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4A7795B0" w:rsidR="003F5651" w:rsidRP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EE31C9" w:rsidRPr="00EE31C9">
        <w:rPr>
          <w:rFonts w:asciiTheme="minorHAnsi" w:hAnsiTheme="minorHAnsi" w:cstheme="minorHAnsi"/>
          <w:b/>
          <w:i/>
          <w:szCs w:val="22"/>
        </w:rPr>
        <w:t>Dostaw</w:t>
      </w:r>
      <w:r w:rsidR="00EE31C9">
        <w:rPr>
          <w:rFonts w:asciiTheme="minorHAnsi" w:hAnsiTheme="minorHAnsi" w:cstheme="minorHAnsi"/>
          <w:b/>
          <w:i/>
          <w:szCs w:val="22"/>
        </w:rPr>
        <w:t>ę</w:t>
      </w:r>
      <w:r w:rsidR="005234C8" w:rsidRPr="005234C8">
        <w:rPr>
          <w:rFonts w:asciiTheme="minorHAnsi" w:hAnsiTheme="minorHAnsi" w:cstheme="minorHAnsi"/>
          <w:b/>
          <w:i/>
          <w:szCs w:val="22"/>
        </w:rPr>
        <w:t>, konfiguracj</w:t>
      </w:r>
      <w:r w:rsidR="005234C8">
        <w:rPr>
          <w:rFonts w:asciiTheme="minorHAnsi" w:hAnsiTheme="minorHAnsi" w:cstheme="minorHAnsi"/>
          <w:b/>
          <w:i/>
          <w:szCs w:val="22"/>
        </w:rPr>
        <w:t>ę</w:t>
      </w:r>
      <w:r w:rsidR="005234C8" w:rsidRPr="005234C8">
        <w:rPr>
          <w:rFonts w:asciiTheme="minorHAnsi" w:hAnsiTheme="minorHAnsi" w:cstheme="minorHAnsi"/>
          <w:b/>
          <w:i/>
          <w:szCs w:val="22"/>
        </w:rPr>
        <w:t xml:space="preserve"> i uruchomienie infrastruktury informatycznej wraz ze szkoleniami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 xml:space="preserve">zgodnie </w:t>
      </w:r>
      <w:r w:rsidR="004E3546">
        <w:rPr>
          <w:rFonts w:asciiTheme="minorHAnsi" w:hAnsiTheme="minorHAnsi" w:cstheme="minorHAnsi"/>
          <w:szCs w:val="22"/>
        </w:rPr>
        <w:br/>
      </w:r>
      <w:r w:rsidRPr="003F5651">
        <w:rPr>
          <w:rFonts w:asciiTheme="minorHAnsi" w:hAnsiTheme="minorHAnsi" w:cstheme="minorHAnsi"/>
          <w:szCs w:val="22"/>
        </w:rPr>
        <w:t>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ustawy z dnia 29 stycznia 2004 r. Prawo zamówień publicznych (</w:t>
      </w:r>
      <w:r w:rsidRPr="003F5651">
        <w:rPr>
          <w:rFonts w:asciiTheme="minorHAnsi" w:hAnsiTheme="minorHAnsi" w:cstheme="minorHAnsi"/>
          <w:bCs/>
          <w:szCs w:val="22"/>
        </w:rPr>
        <w:t>Dz. U. 201</w:t>
      </w:r>
      <w:r w:rsidR="00804564">
        <w:rPr>
          <w:rFonts w:asciiTheme="minorHAnsi" w:hAnsiTheme="minorHAnsi" w:cstheme="minorHAnsi"/>
          <w:bCs/>
          <w:szCs w:val="22"/>
        </w:rPr>
        <w:t>9</w:t>
      </w:r>
      <w:r w:rsidRPr="003F5651">
        <w:rPr>
          <w:rFonts w:asciiTheme="minorHAnsi" w:hAnsiTheme="minorHAnsi" w:cstheme="minorHAnsi"/>
          <w:bCs/>
          <w:szCs w:val="22"/>
        </w:rPr>
        <w:t xml:space="preserve"> poz. 1</w:t>
      </w:r>
      <w:r w:rsidR="00804564">
        <w:rPr>
          <w:rFonts w:asciiTheme="minorHAnsi" w:hAnsiTheme="minorHAnsi" w:cstheme="minorHAnsi"/>
          <w:bCs/>
          <w:szCs w:val="22"/>
        </w:rPr>
        <w:t>843</w:t>
      </w:r>
      <w:r w:rsidRPr="003F5651">
        <w:rPr>
          <w:rFonts w:asciiTheme="minorHAnsi" w:hAnsiTheme="minorHAnsi" w:cstheme="minorHAnsi"/>
          <w:bCs/>
          <w:szCs w:val="22"/>
        </w:rPr>
        <w:t xml:space="preserve">) </w:t>
      </w:r>
      <w:r w:rsidRPr="003F5651">
        <w:rPr>
          <w:rFonts w:asciiTheme="minorHAnsi" w:hAnsiTheme="minorHAnsi" w:cstheme="minorHAnsi"/>
          <w:szCs w:val="22"/>
        </w:rPr>
        <w:t xml:space="preserve">zwanej dalej </w:t>
      </w:r>
      <w:r w:rsidR="000D3002">
        <w:rPr>
          <w:rFonts w:asciiTheme="minorHAnsi" w:hAnsiTheme="minorHAnsi" w:cstheme="minorHAnsi"/>
          <w:i/>
          <w:szCs w:val="22"/>
        </w:rPr>
        <w:t>U</w:t>
      </w:r>
      <w:r w:rsidRPr="003F5651">
        <w:rPr>
          <w:rFonts w:asciiTheme="minorHAnsi" w:hAnsiTheme="minorHAnsi" w:cstheme="minorHAnsi"/>
          <w:i/>
          <w:szCs w:val="22"/>
        </w:rPr>
        <w:t>stawą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 xml:space="preserve">nie przynależę do tej samej grupy kapitałowej w rozumieniu ustawy z dnia 16 lutego 2007 r. o ochronie konkurencji i konsumentów </w:t>
      </w:r>
      <w:r w:rsidRPr="003F5651">
        <w:rPr>
          <w:rFonts w:asciiTheme="minorHAnsi" w:hAnsiTheme="minorHAnsi" w:cstheme="minorHAnsi"/>
          <w:szCs w:val="22"/>
        </w:rPr>
        <w:t xml:space="preserve">z wykonawcami, którzy </w:t>
      </w:r>
      <w:r w:rsidRPr="003F5651">
        <w:rPr>
          <w:rFonts w:asciiTheme="minorHAnsi" w:hAnsiTheme="minorHAnsi" w:cstheme="minorHAnsi"/>
          <w:bCs/>
          <w:szCs w:val="22"/>
        </w:rPr>
        <w:t xml:space="preserve">złożyli odrębne oferty w przedmiotowym postępowaniu. 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41CA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79300D4C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„</w:t>
      </w:r>
      <w:r w:rsidR="005234C8" w:rsidRPr="00EE31C9">
        <w:rPr>
          <w:rFonts w:asciiTheme="minorHAnsi" w:hAnsiTheme="minorHAnsi" w:cstheme="minorHAnsi"/>
          <w:b/>
          <w:i/>
          <w:szCs w:val="22"/>
        </w:rPr>
        <w:t>Dostaw</w:t>
      </w:r>
      <w:r w:rsidR="005234C8">
        <w:rPr>
          <w:rFonts w:asciiTheme="minorHAnsi" w:hAnsiTheme="minorHAnsi" w:cstheme="minorHAnsi"/>
          <w:b/>
          <w:i/>
          <w:szCs w:val="22"/>
        </w:rPr>
        <w:t>ę</w:t>
      </w:r>
      <w:r w:rsidR="005234C8" w:rsidRPr="005234C8">
        <w:rPr>
          <w:rFonts w:asciiTheme="minorHAnsi" w:hAnsiTheme="minorHAnsi" w:cstheme="minorHAnsi"/>
          <w:b/>
          <w:i/>
          <w:szCs w:val="22"/>
        </w:rPr>
        <w:t>, konfiguracj</w:t>
      </w:r>
      <w:r w:rsidR="005234C8">
        <w:rPr>
          <w:rFonts w:asciiTheme="minorHAnsi" w:hAnsiTheme="minorHAnsi" w:cstheme="minorHAnsi"/>
          <w:b/>
          <w:i/>
          <w:szCs w:val="22"/>
        </w:rPr>
        <w:t>ę</w:t>
      </w:r>
      <w:r w:rsidR="005234C8" w:rsidRPr="005234C8">
        <w:rPr>
          <w:rFonts w:asciiTheme="minorHAnsi" w:hAnsiTheme="minorHAnsi" w:cstheme="minorHAnsi"/>
          <w:b/>
          <w:i/>
          <w:szCs w:val="22"/>
        </w:rPr>
        <w:t xml:space="preserve"> i uruchomienie infrastruktury informatycznej wraz ze szkoleniami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”</w:t>
      </w:r>
      <w:r w:rsidRPr="004E3546">
        <w:rPr>
          <w:rFonts w:asciiTheme="minorHAnsi" w:hAnsiTheme="minorHAnsi" w:cstheme="minorHAnsi"/>
          <w:szCs w:val="22"/>
        </w:rPr>
        <w:t>, 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ustawy z dnia 29 stycznia 2004 r.  Prawo zamówień publicznych </w:t>
      </w:r>
      <w:r w:rsidR="00804564" w:rsidRPr="003F5651">
        <w:rPr>
          <w:rFonts w:asciiTheme="minorHAnsi" w:hAnsiTheme="minorHAnsi" w:cstheme="minorHAnsi"/>
          <w:szCs w:val="22"/>
        </w:rPr>
        <w:t>(</w:t>
      </w:r>
      <w:r w:rsidR="00804564" w:rsidRPr="003F5651">
        <w:rPr>
          <w:rFonts w:asciiTheme="minorHAnsi" w:hAnsiTheme="minorHAnsi" w:cstheme="minorHAnsi"/>
          <w:bCs/>
          <w:szCs w:val="22"/>
        </w:rPr>
        <w:t>Dz. U. 201</w:t>
      </w:r>
      <w:r w:rsidR="00804564">
        <w:rPr>
          <w:rFonts w:asciiTheme="minorHAnsi" w:hAnsiTheme="minorHAnsi" w:cstheme="minorHAnsi"/>
          <w:bCs/>
          <w:szCs w:val="22"/>
        </w:rPr>
        <w:t>9</w:t>
      </w:r>
      <w:r w:rsidR="00804564" w:rsidRPr="003F5651">
        <w:rPr>
          <w:rFonts w:asciiTheme="minorHAnsi" w:hAnsiTheme="minorHAnsi" w:cstheme="minorHAnsi"/>
          <w:bCs/>
          <w:szCs w:val="22"/>
        </w:rPr>
        <w:t xml:space="preserve"> poz. 1</w:t>
      </w:r>
      <w:r w:rsidR="00804564">
        <w:rPr>
          <w:rFonts w:asciiTheme="minorHAnsi" w:hAnsiTheme="minorHAnsi" w:cstheme="minorHAnsi"/>
          <w:bCs/>
          <w:szCs w:val="22"/>
        </w:rPr>
        <w:t>843</w:t>
      </w:r>
      <w:r w:rsidR="00804564" w:rsidRPr="003F5651">
        <w:rPr>
          <w:rFonts w:asciiTheme="minorHAnsi" w:hAnsiTheme="minorHAnsi" w:cstheme="minorHAnsi"/>
          <w:bCs/>
          <w:szCs w:val="22"/>
        </w:rPr>
        <w:t>)</w:t>
      </w:r>
      <w:r w:rsidRPr="004E3546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szCs w:val="22"/>
        </w:rPr>
        <w:t xml:space="preserve">zwanej dalej </w:t>
      </w:r>
      <w:r w:rsidR="000D3002">
        <w:rPr>
          <w:rFonts w:asciiTheme="minorHAnsi" w:hAnsiTheme="minorHAnsi" w:cstheme="minorHAnsi"/>
          <w:i/>
          <w:szCs w:val="22"/>
        </w:rPr>
        <w:t>U</w:t>
      </w:r>
      <w:r w:rsidRPr="004E3546">
        <w:rPr>
          <w:rFonts w:asciiTheme="minorHAnsi" w:hAnsiTheme="minorHAnsi" w:cstheme="minorHAnsi"/>
          <w:i/>
          <w:szCs w:val="22"/>
        </w:rPr>
        <w:t>stawą</w:t>
      </w:r>
      <w:r w:rsidRPr="004E3546">
        <w:rPr>
          <w:rFonts w:asciiTheme="minorHAnsi" w:hAnsiTheme="minorHAnsi" w:cstheme="minorHAnsi"/>
          <w:szCs w:val="22"/>
        </w:rPr>
        <w:t xml:space="preserve">, oświadczam, że </w:t>
      </w:r>
      <w:r w:rsidRPr="004E3546">
        <w:rPr>
          <w:rFonts w:asciiTheme="minorHAnsi" w:hAnsiTheme="minorHAnsi" w:cstheme="minorHAnsi"/>
          <w:bCs/>
          <w:szCs w:val="22"/>
        </w:rPr>
        <w:t xml:space="preserve">przynależę do tej samej grupy kapitałowej w rozumieniu ustawy z dnia 16 </w:t>
      </w:r>
      <w:r w:rsidRPr="004E3546">
        <w:rPr>
          <w:rFonts w:asciiTheme="minorHAnsi" w:hAnsiTheme="minorHAnsi" w:cstheme="minorHAnsi"/>
          <w:bCs/>
          <w:szCs w:val="22"/>
        </w:rPr>
        <w:lastRenderedPageBreak/>
        <w:t xml:space="preserve">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766131E2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w art. 86 ust. 5 ustawy Pzp,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BA0D7" w16cid:durableId="22628A90"/>
  <w16cid:commentId w16cid:paraId="015D579B" w16cid:durableId="22628A8F"/>
  <w16cid:commentId w16cid:paraId="74F67526" w16cid:durableId="22628A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572C" w14:textId="77777777" w:rsidR="00F5643A" w:rsidRDefault="00F5643A" w:rsidP="00DD37FF">
      <w:r>
        <w:separator/>
      </w:r>
    </w:p>
  </w:endnote>
  <w:endnote w:type="continuationSeparator" w:id="0">
    <w:p w14:paraId="3AC6FE28" w14:textId="77777777" w:rsidR="00F5643A" w:rsidRDefault="00F5643A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0C2EA7FC" w:rsidR="00084461" w:rsidRPr="003F5651" w:rsidRDefault="00EE31C9" w:rsidP="00CB0E52">
        <w:pPr>
          <w:jc w:val="right"/>
          <w:rPr>
            <w:rFonts w:asciiTheme="minorHAnsi" w:eastAsia="Calibri" w:hAnsiTheme="minorHAnsi" w:cstheme="minorHAnsi"/>
            <w:b/>
            <w:szCs w:val="22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08770ADC" wp14:editId="3EAC2236">
              <wp:extent cx="5760000" cy="471600"/>
              <wp:effectExtent l="0" t="0" r="0" b="508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2C3E87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6B1B" w14:textId="77777777" w:rsidR="00F5643A" w:rsidRDefault="00F5643A" w:rsidP="00DD37FF">
      <w:r>
        <w:separator/>
      </w:r>
    </w:p>
  </w:footnote>
  <w:footnote w:type="continuationSeparator" w:id="0">
    <w:p w14:paraId="5CD69A64" w14:textId="77777777" w:rsidR="00F5643A" w:rsidRDefault="00F5643A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AD30" w14:textId="77777777" w:rsidR="002765F0" w:rsidRDefault="00276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4633EEA9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2C14B895" w14:textId="239F6687" w:rsidR="00280793" w:rsidRDefault="00280793" w:rsidP="002765F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2765F0" w:rsidRPr="002765F0">
      <w:rPr>
        <w:rFonts w:asciiTheme="minorHAnsi" w:hAnsiTheme="minorHAnsi" w:cstheme="minorHAnsi"/>
        <w:i/>
        <w:iCs/>
      </w:rPr>
      <w:t xml:space="preserve"> </w:t>
    </w:r>
    <w:r w:rsidR="002765F0">
      <w:rPr>
        <w:rFonts w:asciiTheme="minorHAnsi" w:hAnsiTheme="minorHAnsi" w:cstheme="minorHAnsi"/>
        <w:i/>
        <w:iCs/>
      </w:rPr>
      <w:t>ULC-BDG-GW-260-01/2020</w:t>
    </w:r>
    <w:r w:rsidR="002765F0">
      <w:rPr>
        <w:rFonts w:asciiTheme="minorHAnsi" w:hAnsiTheme="minorHAnsi" w:cstheme="minorHAnsi"/>
        <w:i/>
        <w:iCs/>
      </w:rPr>
      <w:tab/>
    </w:r>
    <w:r w:rsidRPr="003B7F26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F5651" w:rsidRPr="003B7F26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3B7F26">
      <w:rPr>
        <w:rFonts w:asciiTheme="minorHAnsi" w:hAnsiTheme="minorHAnsi" w:cstheme="minorHAnsi"/>
        <w:b/>
        <w:i/>
        <w:iCs/>
        <w:sz w:val="22"/>
        <w:szCs w:val="22"/>
      </w:rPr>
      <w:t xml:space="preserve"> do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2D6C" w14:textId="77777777" w:rsidR="002765F0" w:rsidRDefault="00276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E51"/>
    <w:rsid w:val="000551A0"/>
    <w:rsid w:val="0006397C"/>
    <w:rsid w:val="00084461"/>
    <w:rsid w:val="000C6C4F"/>
    <w:rsid w:val="000D26BE"/>
    <w:rsid w:val="000D3002"/>
    <w:rsid w:val="00120C0B"/>
    <w:rsid w:val="00146D57"/>
    <w:rsid w:val="00147ACD"/>
    <w:rsid w:val="001702C4"/>
    <w:rsid w:val="001D51FC"/>
    <w:rsid w:val="001D5CC6"/>
    <w:rsid w:val="001F7247"/>
    <w:rsid w:val="00201DE7"/>
    <w:rsid w:val="00204386"/>
    <w:rsid w:val="00222C02"/>
    <w:rsid w:val="00244298"/>
    <w:rsid w:val="002571FE"/>
    <w:rsid w:val="002765F0"/>
    <w:rsid w:val="00280793"/>
    <w:rsid w:val="00297C10"/>
    <w:rsid w:val="002C3E87"/>
    <w:rsid w:val="002E4CDB"/>
    <w:rsid w:val="00300E1C"/>
    <w:rsid w:val="00387B67"/>
    <w:rsid w:val="003B7F26"/>
    <w:rsid w:val="003C56C8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234C8"/>
    <w:rsid w:val="00526FD3"/>
    <w:rsid w:val="00540CAE"/>
    <w:rsid w:val="0054222E"/>
    <w:rsid w:val="005461C6"/>
    <w:rsid w:val="00580F45"/>
    <w:rsid w:val="005935F7"/>
    <w:rsid w:val="005C0BEC"/>
    <w:rsid w:val="005C270C"/>
    <w:rsid w:val="005D695B"/>
    <w:rsid w:val="00621818"/>
    <w:rsid w:val="006B6A30"/>
    <w:rsid w:val="00714E6D"/>
    <w:rsid w:val="00715691"/>
    <w:rsid w:val="00753BE4"/>
    <w:rsid w:val="007E1D87"/>
    <w:rsid w:val="00804564"/>
    <w:rsid w:val="0081040E"/>
    <w:rsid w:val="00884F98"/>
    <w:rsid w:val="008E2D51"/>
    <w:rsid w:val="009206BF"/>
    <w:rsid w:val="00984813"/>
    <w:rsid w:val="00986648"/>
    <w:rsid w:val="009B77AB"/>
    <w:rsid w:val="009E7B28"/>
    <w:rsid w:val="009F7571"/>
    <w:rsid w:val="00A3123D"/>
    <w:rsid w:val="00A56E77"/>
    <w:rsid w:val="00A71439"/>
    <w:rsid w:val="00A74F01"/>
    <w:rsid w:val="00A75892"/>
    <w:rsid w:val="00A87830"/>
    <w:rsid w:val="00AC4A90"/>
    <w:rsid w:val="00AE0DA6"/>
    <w:rsid w:val="00AE30A9"/>
    <w:rsid w:val="00AF6902"/>
    <w:rsid w:val="00B10B1D"/>
    <w:rsid w:val="00B32CC7"/>
    <w:rsid w:val="00B529AD"/>
    <w:rsid w:val="00B73D8D"/>
    <w:rsid w:val="00BD06E8"/>
    <w:rsid w:val="00BF6FAD"/>
    <w:rsid w:val="00C76E92"/>
    <w:rsid w:val="00C94C70"/>
    <w:rsid w:val="00CB0E52"/>
    <w:rsid w:val="00CC2A4C"/>
    <w:rsid w:val="00D26A7D"/>
    <w:rsid w:val="00D50436"/>
    <w:rsid w:val="00D57806"/>
    <w:rsid w:val="00D93D09"/>
    <w:rsid w:val="00D93F0D"/>
    <w:rsid w:val="00DB7852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EE31C9"/>
    <w:rsid w:val="00F31050"/>
    <w:rsid w:val="00F35720"/>
    <w:rsid w:val="00F431C7"/>
    <w:rsid w:val="00F5643A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2020-06-10T11:10:00Z</dcterms:created>
  <dcterms:modified xsi:type="dcterms:W3CDTF">2020-06-10T11:10:00Z</dcterms:modified>
</cp:coreProperties>
</file>