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6249C1D3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PRODUKTU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767FDCC3" w:rsidR="00726579" w:rsidRPr="000444FA" w:rsidRDefault="000C5748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0444FA">
        <w:rPr>
          <w:rFonts w:asciiTheme="minorHAnsi" w:eastAsia="Times New Roman" w:hAnsiTheme="minorHAnsi" w:cstheme="minorHAnsi"/>
          <w:sz w:val="24"/>
        </w:rPr>
        <w:t>„</w:t>
      </w:r>
      <w:r w:rsidR="00E706F3" w:rsidRPr="000444FA">
        <w:rPr>
          <w:rFonts w:asciiTheme="minorHAnsi" w:eastAsia="Times New Roman" w:hAnsiTheme="minorHAnsi" w:cstheme="minorHAnsi"/>
          <w:sz w:val="24"/>
        </w:rPr>
        <w:t xml:space="preserve">Dostawa, konfiguracja i uruchomienie infrastruktury informatycznej na potrzeby </w:t>
      </w:r>
      <w:r w:rsidR="00880258">
        <w:rPr>
          <w:rFonts w:asciiTheme="minorHAnsi" w:eastAsia="Times New Roman" w:hAnsiTheme="minorHAnsi" w:cstheme="minorHAnsi"/>
          <w:sz w:val="24"/>
        </w:rPr>
        <w:t>środowiska wirtualizacji</w:t>
      </w:r>
      <w:r w:rsidRPr="000444FA">
        <w:rPr>
          <w:rFonts w:asciiTheme="minorHAnsi" w:eastAsia="Times New Roman" w:hAnsiTheme="minorHAnsi" w:cstheme="minorHAnsi"/>
          <w:sz w:val="24"/>
        </w:rPr>
        <w:t xml:space="preserve">” w 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77FC9BAA" w14:textId="0B4410E0" w:rsidR="00E706F3" w:rsidRPr="00E706F3" w:rsidRDefault="0034013E" w:rsidP="006F2616">
      <w:pPr>
        <w:spacing w:after="0"/>
        <w:ind w:right="38"/>
        <w:rPr>
          <w:rFonts w:asciiTheme="minorHAnsi" w:eastAsia="Times New Roman" w:hAnsiTheme="minorHAnsi" w:cstheme="minorHAnsi"/>
          <w:b/>
          <w:sz w:val="28"/>
        </w:rPr>
      </w:pPr>
      <w:bookmarkStart w:id="1" w:name="_Hlk19698647"/>
      <w:r>
        <w:rPr>
          <w:rFonts w:asciiTheme="minorHAnsi" w:eastAsia="Times New Roman" w:hAnsiTheme="minorHAnsi" w:cstheme="minorHAnsi"/>
        </w:rPr>
        <w:t>Zamawiający odebrał od Wykonawcy poniższe Produkty.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484"/>
        <w:gridCol w:w="1500"/>
        <w:gridCol w:w="1359"/>
      </w:tblGrid>
      <w:tr w:rsidR="006F2616" w:rsidRPr="00E706F3" w14:paraId="73761F3E" w14:textId="10FC5F5A" w:rsidTr="006F2616">
        <w:trPr>
          <w:trHeight w:val="295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119DA689" w:rsidR="006F2616" w:rsidRPr="00D156E4" w:rsidRDefault="006F2616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Nazwa Produktu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6F2616" w:rsidRPr="00D156E4" w:rsidRDefault="006F2616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CE2C17C" w14:textId="43DAD503" w:rsidR="006F2616" w:rsidRPr="00D156E4" w:rsidRDefault="006F2616" w:rsidP="00D156E4">
            <w:pPr>
              <w:spacing w:before="120" w:after="120"/>
              <w:ind w:right="15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6F2616" w:rsidRPr="00E706F3" w14:paraId="112BB065" w14:textId="622577F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6F2616" w:rsidRPr="00E8039C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6B178897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Nazwa Produktu 1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4E2A00F5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1 sztuka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B789" w14:textId="3D2AA6D0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11698783" w14:textId="55C8F230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6F2616" w:rsidRPr="00E8039C" w:rsidRDefault="006F2616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71445433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Nazwa Produktu 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182A2ADF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2 sztuki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91A" w14:textId="284E416C" w:rsidR="006F2616" w:rsidRPr="00E8039C" w:rsidRDefault="006F2616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E8039C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6F2616" w:rsidRPr="00E706F3" w14:paraId="50519703" w14:textId="2F040FDF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6D08" w14:textId="281BC8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77A" w14:textId="6C377F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164E" w14:textId="633B123C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A50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7535297F" w14:textId="70857853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1E69" w14:textId="2D0D93AD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78E" w14:textId="6EF44BD1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4A2" w14:textId="4CEE59B5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67B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138587B5" w14:textId="2413801E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225" w14:textId="596EEA07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19D" w14:textId="4B9CCCF0" w:rsidR="006F2616" w:rsidRPr="00D156E4" w:rsidRDefault="006F2616" w:rsidP="00A76FBF">
            <w:pPr>
              <w:rPr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E20A" w14:textId="7CE72C56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B3CD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464CB951" w14:textId="36CC7C17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7CA" w14:textId="6B5DCC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3B" w14:textId="332346BF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59A" w14:textId="0F14FC64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62C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0C05B41D" w14:textId="5D13AB54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3724" w14:textId="05A5B7A0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3F9" w14:textId="30E6144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1B29" w14:textId="087FFBA8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B15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7830FD" w14:textId="68048F1A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6333" w14:textId="25DA1D73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AE0" w14:textId="3A03261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AEE" w14:textId="41822CF2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68F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tr w:rsidR="006F2616" w:rsidRPr="00E706F3" w14:paraId="2188C8CE" w14:textId="275244D2" w:rsidTr="006F2616">
        <w:trPr>
          <w:trHeight w:val="340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1A0D" w14:textId="3283CC26" w:rsidR="006F2616" w:rsidRPr="00D156E4" w:rsidRDefault="006F2616" w:rsidP="00D156E4">
            <w:pPr>
              <w:spacing w:before="120" w:after="120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AC8" w14:textId="4A9E35D3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0E20" w14:textId="3BA8825E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0F6" w14:textId="77777777" w:rsidR="006F2616" w:rsidRPr="00D156E4" w:rsidRDefault="006F2616" w:rsidP="00D156E4">
            <w:pPr>
              <w:spacing w:before="120" w:after="120"/>
              <w:jc w:val="both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bookmarkStart w:id="3" w:name="_Hlk19698859"/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4B9F2B43" w14:textId="043E04B9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3281B48A" w:rsidR="00726579" w:rsidRPr="00E706F3" w:rsidRDefault="006F2616" w:rsidP="00763BFF">
      <w:pPr>
        <w:spacing w:after="0" w:line="271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  <w:sz w:val="20"/>
        </w:rPr>
        <w:t>(p</w:t>
      </w:r>
      <w:r w:rsidRPr="00E706F3">
        <w:rPr>
          <w:rFonts w:asciiTheme="minorHAnsi" w:eastAsia="Times New Roman" w:hAnsiTheme="minorHAnsi" w:cstheme="minorHAnsi"/>
          <w:i/>
          <w:sz w:val="20"/>
        </w:rPr>
        <w:t xml:space="preserve">rzedstawiciel </w:t>
      </w:r>
      <w:r>
        <w:rPr>
          <w:rFonts w:asciiTheme="minorHAnsi" w:eastAsia="Times New Roman" w:hAnsiTheme="minorHAnsi" w:cstheme="minorHAnsi"/>
          <w:i/>
          <w:sz w:val="20"/>
        </w:rPr>
        <w:t>Zamawiającego</w:t>
      </w:r>
      <w:r w:rsidRPr="00E706F3">
        <w:rPr>
          <w:rFonts w:asciiTheme="minorHAnsi" w:eastAsia="Times New Roman" w:hAnsiTheme="minorHAnsi" w:cstheme="minorHAnsi"/>
          <w:i/>
          <w:sz w:val="20"/>
        </w:rPr>
        <w:t>)</w:t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0C5748"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0C7135CA" w14:textId="52F0BF49" w:rsidR="007D126E" w:rsidRPr="00E706F3" w:rsidRDefault="000C5748" w:rsidP="006F2616">
      <w:pPr>
        <w:spacing w:after="0" w:line="271" w:lineRule="auto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6E293AAE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p w14:paraId="3EBD1D2C" w14:textId="77777777" w:rsidR="007D126E" w:rsidRPr="00E706F3" w:rsidRDefault="007D126E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</w:p>
    <w:sectPr w:rsidR="007D126E" w:rsidRPr="00E706F3" w:rsidSect="00294C7A">
      <w:headerReference w:type="default" r:id="rId7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1962" w14:textId="77777777" w:rsidR="00E33124" w:rsidRDefault="00E33124" w:rsidP="00D21978">
      <w:pPr>
        <w:spacing w:after="0" w:line="240" w:lineRule="auto"/>
      </w:pPr>
      <w:r>
        <w:separator/>
      </w:r>
    </w:p>
  </w:endnote>
  <w:endnote w:type="continuationSeparator" w:id="0">
    <w:p w14:paraId="4FFB28CB" w14:textId="77777777" w:rsidR="00E33124" w:rsidRDefault="00E33124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3203" w14:textId="77777777" w:rsidR="00E33124" w:rsidRDefault="00E33124" w:rsidP="00D21978">
      <w:pPr>
        <w:spacing w:after="0" w:line="240" w:lineRule="auto"/>
      </w:pPr>
      <w:r>
        <w:separator/>
      </w:r>
    </w:p>
  </w:footnote>
  <w:footnote w:type="continuationSeparator" w:id="0">
    <w:p w14:paraId="3503F5B8" w14:textId="77777777" w:rsidR="00E33124" w:rsidRDefault="00E33124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5B054DE3" w:rsidR="00E706F3" w:rsidRDefault="00E706F3" w:rsidP="00E706F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4013E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79"/>
    <w:rsid w:val="000444FA"/>
    <w:rsid w:val="000747EB"/>
    <w:rsid w:val="00080773"/>
    <w:rsid w:val="000C5748"/>
    <w:rsid w:val="000F62CE"/>
    <w:rsid w:val="00107E90"/>
    <w:rsid w:val="001E7177"/>
    <w:rsid w:val="0022629A"/>
    <w:rsid w:val="00294C7A"/>
    <w:rsid w:val="002A0782"/>
    <w:rsid w:val="002A69D0"/>
    <w:rsid w:val="002D48D3"/>
    <w:rsid w:val="0034013E"/>
    <w:rsid w:val="00387279"/>
    <w:rsid w:val="00391EDB"/>
    <w:rsid w:val="003A69C0"/>
    <w:rsid w:val="003C5478"/>
    <w:rsid w:val="00415D62"/>
    <w:rsid w:val="0047315E"/>
    <w:rsid w:val="004950AF"/>
    <w:rsid w:val="004A4AAA"/>
    <w:rsid w:val="004B2D39"/>
    <w:rsid w:val="004F36D4"/>
    <w:rsid w:val="00542852"/>
    <w:rsid w:val="005A7AAD"/>
    <w:rsid w:val="005C6741"/>
    <w:rsid w:val="00602663"/>
    <w:rsid w:val="006562F1"/>
    <w:rsid w:val="006D52A4"/>
    <w:rsid w:val="006F2616"/>
    <w:rsid w:val="007079A4"/>
    <w:rsid w:val="00726579"/>
    <w:rsid w:val="007360EE"/>
    <w:rsid w:val="00763BFF"/>
    <w:rsid w:val="00776387"/>
    <w:rsid w:val="0077782D"/>
    <w:rsid w:val="00784AC6"/>
    <w:rsid w:val="007857F2"/>
    <w:rsid w:val="00795C75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441C"/>
    <w:rsid w:val="00A7575B"/>
    <w:rsid w:val="00A76FBF"/>
    <w:rsid w:val="00A81D53"/>
    <w:rsid w:val="00A9181C"/>
    <w:rsid w:val="00AA18DD"/>
    <w:rsid w:val="00B65BCD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741E"/>
    <w:rsid w:val="00E33124"/>
    <w:rsid w:val="00E706F3"/>
    <w:rsid w:val="00E73BCC"/>
    <w:rsid w:val="00E8039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Doradca</dc:creator>
  <cp:keywords/>
  <cp:lastModifiedBy>Doradca</cp:lastModifiedBy>
  <cp:revision>6</cp:revision>
  <dcterms:created xsi:type="dcterms:W3CDTF">2019-09-22T12:04:00Z</dcterms:created>
  <dcterms:modified xsi:type="dcterms:W3CDTF">2019-09-26T10:46:00Z</dcterms:modified>
</cp:coreProperties>
</file>