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9960D" w14:textId="51F68A16" w:rsidR="006C68C5" w:rsidRPr="00572EAB" w:rsidRDefault="006C68C5" w:rsidP="006C68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EAB">
        <w:rPr>
          <w:rFonts w:ascii="Times New Roman" w:hAnsi="Times New Roman" w:cs="Times New Roman"/>
          <w:b/>
          <w:sz w:val="24"/>
          <w:szCs w:val="24"/>
        </w:rPr>
        <w:t>1. Komputer przenośny typ I wraz z stacją dokującą, monitorem– 40 sztuk,</w:t>
      </w:r>
    </w:p>
    <w:tbl>
      <w:tblPr>
        <w:tblStyle w:val="Tabela-Siatka"/>
        <w:tblpPr w:leftFromText="141" w:rightFromText="141" w:horzAnchor="margin" w:tblpY="556"/>
        <w:tblW w:w="13887" w:type="dxa"/>
        <w:tblLook w:val="04A0" w:firstRow="1" w:lastRow="0" w:firstColumn="1" w:lastColumn="0" w:noHBand="0" w:noVBand="1"/>
      </w:tblPr>
      <w:tblGrid>
        <w:gridCol w:w="2235"/>
        <w:gridCol w:w="2284"/>
        <w:gridCol w:w="5798"/>
        <w:gridCol w:w="14"/>
        <w:gridCol w:w="3556"/>
      </w:tblGrid>
      <w:tr w:rsidR="00692335" w:rsidRPr="00D64D99" w14:paraId="164260F8" w14:textId="06C516A4" w:rsidTr="00692335">
        <w:tc>
          <w:tcPr>
            <w:tcW w:w="2235" w:type="dxa"/>
            <w:shd w:val="clear" w:color="auto" w:fill="FFFFFF" w:themeFill="background1"/>
          </w:tcPr>
          <w:p w14:paraId="7C6E471D" w14:textId="77777777" w:rsidR="00692335" w:rsidRPr="0052021F" w:rsidRDefault="00692335" w:rsidP="00692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1F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8096" w:type="dxa"/>
            <w:gridSpan w:val="3"/>
            <w:shd w:val="clear" w:color="auto" w:fill="FFFFFF" w:themeFill="background1"/>
          </w:tcPr>
          <w:p w14:paraId="2DAB0DEF" w14:textId="77777777" w:rsidR="00692335" w:rsidRPr="0052021F" w:rsidRDefault="00692335" w:rsidP="006923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1F">
              <w:rPr>
                <w:rFonts w:ascii="Times New Roman" w:hAnsi="Times New Roman" w:cs="Times New Roman"/>
                <w:b/>
                <w:sz w:val="24"/>
                <w:szCs w:val="24"/>
              </w:rPr>
              <w:t>Wymagane minimalne parametry techniczne</w:t>
            </w:r>
          </w:p>
        </w:tc>
        <w:tc>
          <w:tcPr>
            <w:tcW w:w="3556" w:type="dxa"/>
            <w:shd w:val="clear" w:color="auto" w:fill="FFFFFF" w:themeFill="background1"/>
          </w:tcPr>
          <w:p w14:paraId="520251F1" w14:textId="7A1C3E89" w:rsidR="00692335" w:rsidRPr="0052021F" w:rsidRDefault="00A13D98" w:rsidP="006923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Parametry oferowane/ zgodne/</w:t>
            </w:r>
          </w:p>
        </w:tc>
      </w:tr>
      <w:tr w:rsidR="00692335" w:rsidRPr="00D64D99" w14:paraId="49B8B69F" w14:textId="16651EF4" w:rsidTr="00692335">
        <w:tc>
          <w:tcPr>
            <w:tcW w:w="2235" w:type="dxa"/>
          </w:tcPr>
          <w:p w14:paraId="0B8EC717" w14:textId="77777777" w:rsidR="00692335" w:rsidRPr="00D64D99" w:rsidRDefault="00692335" w:rsidP="0069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Przeznaczenie</w:t>
            </w:r>
          </w:p>
        </w:tc>
        <w:tc>
          <w:tcPr>
            <w:tcW w:w="8096" w:type="dxa"/>
            <w:gridSpan w:val="3"/>
          </w:tcPr>
          <w:p w14:paraId="7F786B48" w14:textId="6DE0E9D1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Komputer przenośny będzie wykorzystywany dla potrzeb aplikacji biurowych, aplikacji edukacyjnych, aplikacji obliczeniowych, dostępu do </w:t>
            </w:r>
            <w:r w:rsidR="00A13D98" w:rsidRPr="00D64D99"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 oraz poczty elektronicznej, jako lokalna baza danych, stacja programistyczna. Komputer musi być fabrycznie nowy, nieużywany i ma się znajdować w aktualnej ofercie producenta. </w:t>
            </w:r>
          </w:p>
        </w:tc>
        <w:tc>
          <w:tcPr>
            <w:tcW w:w="3556" w:type="dxa"/>
          </w:tcPr>
          <w:p w14:paraId="38485E96" w14:textId="77777777" w:rsidR="00692335" w:rsidRDefault="00397BDA" w:rsidP="0069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Typ:</w:t>
            </w:r>
          </w:p>
          <w:p w14:paraId="40612120" w14:textId="79C59B97" w:rsidR="00397BDA" w:rsidRPr="00D64D99" w:rsidRDefault="00397BDA" w:rsidP="0069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Model:</w:t>
            </w:r>
          </w:p>
        </w:tc>
      </w:tr>
      <w:tr w:rsidR="00692335" w:rsidRPr="00D64D99" w14:paraId="2AEF7F32" w14:textId="20B29E02" w:rsidTr="00692335">
        <w:tc>
          <w:tcPr>
            <w:tcW w:w="2235" w:type="dxa"/>
          </w:tcPr>
          <w:p w14:paraId="4E42C934" w14:textId="57F554DE" w:rsidR="00692335" w:rsidRPr="00D64D99" w:rsidRDefault="00692335" w:rsidP="0069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Przekątna Ekranu</w:t>
            </w:r>
          </w:p>
        </w:tc>
        <w:tc>
          <w:tcPr>
            <w:tcW w:w="8096" w:type="dxa"/>
            <w:gridSpan w:val="3"/>
          </w:tcPr>
          <w:p w14:paraId="732DA8C1" w14:textId="77777777" w:rsidR="00692335" w:rsidRPr="00D64D99" w:rsidRDefault="00692335" w:rsidP="00692335">
            <w:pPr>
              <w:ind w:left="-3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Komputer przenośny typu notebook z ekranem nie większym niż 16" o rozdzielczości:</w:t>
            </w:r>
          </w:p>
          <w:p w14:paraId="39AFDE4A" w14:textId="77777777" w:rsidR="00692335" w:rsidRPr="00D64D99" w:rsidRDefault="00692335" w:rsidP="0069233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HD (1366x768) LED, dopuszczalny maksymalny rozmiar plamki : 0,252 mm, jasność matrycy 200 </w:t>
            </w:r>
            <w:proofErr w:type="spellStart"/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nits</w:t>
            </w:r>
            <w:proofErr w:type="spellEnd"/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, kontrast 400:1 </w:t>
            </w:r>
          </w:p>
        </w:tc>
        <w:tc>
          <w:tcPr>
            <w:tcW w:w="3556" w:type="dxa"/>
          </w:tcPr>
          <w:p w14:paraId="7F6472A3" w14:textId="77777777" w:rsidR="00692335" w:rsidRPr="00D64D99" w:rsidRDefault="00692335" w:rsidP="0069233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35" w:rsidRPr="00D64D99" w14:paraId="7DEAA0DD" w14:textId="2604259E" w:rsidTr="00692335">
        <w:tc>
          <w:tcPr>
            <w:tcW w:w="2235" w:type="dxa"/>
          </w:tcPr>
          <w:p w14:paraId="40EF717D" w14:textId="77777777" w:rsidR="00692335" w:rsidRPr="00D64D99" w:rsidRDefault="00692335" w:rsidP="0069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Procesor </w:t>
            </w:r>
          </w:p>
        </w:tc>
        <w:tc>
          <w:tcPr>
            <w:tcW w:w="8096" w:type="dxa"/>
            <w:gridSpan w:val="3"/>
          </w:tcPr>
          <w:p w14:paraId="3CE19776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Procesor powinien osiągać w teście wydajności </w:t>
            </w:r>
            <w:proofErr w:type="spellStart"/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 Performance Test co najmniej wynik 3050 punktów </w:t>
            </w:r>
            <w:proofErr w:type="spellStart"/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 CPU Mark.</w:t>
            </w:r>
          </w:p>
          <w:p w14:paraId="357C558C" w14:textId="77777777" w:rsidR="00692335" w:rsidRPr="00D64D99" w:rsidRDefault="00801496" w:rsidP="0069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92335" w:rsidRPr="00D64D99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http://www.passmark.com/products/pt.htm</w:t>
              </w:r>
            </w:hyperlink>
          </w:p>
        </w:tc>
        <w:tc>
          <w:tcPr>
            <w:tcW w:w="3556" w:type="dxa"/>
          </w:tcPr>
          <w:p w14:paraId="0823DCF8" w14:textId="77777777" w:rsidR="00692335" w:rsidRPr="00D64D99" w:rsidRDefault="00692335" w:rsidP="0069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35" w:rsidRPr="00D64D99" w14:paraId="3B6087BA" w14:textId="16046F89" w:rsidTr="00692335">
        <w:tc>
          <w:tcPr>
            <w:tcW w:w="2235" w:type="dxa"/>
          </w:tcPr>
          <w:p w14:paraId="2D2A49A7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Płyta główna</w:t>
            </w:r>
          </w:p>
        </w:tc>
        <w:tc>
          <w:tcPr>
            <w:tcW w:w="8096" w:type="dxa"/>
            <w:gridSpan w:val="3"/>
          </w:tcPr>
          <w:p w14:paraId="4A585FD0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Wyposażona przez producenta w dedykowany chipset dla oferowanego procesora. Zaprojektowana na zlecenie producenta.</w:t>
            </w:r>
          </w:p>
        </w:tc>
        <w:tc>
          <w:tcPr>
            <w:tcW w:w="3556" w:type="dxa"/>
          </w:tcPr>
          <w:p w14:paraId="43379DFB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35" w:rsidRPr="00D64D99" w14:paraId="0CD68BCB" w14:textId="75FB8B7F" w:rsidTr="00692335">
        <w:tc>
          <w:tcPr>
            <w:tcW w:w="2235" w:type="dxa"/>
          </w:tcPr>
          <w:p w14:paraId="0143CA42" w14:textId="77777777" w:rsidR="00692335" w:rsidRPr="00D64D99" w:rsidRDefault="00692335" w:rsidP="0069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Pamięć RAM</w:t>
            </w:r>
          </w:p>
        </w:tc>
        <w:tc>
          <w:tcPr>
            <w:tcW w:w="8096" w:type="dxa"/>
            <w:gridSpan w:val="3"/>
          </w:tcPr>
          <w:p w14:paraId="20B2F7BB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4GB DDR3L 1600 MHz możliwość rozbudowy do min 16GB</w:t>
            </w:r>
          </w:p>
        </w:tc>
        <w:tc>
          <w:tcPr>
            <w:tcW w:w="3556" w:type="dxa"/>
          </w:tcPr>
          <w:p w14:paraId="4E23707C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2414C722" w14:textId="2B321CD3" w:rsidTr="00692335">
        <w:tc>
          <w:tcPr>
            <w:tcW w:w="2235" w:type="dxa"/>
          </w:tcPr>
          <w:p w14:paraId="1DBD94F8" w14:textId="77777777" w:rsidR="00692335" w:rsidRPr="00D64D99" w:rsidRDefault="00692335" w:rsidP="0069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Pamięć masowa</w:t>
            </w:r>
          </w:p>
        </w:tc>
        <w:tc>
          <w:tcPr>
            <w:tcW w:w="8096" w:type="dxa"/>
            <w:gridSpan w:val="3"/>
          </w:tcPr>
          <w:p w14:paraId="0D08C25B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 xml:space="preserve">Min. 500 GB SATA, 7200 obr./min. </w:t>
            </w:r>
          </w:p>
        </w:tc>
        <w:tc>
          <w:tcPr>
            <w:tcW w:w="3556" w:type="dxa"/>
          </w:tcPr>
          <w:p w14:paraId="3C888672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</w:pPr>
          </w:p>
        </w:tc>
      </w:tr>
      <w:tr w:rsidR="00692335" w:rsidRPr="00D64D99" w14:paraId="3C8204CB" w14:textId="241DF82C" w:rsidTr="00692335">
        <w:tc>
          <w:tcPr>
            <w:tcW w:w="2235" w:type="dxa"/>
          </w:tcPr>
          <w:p w14:paraId="4C2829AC" w14:textId="77777777" w:rsidR="00692335" w:rsidRPr="00D64D99" w:rsidRDefault="00692335" w:rsidP="0069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Karta graficzna</w:t>
            </w:r>
          </w:p>
        </w:tc>
        <w:tc>
          <w:tcPr>
            <w:tcW w:w="8096" w:type="dxa"/>
            <w:gridSpan w:val="3"/>
          </w:tcPr>
          <w:p w14:paraId="3BD3842A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Zintegrowana w procesorze z możliwością dynamicznego przydzielenia pamięci systemowej, ze sprzętowym wsparciem dla DirectX 11, </w:t>
            </w:r>
            <w:proofErr w:type="spellStart"/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Shader</w:t>
            </w:r>
            <w:proofErr w:type="spellEnd"/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 5.0. </w:t>
            </w:r>
          </w:p>
        </w:tc>
        <w:tc>
          <w:tcPr>
            <w:tcW w:w="3556" w:type="dxa"/>
          </w:tcPr>
          <w:p w14:paraId="2CC67A9D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35" w:rsidRPr="00D64D99" w14:paraId="06255A24" w14:textId="75B37356" w:rsidTr="00692335">
        <w:tc>
          <w:tcPr>
            <w:tcW w:w="2235" w:type="dxa"/>
          </w:tcPr>
          <w:p w14:paraId="62FEA8CD" w14:textId="77777777" w:rsidR="00692335" w:rsidRPr="00D64D99" w:rsidRDefault="00692335" w:rsidP="0069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Klawiatura</w:t>
            </w:r>
          </w:p>
        </w:tc>
        <w:tc>
          <w:tcPr>
            <w:tcW w:w="8096" w:type="dxa"/>
            <w:gridSpan w:val="3"/>
          </w:tcPr>
          <w:p w14:paraId="5E9E9E22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Klawiatura z wbudowanym  podświetleniem, (układ US -QWERTY), </w:t>
            </w:r>
          </w:p>
        </w:tc>
        <w:tc>
          <w:tcPr>
            <w:tcW w:w="3556" w:type="dxa"/>
          </w:tcPr>
          <w:p w14:paraId="005C8E80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7AB3D8EA" w14:textId="50DF1630" w:rsidTr="00692335">
        <w:tc>
          <w:tcPr>
            <w:tcW w:w="2235" w:type="dxa"/>
          </w:tcPr>
          <w:p w14:paraId="61FFDE1C" w14:textId="77777777" w:rsidR="00692335" w:rsidRPr="00D64D99" w:rsidRDefault="00692335" w:rsidP="0069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Multimedia</w:t>
            </w:r>
          </w:p>
        </w:tc>
        <w:tc>
          <w:tcPr>
            <w:tcW w:w="8096" w:type="dxa"/>
            <w:gridSpan w:val="3"/>
          </w:tcPr>
          <w:p w14:paraId="2FF8B981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Dwu-kanałowa (24-bitowa) karta dźwiękowa zintegrowana z płytą główną, zgodna z High Definition, wbudowane głośniki.</w:t>
            </w:r>
          </w:p>
          <w:p w14:paraId="73F161D4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Mikrofon/y z funkcją redukcji szumów i poprawy mowy wbudowane w obudowę matrycy.</w:t>
            </w:r>
          </w:p>
          <w:p w14:paraId="0E42E54D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Kamera internetowa o rozdzielczości min. 1280x720 </w:t>
            </w:r>
          </w:p>
          <w:p w14:paraId="37636203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Wbudowany multimedialny czytnik kart, czytający karty min. SD 4.0</w:t>
            </w:r>
          </w:p>
        </w:tc>
        <w:tc>
          <w:tcPr>
            <w:tcW w:w="3556" w:type="dxa"/>
          </w:tcPr>
          <w:p w14:paraId="19630083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35" w:rsidRPr="00D64D99" w14:paraId="17DCF80B" w14:textId="57611BAE" w:rsidTr="00692335">
        <w:tc>
          <w:tcPr>
            <w:tcW w:w="2235" w:type="dxa"/>
          </w:tcPr>
          <w:p w14:paraId="60958251" w14:textId="77777777" w:rsidR="00692335" w:rsidRPr="00D64D99" w:rsidRDefault="00692335" w:rsidP="0069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Bateria i zasilanie</w:t>
            </w:r>
          </w:p>
        </w:tc>
        <w:tc>
          <w:tcPr>
            <w:tcW w:w="8096" w:type="dxa"/>
            <w:gridSpan w:val="3"/>
          </w:tcPr>
          <w:p w14:paraId="62B53A43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Bateria o pojemności min. 4-cell</w:t>
            </w:r>
          </w:p>
          <w:p w14:paraId="5D88F833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Czas pracy na baterii min 480 minuty, potwierdzony przeprowadzonym testem </w:t>
            </w:r>
            <w:proofErr w:type="spellStart"/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MobileMark</w:t>
            </w:r>
            <w:proofErr w:type="spellEnd"/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 2014 Office Productivity Battery Life do oferty załączyć wydruk przeprowadzonego testu </w:t>
            </w:r>
          </w:p>
          <w:p w14:paraId="6AA6B0E4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Zasilacz o mocy </w:t>
            </w: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min. 90W</w:t>
            </w:r>
          </w:p>
        </w:tc>
        <w:tc>
          <w:tcPr>
            <w:tcW w:w="3556" w:type="dxa"/>
          </w:tcPr>
          <w:p w14:paraId="436FCE1C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2DFEB411" w14:textId="2001957F" w:rsidTr="00692335">
        <w:tc>
          <w:tcPr>
            <w:tcW w:w="2235" w:type="dxa"/>
          </w:tcPr>
          <w:p w14:paraId="13246FFA" w14:textId="77777777" w:rsidR="00692335" w:rsidRPr="00D64D99" w:rsidRDefault="00692335" w:rsidP="0069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Waga</w:t>
            </w:r>
          </w:p>
        </w:tc>
        <w:tc>
          <w:tcPr>
            <w:tcW w:w="8096" w:type="dxa"/>
            <w:gridSpan w:val="3"/>
          </w:tcPr>
          <w:p w14:paraId="77E88336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Waga max 2,6kg z baterią 4-cell  </w:t>
            </w:r>
          </w:p>
        </w:tc>
        <w:tc>
          <w:tcPr>
            <w:tcW w:w="3556" w:type="dxa"/>
          </w:tcPr>
          <w:p w14:paraId="77D0DABC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78F50DC8" w14:textId="6CC1515B" w:rsidTr="00692335">
        <w:tc>
          <w:tcPr>
            <w:tcW w:w="2235" w:type="dxa"/>
          </w:tcPr>
          <w:p w14:paraId="1F4EB6FC" w14:textId="77777777" w:rsidR="00692335" w:rsidRPr="00D64D99" w:rsidRDefault="00692335" w:rsidP="0069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Obudowa</w:t>
            </w:r>
          </w:p>
        </w:tc>
        <w:tc>
          <w:tcPr>
            <w:tcW w:w="8096" w:type="dxa"/>
            <w:gridSpan w:val="3"/>
          </w:tcPr>
          <w:p w14:paraId="29CEADFA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Kąt otwarcia notebooka min 180 stopni. </w:t>
            </w:r>
          </w:p>
        </w:tc>
        <w:tc>
          <w:tcPr>
            <w:tcW w:w="3556" w:type="dxa"/>
          </w:tcPr>
          <w:p w14:paraId="4F5B034C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32EF484A" w14:textId="41D882BD" w:rsidTr="00692335">
        <w:tc>
          <w:tcPr>
            <w:tcW w:w="2235" w:type="dxa"/>
          </w:tcPr>
          <w:p w14:paraId="6C1EBA2C" w14:textId="77777777" w:rsidR="00692335" w:rsidRPr="00D64D99" w:rsidRDefault="00692335" w:rsidP="0069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Wirtualizacja</w:t>
            </w:r>
          </w:p>
        </w:tc>
        <w:tc>
          <w:tcPr>
            <w:tcW w:w="8096" w:type="dxa"/>
            <w:gridSpan w:val="3"/>
          </w:tcPr>
          <w:p w14:paraId="71D92863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Sprzętowe wsparcie technologii wirtualizacji  procesorów, pamięci i urządzeń I/O realizowane łącznie w procesorze, chipsecie płyty głównej oraz w  BIOS systemu (możliwość włączenia/wyłączenia sprzętowego wsparcia wirtualizacji).</w:t>
            </w:r>
          </w:p>
        </w:tc>
        <w:tc>
          <w:tcPr>
            <w:tcW w:w="3556" w:type="dxa"/>
          </w:tcPr>
          <w:p w14:paraId="2A1C5A4A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35" w:rsidRPr="00D64D99" w14:paraId="3DAB3FC7" w14:textId="46D03FC1" w:rsidTr="00692335">
        <w:tc>
          <w:tcPr>
            <w:tcW w:w="2235" w:type="dxa"/>
          </w:tcPr>
          <w:p w14:paraId="20B50F22" w14:textId="77777777" w:rsidR="00692335" w:rsidRPr="00D64D99" w:rsidRDefault="00692335" w:rsidP="0069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BIOS</w:t>
            </w:r>
          </w:p>
        </w:tc>
        <w:tc>
          <w:tcPr>
            <w:tcW w:w="8096" w:type="dxa"/>
            <w:gridSpan w:val="3"/>
          </w:tcPr>
          <w:p w14:paraId="5D12536E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BIOS zgodny ze specyfikacją UEFI, pełna obsługa za pomocą klawiatury i myszy.</w:t>
            </w:r>
          </w:p>
          <w:p w14:paraId="23179920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Możliwość, bez uruchamiania systemu operacyjnego z dysku twardego komputera lub innych, podłączonych do niego urządzeń zewnętrznych odczytania z BIOS informacji o: </w:t>
            </w:r>
          </w:p>
          <w:p w14:paraId="5B5A2542" w14:textId="77777777" w:rsidR="00692335" w:rsidRPr="00D64D99" w:rsidRDefault="00692335" w:rsidP="006923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wersji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BIOS, </w:t>
            </w:r>
          </w:p>
          <w:p w14:paraId="2C543D81" w14:textId="77777777" w:rsidR="00692335" w:rsidRPr="00D64D99" w:rsidRDefault="00692335" w:rsidP="006923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nr seryjnym komputera,</w:t>
            </w:r>
          </w:p>
          <w:p w14:paraId="36C84040" w14:textId="77777777" w:rsidR="00692335" w:rsidRPr="00D64D99" w:rsidRDefault="00692335" w:rsidP="006923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dacie produkcji komputera,</w:t>
            </w:r>
          </w:p>
          <w:p w14:paraId="3B55AE8B" w14:textId="77777777" w:rsidR="00692335" w:rsidRPr="00D64D99" w:rsidRDefault="00692335" w:rsidP="006923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zainstalowanej pamięci RAM, </w:t>
            </w:r>
          </w:p>
          <w:p w14:paraId="6115D56C" w14:textId="77777777" w:rsidR="00692335" w:rsidRPr="00D64D99" w:rsidRDefault="00692335" w:rsidP="006923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rozmiarze dostępnej pamięci RAM,</w:t>
            </w:r>
          </w:p>
          <w:p w14:paraId="1DA982A7" w14:textId="77777777" w:rsidR="00692335" w:rsidRPr="00D64D99" w:rsidRDefault="00692335" w:rsidP="006923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prędkości pamięci RAM,</w:t>
            </w:r>
          </w:p>
          <w:p w14:paraId="0B060229" w14:textId="77777777" w:rsidR="00692335" w:rsidRPr="00D64D99" w:rsidRDefault="00692335" w:rsidP="006923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technologii wykonania pamięci RAM,</w:t>
            </w:r>
          </w:p>
          <w:p w14:paraId="008D88EF" w14:textId="77777777" w:rsidR="00692335" w:rsidRPr="00D64D99" w:rsidRDefault="00692335" w:rsidP="006923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obsadzeniu pamięci w slotach DIMM,</w:t>
            </w:r>
          </w:p>
          <w:p w14:paraId="50CAE87A" w14:textId="77777777" w:rsidR="00692335" w:rsidRPr="00D64D99" w:rsidRDefault="00692335" w:rsidP="006923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typie zainstalowanego procesora,</w:t>
            </w:r>
          </w:p>
          <w:p w14:paraId="13457E3F" w14:textId="77777777" w:rsidR="00692335" w:rsidRPr="00D64D99" w:rsidRDefault="00692335" w:rsidP="006923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ilości rdzeni zainstalowanego procesora,</w:t>
            </w:r>
          </w:p>
          <w:p w14:paraId="6C08E15E" w14:textId="77777777" w:rsidR="00692335" w:rsidRPr="00D64D99" w:rsidRDefault="00692335" w:rsidP="006923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aktualnej prędkości zainstalowanego procesora,</w:t>
            </w:r>
          </w:p>
          <w:p w14:paraId="2BBAD2FA" w14:textId="77777777" w:rsidR="00692335" w:rsidRPr="00D64D99" w:rsidRDefault="00692335" w:rsidP="006923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minimalnej prędkości osiąganej przez zainstalowany procesor,</w:t>
            </w:r>
          </w:p>
          <w:p w14:paraId="393C962A" w14:textId="77777777" w:rsidR="00692335" w:rsidRPr="00D64D99" w:rsidRDefault="00692335" w:rsidP="006923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pamięci procesora L2 cache,</w:t>
            </w:r>
          </w:p>
          <w:p w14:paraId="64599ED3" w14:textId="77777777" w:rsidR="00692335" w:rsidRPr="00D64D99" w:rsidRDefault="00692335" w:rsidP="006923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pamięci procesora L3 cache,</w:t>
            </w:r>
          </w:p>
          <w:p w14:paraId="5D2EEF20" w14:textId="77777777" w:rsidR="00692335" w:rsidRPr="00D64D99" w:rsidRDefault="00692335" w:rsidP="006923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technologii xx-bit procesora,</w:t>
            </w:r>
          </w:p>
          <w:p w14:paraId="6C987CBC" w14:textId="77777777" w:rsidR="00692335" w:rsidRPr="00D64D99" w:rsidRDefault="00692335" w:rsidP="006923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zainstalowanym dysku twardym [w przypadku braku, dopuszczę się puste pole],</w:t>
            </w:r>
          </w:p>
          <w:p w14:paraId="30F61788" w14:textId="77777777" w:rsidR="00692335" w:rsidRPr="00D64D99" w:rsidRDefault="00692335" w:rsidP="006923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zainstalowanym urządzeniu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eSATA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,</w:t>
            </w:r>
          </w:p>
          <w:p w14:paraId="6BF19126" w14:textId="77777777" w:rsidR="00692335" w:rsidRPr="00D64D99" w:rsidRDefault="00692335" w:rsidP="006923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MAC adresie wbudowanej w płytę główną karty sieciowej</w:t>
            </w:r>
          </w:p>
          <w:p w14:paraId="2D5A495B" w14:textId="77777777" w:rsidR="00692335" w:rsidRPr="00D64D99" w:rsidRDefault="00692335" w:rsidP="006923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kontrolerze video,</w:t>
            </w:r>
          </w:p>
          <w:p w14:paraId="7BBCE6EC" w14:textId="77777777" w:rsidR="00692335" w:rsidRPr="00D64D99" w:rsidRDefault="00692335" w:rsidP="006923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lastRenderedPageBreak/>
              <w:t>wersji BIOS kontrolera video,</w:t>
            </w:r>
          </w:p>
          <w:p w14:paraId="18F3D4C9" w14:textId="77777777" w:rsidR="00692335" w:rsidRPr="00D64D99" w:rsidRDefault="00692335" w:rsidP="006923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pamięci własnej lub przydzielonej na chwilę obecną rozmiaru pamięci,</w:t>
            </w:r>
          </w:p>
          <w:p w14:paraId="5D36EFF8" w14:textId="77777777" w:rsidR="00692335" w:rsidRPr="00D64D99" w:rsidRDefault="00692335" w:rsidP="006923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typie zainstalowanej matrycy,</w:t>
            </w:r>
          </w:p>
          <w:p w14:paraId="1FA0EBD7" w14:textId="77777777" w:rsidR="00692335" w:rsidRPr="00D64D99" w:rsidRDefault="00692335" w:rsidP="006923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natywnej rozdzielczości zainstalowanej matrycy</w:t>
            </w:r>
          </w:p>
          <w:p w14:paraId="7B845C69" w14:textId="77777777" w:rsidR="00692335" w:rsidRPr="00D64D99" w:rsidRDefault="00692335" w:rsidP="006923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audio kontrolerze,</w:t>
            </w:r>
          </w:p>
          <w:p w14:paraId="1FDA2906" w14:textId="77777777" w:rsidR="00692335" w:rsidRPr="00D64D99" w:rsidRDefault="00692335" w:rsidP="006923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zainstalowanej karcie sieci bezprzewodowej,</w:t>
            </w:r>
          </w:p>
          <w:p w14:paraId="0F648ED8" w14:textId="77777777" w:rsidR="00692335" w:rsidRPr="00D64D99" w:rsidRDefault="00692335" w:rsidP="006923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zainstalowanym układzie,</w:t>
            </w:r>
          </w:p>
          <w:p w14:paraId="1FC8A8C5" w14:textId="77777777" w:rsidR="00692335" w:rsidRPr="00D64D99" w:rsidRDefault="00692335" w:rsidP="006923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zainstalowanej technologii,</w:t>
            </w:r>
          </w:p>
          <w:p w14:paraId="6FFF5F29" w14:textId="77777777" w:rsidR="00692335" w:rsidRPr="00D64D99" w:rsidRDefault="00692335" w:rsidP="006923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poziomie naładowania baterii zainstalowanej i obecnie użytkowanej w komputerze,</w:t>
            </w:r>
          </w:p>
          <w:p w14:paraId="32F2A0AE" w14:textId="77777777" w:rsidR="00692335" w:rsidRPr="00D64D99" w:rsidRDefault="00692335" w:rsidP="006923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czy komputer pracuje na zasilaniu z baterii lub na podłączonym zasilaczu,</w:t>
            </w:r>
          </w:p>
          <w:p w14:paraId="210B058F" w14:textId="77777777" w:rsidR="00692335" w:rsidRPr="00D64D99" w:rsidRDefault="00692335" w:rsidP="006923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mocy podpiętego zasilacza </w:t>
            </w:r>
          </w:p>
          <w:p w14:paraId="3EE10A54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Funkcja blokowania/odblokowania BOOT-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owania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stacji roboczej z zewnętrznych urządzeń.</w:t>
            </w:r>
          </w:p>
          <w:p w14:paraId="5A560803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Funkcja blokowania/odblokowania BOOT-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owania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stacji roboczej z USB.</w:t>
            </w:r>
          </w:p>
          <w:p w14:paraId="317E5094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Możliwość, bez uruchamiania systemu operacyjnego z dysku twardego komputera lub innych, podłączonych do niego urządzeń zewnętrznych,  ustawienia hasła na poziomie systemu, administratora oraz dysku twardego oraz możliwość ustawienia następujących zależności pomiędzy nimi.</w:t>
            </w:r>
          </w:p>
          <w:p w14:paraId="55E61069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Musi posiadać możliwość ustawienia zależności pomiędzy hasłem administratora a hasłem systemowym tak, aby nie było możliwe wprowadzenie zmian w BIOS wyłącznie po podaniu hasła systemowego.</w:t>
            </w:r>
          </w:p>
          <w:p w14:paraId="76107365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Możliwość włączenia/wyłączenia wbudowanej karty sieciowej LAN</w:t>
            </w:r>
          </w:p>
          <w:p w14:paraId="7027CF11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Możliwość włączenia/wyłączenia PXE</w:t>
            </w:r>
          </w:p>
          <w:p w14:paraId="423FB63D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Możliwość włączenia/wyłączenia portu równoległego osiąganego za pomocą stacji dokującej [funkcja zaimplementowana na stałe w BIOS ale aktywna przy wpiętym komputerze do dedykowanej stacji dokującej],</w:t>
            </w:r>
          </w:p>
          <w:p w14:paraId="213F0DC4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Możliwość włączenia/wyłączenia portu szeregowego osiąganego za pomocą stacji dokującej [funkcja zaimplementowana na stałe w BIOS aktywna przy wpiętym komputerze do dedykowanej stacji dokującej] oraz możliwość manipulowania adresem portu : COM1, COM2, COM3 i COM4</w:t>
            </w:r>
          </w:p>
          <w:p w14:paraId="0AFFD63F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Możliwość włączenia/wyłączenia w dowolnej kombinacji (w tym też </w:t>
            </w: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pojedynczej) zainstalowanych dysków twardych,</w:t>
            </w:r>
          </w:p>
          <w:p w14:paraId="13CAF1A7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Możliwość ręcznego ustawienia trybu pracy zintegrowanego kontrolera SATA w min. trybach :</w:t>
            </w:r>
          </w:p>
          <w:p w14:paraId="6BA54112" w14:textId="77777777" w:rsidR="00692335" w:rsidRPr="00D64D99" w:rsidRDefault="00692335" w:rsidP="00692335">
            <w:p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- wyłączony</w:t>
            </w:r>
          </w:p>
          <w:p w14:paraId="3DBE5297" w14:textId="77777777" w:rsidR="00692335" w:rsidRPr="00D64D99" w:rsidRDefault="00692335" w:rsidP="00692335">
            <w:p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- AHCI</w:t>
            </w:r>
          </w:p>
          <w:p w14:paraId="497338DB" w14:textId="77777777" w:rsidR="00692335" w:rsidRPr="00D64D99" w:rsidRDefault="00692335" w:rsidP="00692335">
            <w:p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- RAID [funkcja zaimplementowana na stałe w BIOS ale aktywna przy zainstalowanych dwóch dyskach twardych],</w:t>
            </w:r>
          </w:p>
          <w:p w14:paraId="645906C4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Możliwość włączenia/wyłączenia technologii raportowania i zgłaszania błędu zainstalowanego dysku twardego podczas uruchamiania systemu, technologia ta jest analizą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samokontrolną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46658BE8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Możliwość włączenia/wyłączenia zintegrowanego kontrolera USB,</w:t>
            </w:r>
          </w:p>
          <w:p w14:paraId="40B5230A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Możliwość włączenia/wyłączenia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dosilenia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portu USB,</w:t>
            </w:r>
          </w:p>
          <w:p w14:paraId="000E15B9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Możliwość włączenia/wyłączenia zintegrowanego kontrolera audio,</w:t>
            </w:r>
          </w:p>
          <w:p w14:paraId="3763FA94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Możliwość włączenia/wyłączenia podświetlenia wbudowanego w klawiaturę [funkcja zaimplementowana na stałe w BIOS ale aktywna przy zainstalowanej klawiaturze z wbudowanym podświetleniem],</w:t>
            </w:r>
          </w:p>
          <w:p w14:paraId="1190C53B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Możliwość włączenia/wyłączenia urządzeń :</w:t>
            </w:r>
          </w:p>
          <w:p w14:paraId="79EB11CA" w14:textId="77777777" w:rsidR="00692335" w:rsidRPr="00D64D99" w:rsidRDefault="00692335" w:rsidP="00692335">
            <w:p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- mikrofon [funkcja zaimplementowana na stałe w BIOS ale aktywna przy zainstalowanym mikrofonie]</w:t>
            </w:r>
          </w:p>
          <w:p w14:paraId="4A167CC6" w14:textId="77777777" w:rsidR="00692335" w:rsidRPr="00D64D99" w:rsidRDefault="00692335" w:rsidP="00692335">
            <w:p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- kamery [funkcja zaimplementowana na stałe w BIOS ale aktywna przy zainstalowanej kamerze]</w:t>
            </w:r>
          </w:p>
          <w:p w14:paraId="5BBDA4A6" w14:textId="77777777" w:rsidR="00692335" w:rsidRPr="00D64D99" w:rsidRDefault="00692335" w:rsidP="00692335">
            <w:p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- czytnika multimedialnych kart</w:t>
            </w:r>
          </w:p>
          <w:p w14:paraId="156263A7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Możliwość włączenia/wyłączenia szybkiego ładownia baterii</w:t>
            </w:r>
          </w:p>
          <w:p w14:paraId="7A95ADFE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Możliwość włączenia/wyłączenia funkcjonalności Wake On LAN/WLAN – zdalne uruchomienie komputera za pośrednictwem sieci LAN i WLAN – min. trzy opcje do wyboru: tylko LAN, tylko WLAN, LAN oraz WLAN,</w:t>
            </w:r>
          </w:p>
          <w:p w14:paraId="5B40EF8B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Możliwość włączenia/wyłączenia hasła dla dysku twardego,</w:t>
            </w:r>
          </w:p>
          <w:p w14:paraId="65329484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Możliwość ustawienia jasności matrycy podczas pracy, oddzielnie dla baterii i dla zasilacza,</w:t>
            </w:r>
          </w:p>
          <w:p w14:paraId="607870CE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Możliwość, bez uruchamiania systemu operacyjnego z dysku twardego komputera lub innych, podłączonych do niego urządzeń zewnętrznych  włączenia lub wyłączenia Virtual Machine Monitor (VMM) [funkcja zaimplementowana na </w:t>
            </w: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stałe w BIOS ale aktywna przy procesorze w pełni wspierającym VMM]</w:t>
            </w:r>
          </w:p>
          <w:p w14:paraId="078C7B69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Możliwość, bez uruchamiania systemu operacyjnego z dysku twardego komputera lub innych, podłączonych do niego urządzeń zewnętrznych  włączenia lub wyłączenia funkcji VT dla Direct I/O [funkcja zaimplementowana na stałe w BIOS ale aktywna przy procesorze w pełni wspierającym funkcję VT dla Direct I/O]</w:t>
            </w:r>
          </w:p>
          <w:p w14:paraId="33672630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Możliwość ręcznego włączenia/wyłączenia funkcji, która wprowadza procesor w stan najwyższej wydajności [funkcja związana z architekturą procesora, nie dopuszcza się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overclockingu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,  zaimplementowana na stałe w BIOS ale aktywna przy procesorze w pełni wspierającym],</w:t>
            </w:r>
          </w:p>
          <w:p w14:paraId="1730DE60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Możliwość ręcznego włączenia/wyłączenia funkcji uśpienia procesora dla systemu operacyjnego w trybie bezczynności w celu zwiększenia oszczędności energii [funkcja zaimplementowana na stałe w BIOS ale aktywna przy procesorze w pełni wspierającym]</w:t>
            </w:r>
          </w:p>
          <w:p w14:paraId="48CFC1AC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Możliwość ręcznego włączenia/wyłączenia funkcji procesora, która automatycznie zwiększa </w:t>
            </w:r>
            <w:hyperlink r:id="rId9" w:tooltip="Taktowanie" w:history="1">
              <w:r w:rsidRPr="00D64D9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taktowanie</w:t>
              </w:r>
            </w:hyperlink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0" w:tooltip="Procesor" w:history="1">
              <w:r w:rsidRPr="00D64D9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procesora</w:t>
              </w:r>
            </w:hyperlink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gdy </w:t>
            </w:r>
            <w:hyperlink r:id="rId11" w:tooltip="Komputer" w:history="1">
              <w:r w:rsidRPr="00D64D9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komputerowi</w:t>
              </w:r>
            </w:hyperlink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potrzebna jest wyższa prędkość obliczeniowa [funkcja zaimplementowana na stałe w BIOS ale aktywna przy procesorze w pełni wspierającym],</w:t>
            </w:r>
          </w:p>
          <w:p w14:paraId="6545B12F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Możliwość ręcznego włączenia/wyłączenia funkcji procesora, która automatycznie zwiększa wydajność obliczeń prowadzonych równolegle [funkcja zaimplementowana na stałe w BIOS ale aktywna przy procesorze w pełni wspierającym],</w:t>
            </w:r>
          </w:p>
        </w:tc>
        <w:tc>
          <w:tcPr>
            <w:tcW w:w="3556" w:type="dxa"/>
          </w:tcPr>
          <w:p w14:paraId="3E2AB192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051B2F01" w14:textId="0EB87D03" w:rsidTr="00692335">
        <w:tc>
          <w:tcPr>
            <w:tcW w:w="2235" w:type="dxa"/>
          </w:tcPr>
          <w:p w14:paraId="6DBA77C0" w14:textId="77777777" w:rsidR="00692335" w:rsidRPr="00D64D99" w:rsidRDefault="00692335" w:rsidP="0069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Certyfikaty</w:t>
            </w:r>
          </w:p>
        </w:tc>
        <w:tc>
          <w:tcPr>
            <w:tcW w:w="8096" w:type="dxa"/>
            <w:gridSpan w:val="3"/>
          </w:tcPr>
          <w:p w14:paraId="25910560" w14:textId="77777777" w:rsidR="00692335" w:rsidRPr="00D64D99" w:rsidRDefault="00692335" w:rsidP="00692335">
            <w:p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Certyfikat ISO 9001:2000 dla producenta sprzętu (należy załączyć do oferty)</w:t>
            </w:r>
          </w:p>
          <w:p w14:paraId="4787FAD5" w14:textId="77777777" w:rsidR="00692335" w:rsidRPr="00D64D99" w:rsidRDefault="00692335" w:rsidP="00692335">
            <w:p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Certyfikat ISO 14001 dla producenta sprzętu (należy załączyć do oferty)</w:t>
            </w:r>
          </w:p>
          <w:p w14:paraId="46AE97BE" w14:textId="77777777" w:rsidR="00692335" w:rsidRPr="00D64D99" w:rsidRDefault="00692335" w:rsidP="00692335">
            <w:p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Deklaracja zgodności CE (załączyć do oferty)</w:t>
            </w:r>
          </w:p>
          <w:p w14:paraId="3300301D" w14:textId="77777777" w:rsidR="00692335" w:rsidRPr="00D64D99" w:rsidRDefault="00692335" w:rsidP="00692335">
            <w:p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Potwierdzenie spełnienia kryteriów środowiskowych, w tym zgodności z dyrektywą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RoHS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Unii Europejskiej o eliminacji substancji niebezpiecznych w postaci oświadczenia producenta jednostki.</w:t>
            </w:r>
          </w:p>
          <w:p w14:paraId="29428514" w14:textId="77777777" w:rsidR="00692335" w:rsidRPr="00D64D99" w:rsidRDefault="00692335" w:rsidP="00692335">
            <w:p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Potwierdzenie kompatybilności komputera z zaoferowanym systemem operacyjnym ( załączyć do oferty wydruk z strony www)</w:t>
            </w:r>
          </w:p>
          <w:p w14:paraId="77F8211C" w14:textId="77777777" w:rsidR="00692335" w:rsidRPr="00D64D99" w:rsidRDefault="00692335" w:rsidP="0069233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Certyfikat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EnergyStar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5.0 ( załączyć oświadczenie wykonawcy poparte oświadczeniem producenta ).</w:t>
            </w:r>
          </w:p>
        </w:tc>
        <w:tc>
          <w:tcPr>
            <w:tcW w:w="3556" w:type="dxa"/>
          </w:tcPr>
          <w:p w14:paraId="56A083E0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35" w:rsidRPr="00D64D99" w14:paraId="3D0FC773" w14:textId="40AC94D7" w:rsidTr="00692335">
        <w:tc>
          <w:tcPr>
            <w:tcW w:w="2235" w:type="dxa"/>
          </w:tcPr>
          <w:p w14:paraId="7EE6E857" w14:textId="77777777" w:rsidR="00692335" w:rsidRPr="00D64D99" w:rsidRDefault="00692335" w:rsidP="0069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Ergonomia</w:t>
            </w:r>
          </w:p>
        </w:tc>
        <w:tc>
          <w:tcPr>
            <w:tcW w:w="8096" w:type="dxa"/>
            <w:gridSpan w:val="3"/>
          </w:tcPr>
          <w:p w14:paraId="7B6C4D89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Głośność jednostki centralnej mierzona zgodnie z normą ISO 7779 oraz wykazana zgodnie z normą ISO 9296 w pozycji obserwatora w trybie jałowym dysku twardego (IDLE) wynosząca maksymalnie 18dB (załączyć oświadczenie producenta wraz z raportem badawczym wystawionym przez niezależną  akredytowaną jednostkę) </w:t>
            </w:r>
          </w:p>
          <w:p w14:paraId="04E76B65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14:paraId="37D6C550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35" w:rsidRPr="00D64D99" w14:paraId="66D6FFC7" w14:textId="682BCFD1" w:rsidTr="00692335">
        <w:tc>
          <w:tcPr>
            <w:tcW w:w="2235" w:type="dxa"/>
          </w:tcPr>
          <w:p w14:paraId="216364BD" w14:textId="77777777" w:rsidR="00692335" w:rsidRPr="00D64D99" w:rsidRDefault="00692335" w:rsidP="0069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Diagnostyka</w:t>
            </w:r>
          </w:p>
        </w:tc>
        <w:tc>
          <w:tcPr>
            <w:tcW w:w="8096" w:type="dxa"/>
            <w:gridSpan w:val="3"/>
          </w:tcPr>
          <w:p w14:paraId="7D1C77F4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Wbudowany system diagnostyczny z graficznym interfejsem użytkownika umożliwiający jednoczesne przetestowanie w celu wykrycia usterki zainstalowanych komponentów w oferowanym komputerze bez konieczności uruchamiania systemu operacyjnego, system dostępny z szybkiego menu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boot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. System opatrzony min. O funkcjonalność :</w:t>
            </w:r>
          </w:p>
          <w:p w14:paraId="4832CEEA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sprawdzenie Master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Boot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Record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gotowość do uruchomienia oferowanego systemu operacyjnego,</w:t>
            </w:r>
          </w:p>
          <w:p w14:paraId="6038C9D6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test procesora </w:t>
            </w:r>
          </w:p>
          <w:p w14:paraId="7DA406FB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-  test pamięci,</w:t>
            </w:r>
          </w:p>
          <w:p w14:paraId="18ACCF23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-  test baterii,</w:t>
            </w:r>
          </w:p>
          <w:p w14:paraId="3893203F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-  test wentylatora</w:t>
            </w:r>
          </w:p>
          <w:p w14:paraId="7F48E301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-  test dysku twardego</w:t>
            </w:r>
          </w:p>
          <w:p w14:paraId="2A39A090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-  test portów USB</w:t>
            </w:r>
          </w:p>
          <w:p w14:paraId="7FD1903F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-  test matrycy LCD</w:t>
            </w:r>
          </w:p>
          <w:p w14:paraId="2597BC38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-  test karty graficznej</w:t>
            </w:r>
          </w:p>
          <w:p w14:paraId="491C8995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test zasilacza </w:t>
            </w:r>
          </w:p>
        </w:tc>
        <w:tc>
          <w:tcPr>
            <w:tcW w:w="3556" w:type="dxa"/>
          </w:tcPr>
          <w:p w14:paraId="73D062E2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6DEE9CE0" w14:textId="59585083" w:rsidTr="00692335">
        <w:tc>
          <w:tcPr>
            <w:tcW w:w="2235" w:type="dxa"/>
          </w:tcPr>
          <w:p w14:paraId="611F6FA6" w14:textId="77777777" w:rsidR="00692335" w:rsidRPr="00D64D99" w:rsidRDefault="00692335" w:rsidP="0069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Bezpieczeństwo</w:t>
            </w:r>
          </w:p>
        </w:tc>
        <w:tc>
          <w:tcPr>
            <w:tcW w:w="8096" w:type="dxa"/>
            <w:gridSpan w:val="3"/>
          </w:tcPr>
          <w:p w14:paraId="0E0B24E6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sprzętowego. </w:t>
            </w:r>
          </w:p>
          <w:p w14:paraId="5C934D1E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Czujnik spadania zintegrowany z płytą główną działający nawet przy wyłączonym notebooku oraz konstrukcja absorbująca wstrząsy </w:t>
            </w:r>
          </w:p>
          <w:p w14:paraId="1A024F44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Wbudowany czytnik kart inteligentnych (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SmartCard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65A7B599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Złącze typu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Kensington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Lock</w:t>
            </w:r>
          </w:p>
        </w:tc>
        <w:tc>
          <w:tcPr>
            <w:tcW w:w="3556" w:type="dxa"/>
          </w:tcPr>
          <w:p w14:paraId="2C15A967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3C44185E" w14:textId="523F5C6B" w:rsidTr="00692335">
        <w:tc>
          <w:tcPr>
            <w:tcW w:w="2235" w:type="dxa"/>
          </w:tcPr>
          <w:p w14:paraId="76052599" w14:textId="77777777" w:rsidR="00692335" w:rsidRPr="00D64D99" w:rsidRDefault="00692335" w:rsidP="0069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System operacyjny</w:t>
            </w:r>
          </w:p>
        </w:tc>
        <w:tc>
          <w:tcPr>
            <w:tcW w:w="8096" w:type="dxa"/>
            <w:gridSpan w:val="3"/>
          </w:tcPr>
          <w:p w14:paraId="3E8051E6" w14:textId="24C01326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 (64-bi</w:t>
            </w:r>
            <w:r w:rsidR="00F77268">
              <w:rPr>
                <w:rFonts w:ascii="Times New Roman" w:hAnsi="Times New Roman" w:cs="Times New Roman"/>
                <w:bCs/>
                <w:sz w:val="24"/>
                <w:szCs w:val="24"/>
              </w:rPr>
              <w:t>t) na licencji Windows 8.1 Prof</w:t>
            </w: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es</w:t>
            </w:r>
            <w:r w:rsidR="00F77268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ional, zainstalowany + nośnik</w:t>
            </w:r>
          </w:p>
          <w:p w14:paraId="5BD2AD02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14:paraId="63C943C5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35" w:rsidRPr="00D64D99" w14:paraId="09593B78" w14:textId="7FE95327" w:rsidTr="00692335">
        <w:tc>
          <w:tcPr>
            <w:tcW w:w="2235" w:type="dxa"/>
          </w:tcPr>
          <w:p w14:paraId="1441C24B" w14:textId="77777777" w:rsidR="00692335" w:rsidRPr="00D64D99" w:rsidRDefault="00692335" w:rsidP="0069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Dodatkowe oprogramowanie</w:t>
            </w:r>
          </w:p>
        </w:tc>
        <w:tc>
          <w:tcPr>
            <w:tcW w:w="8082" w:type="dxa"/>
            <w:gridSpan w:val="2"/>
          </w:tcPr>
          <w:p w14:paraId="39C76C25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Zainstalowane oprogramowanie z bezterminową licencją do wykonywania aktualizacji systemu i jego zasobów umożliwiające :</w:t>
            </w:r>
          </w:p>
          <w:p w14:paraId="328CAA6C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- określenie preferencji aktualizacji</w:t>
            </w:r>
          </w:p>
          <w:p w14:paraId="5972C90D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- ustawienie priorytetu aktualizacji</w:t>
            </w:r>
          </w:p>
          <w:p w14:paraId="2397CD11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- użycia opcji planowania aktualizacji bieżących wersji sterowników,</w:t>
            </w:r>
          </w:p>
          <w:p w14:paraId="11A2DABF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Zainstalowane oprogramowanie z bezterminową licencją dedykowane do ochrony danych i systemu zapewniające :</w:t>
            </w:r>
          </w:p>
          <w:p w14:paraId="2FAE957F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- wykrywanie zagrożeń bezpieczeństwa danych</w:t>
            </w:r>
          </w:p>
          <w:p w14:paraId="57AA073F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- ochronę danych poprzez egzekwowanie polityki kontroli dostępu, uwierzytelnienie i szyfrowanie poufnych danych </w:t>
            </w:r>
          </w:p>
          <w:p w14:paraId="30E4DB1F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- automatyczną aktualizację urządzeń i śledzenie zmian dla urządzeń chronionych.</w:t>
            </w:r>
          </w:p>
          <w:p w14:paraId="56B708EE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Zainstalowane oprogramowanie z bezterminową licencją tworzenia kopii zapasowych i przywracania danych, umożliwiające :</w:t>
            </w:r>
          </w:p>
          <w:p w14:paraId="46DE760A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- tworzenie kopii zapasowych na podstawie harmonogramu</w:t>
            </w:r>
          </w:p>
          <w:p w14:paraId="5F6346D5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- tworzenie OS media</w:t>
            </w:r>
          </w:p>
          <w:p w14:paraId="7EA1341D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- tworzenie kopii zapasowych na wskazanych prze użytkownika lokalizacjach [ min. lokalnie, sieć, chmura]</w:t>
            </w:r>
          </w:p>
        </w:tc>
        <w:tc>
          <w:tcPr>
            <w:tcW w:w="3570" w:type="dxa"/>
            <w:gridSpan w:val="2"/>
          </w:tcPr>
          <w:p w14:paraId="35280178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35" w:rsidRPr="00D64D99" w14:paraId="018B52C0" w14:textId="164F4CB5" w:rsidTr="00692335">
        <w:trPr>
          <w:trHeight w:val="1125"/>
        </w:trPr>
        <w:tc>
          <w:tcPr>
            <w:tcW w:w="2235" w:type="dxa"/>
          </w:tcPr>
          <w:p w14:paraId="3F4B12AE" w14:textId="77777777" w:rsidR="00692335" w:rsidRPr="00D64D99" w:rsidRDefault="00692335" w:rsidP="0069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Porty i złącza</w:t>
            </w:r>
          </w:p>
        </w:tc>
        <w:tc>
          <w:tcPr>
            <w:tcW w:w="8082" w:type="dxa"/>
            <w:gridSpan w:val="2"/>
          </w:tcPr>
          <w:p w14:paraId="3E187DDE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Wbudowane porty i złącza :</w:t>
            </w:r>
          </w:p>
          <w:p w14:paraId="4CA193A0" w14:textId="77777777" w:rsidR="00692335" w:rsidRPr="00D64D99" w:rsidRDefault="00692335" w:rsidP="0069233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1x 15-pin VGA</w:t>
            </w:r>
          </w:p>
          <w:p w14:paraId="6DA94321" w14:textId="77777777" w:rsidR="00692335" w:rsidRPr="00D64D99" w:rsidRDefault="00692335" w:rsidP="0069233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1x 19-pin HDMI</w:t>
            </w:r>
          </w:p>
          <w:p w14:paraId="1181394F" w14:textId="77777777" w:rsidR="00692335" w:rsidRPr="00D64D99" w:rsidRDefault="00692335" w:rsidP="0069233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1x RJ-45 (10/100/1000)</w:t>
            </w:r>
          </w:p>
          <w:p w14:paraId="258049F7" w14:textId="77777777" w:rsidR="00692335" w:rsidRPr="00D64D99" w:rsidRDefault="00692335" w:rsidP="0069233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3x USB 3.0 w tym jeden port USB dodatkowo zasilony</w:t>
            </w:r>
          </w:p>
          <w:p w14:paraId="45A26066" w14:textId="77777777" w:rsidR="00692335" w:rsidRPr="00D64D99" w:rsidRDefault="00692335" w:rsidP="0069233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czytnik kart multimedialny wspierający karty SD 4.0</w:t>
            </w:r>
          </w:p>
          <w:p w14:paraId="0158F077" w14:textId="77777777" w:rsidR="00692335" w:rsidRPr="00D64D99" w:rsidRDefault="00692335" w:rsidP="0069233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współdzielone lub oddzielne złącze słuchawkowe stereo i złącze mikrofonowe</w:t>
            </w:r>
          </w:p>
          <w:p w14:paraId="4C0DBCAD" w14:textId="77777777" w:rsidR="00692335" w:rsidRPr="00D64D99" w:rsidRDefault="00692335" w:rsidP="0069233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Dedykowany port umożliwiający podłączenie dedykowanej stacji dokującej [ nie dopuszcza się stosowania rozwiązania tzw. </w:t>
            </w:r>
            <w:proofErr w:type="spellStart"/>
            <w:r w:rsidRPr="00D64D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replikator</w:t>
            </w:r>
            <w:proofErr w:type="spellEnd"/>
            <w:r w:rsidRPr="00D64D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portów podłączany przez port USB ] + stacja dokująca</w:t>
            </w:r>
          </w:p>
          <w:p w14:paraId="460C2293" w14:textId="77777777" w:rsidR="00692335" w:rsidRPr="00D64D99" w:rsidRDefault="00692335" w:rsidP="0069233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port zasilania</w:t>
            </w:r>
          </w:p>
          <w:p w14:paraId="5A972BA8" w14:textId="77777777" w:rsidR="00692335" w:rsidRPr="00D64D99" w:rsidRDefault="00692335" w:rsidP="0069233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moduł </w:t>
            </w:r>
            <w:proofErr w:type="spellStart"/>
            <w:r w:rsidRPr="00D64D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bluetooth</w:t>
            </w:r>
            <w:proofErr w:type="spellEnd"/>
            <w:r w:rsidRPr="00D64D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4.0</w:t>
            </w:r>
          </w:p>
          <w:p w14:paraId="7472A618" w14:textId="77777777" w:rsidR="00692335" w:rsidRPr="00D64D99" w:rsidRDefault="00692335" w:rsidP="0069233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D64D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touchpad</w:t>
            </w:r>
            <w:proofErr w:type="spellEnd"/>
            <w:r w:rsidRPr="00D64D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ze strefą przewijania w pionie, poziomie wraz z obsługą gestów</w:t>
            </w:r>
          </w:p>
          <w:p w14:paraId="6D5ACD4B" w14:textId="77777777" w:rsidR="00692335" w:rsidRPr="00D64D99" w:rsidRDefault="00692335" w:rsidP="0069233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Zintegrowana w postaci wewnętrznego modułu mini-PCI Express karta sieci  WLAN obsługująca łącznie standardy  IEEE 802.11 a/b/g/n</w:t>
            </w:r>
          </w:p>
          <w:p w14:paraId="4F82A9B6" w14:textId="77777777" w:rsidR="00692335" w:rsidRPr="00D64D99" w:rsidRDefault="00692335" w:rsidP="0069233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Torba dedykowana do notebooka</w:t>
            </w:r>
          </w:p>
          <w:p w14:paraId="62B58182" w14:textId="77777777" w:rsidR="00692335" w:rsidRPr="00D64D99" w:rsidRDefault="00692335" w:rsidP="0069233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Mysz optyczna USB producenta notebooka</w:t>
            </w:r>
          </w:p>
          <w:p w14:paraId="6836429F" w14:textId="77777777" w:rsidR="00692335" w:rsidRPr="00D64D99" w:rsidRDefault="00692335" w:rsidP="0069233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Klawiatura USB producenta notebooka</w:t>
            </w:r>
          </w:p>
          <w:p w14:paraId="04A6CB45" w14:textId="77777777" w:rsidR="00692335" w:rsidRPr="00D64D99" w:rsidRDefault="00692335" w:rsidP="0069233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Zewnętrzny napęd DVD+/- RW producenta notebooka</w:t>
            </w:r>
          </w:p>
          <w:p w14:paraId="0DD0D310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DBABF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Kompatybilny </w:t>
            </w:r>
            <w:proofErr w:type="spellStart"/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replikator</w:t>
            </w:r>
            <w:proofErr w:type="spellEnd"/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 portów/stacja dokująca o parametrach i złączach: </w:t>
            </w:r>
          </w:p>
          <w:p w14:paraId="1E31F221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5x USB w tym 2x USB 3.0, </w:t>
            </w:r>
          </w:p>
          <w:p w14:paraId="7D228D10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eSATA</w:t>
            </w:r>
            <w:proofErr w:type="spellEnd"/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8A9E0B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1x złącze mikrofonu,</w:t>
            </w:r>
          </w:p>
          <w:p w14:paraId="2DDDCFF5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1x złącze słuchawek,</w:t>
            </w:r>
          </w:p>
          <w:p w14:paraId="317FBA2E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1x złącze LAN RJ45,</w:t>
            </w:r>
          </w:p>
          <w:p w14:paraId="0C1637D4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1x złącze zasilające,</w:t>
            </w:r>
          </w:p>
          <w:p w14:paraId="4B686D92" w14:textId="77777777" w:rsidR="00692335" w:rsidRPr="00B735D1" w:rsidRDefault="00692335" w:rsidP="006923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1x DSUB,</w:t>
            </w:r>
          </w:p>
          <w:p w14:paraId="004064AB" w14:textId="77777777" w:rsidR="00692335" w:rsidRPr="00B735D1" w:rsidRDefault="00692335" w:rsidP="006923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1x DVI,</w:t>
            </w:r>
          </w:p>
          <w:p w14:paraId="41629371" w14:textId="77777777" w:rsidR="00692335" w:rsidRPr="00B735D1" w:rsidRDefault="00692335" w:rsidP="006923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1x DisplayPort,</w:t>
            </w:r>
          </w:p>
          <w:p w14:paraId="7DBF2D0A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1x </w:t>
            </w:r>
            <w:proofErr w:type="spellStart"/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Kensington</w:t>
            </w:r>
            <w:proofErr w:type="spellEnd"/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 Slot,</w:t>
            </w:r>
          </w:p>
          <w:p w14:paraId="2A2FE2CD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przełącznik blokujący wypięcie notebooka ze stacji dokującej,</w:t>
            </w:r>
          </w:p>
          <w:p w14:paraId="0A1CAA38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przycisk zwalniający notebooka</w:t>
            </w:r>
          </w:p>
          <w:p w14:paraId="08BACE5C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Dedykowany zasilacz.</w:t>
            </w:r>
          </w:p>
        </w:tc>
        <w:tc>
          <w:tcPr>
            <w:tcW w:w="3570" w:type="dxa"/>
            <w:gridSpan w:val="2"/>
          </w:tcPr>
          <w:p w14:paraId="7B3E6FC0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35" w:rsidRPr="00D64D99" w14:paraId="784CB506" w14:textId="630A672C" w:rsidTr="00692335">
        <w:trPr>
          <w:trHeight w:val="1125"/>
        </w:trPr>
        <w:tc>
          <w:tcPr>
            <w:tcW w:w="2235" w:type="dxa"/>
          </w:tcPr>
          <w:p w14:paraId="58F2537C" w14:textId="77777777" w:rsidR="00692335" w:rsidRPr="00D64D99" w:rsidRDefault="00692335" w:rsidP="0069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Warunki gwarancji</w:t>
            </w:r>
          </w:p>
        </w:tc>
        <w:tc>
          <w:tcPr>
            <w:tcW w:w="8082" w:type="dxa"/>
            <w:gridSpan w:val="2"/>
          </w:tcPr>
          <w:p w14:paraId="63799DAE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3-letnia gwarancja producenta świadczona na miejscu u klienta, Czas reakcji serwisu - do końca następnego dnia roboczego.</w:t>
            </w:r>
          </w:p>
          <w:p w14:paraId="4BA2F527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A3A3F2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W przypadku awarii dysków twardych dysk pozostaje u Zamawiającego – wymagane jest dołączenie do oferty oświadczenia podmiotu realizującego serwis lub producenta sprzętu o spełnieniu tego warunku</w:t>
            </w:r>
          </w:p>
          <w:p w14:paraId="31D55F65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Czas reakcji serwisu - do końca następnego dnia roboczego. Gwarancja musi oferować przez cały okres trwania :</w:t>
            </w:r>
          </w:p>
          <w:p w14:paraId="61B96F6B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usługi serwisowe świadczone w miejscu instalacji urządzenia </w:t>
            </w: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oraz możliwość szybkiego zgłaszania usterek przez portal internetowy</w:t>
            </w:r>
          </w:p>
          <w:p w14:paraId="21F451E3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- dostępność wsparcia technicznego przez 24 godziny 7 dni w tygodniu przez cały rok (w języku polskim w dni robocze)</w:t>
            </w:r>
          </w:p>
          <w:p w14:paraId="34F6282A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- dostęp do portalu technicznego producenta, który umożliwi zamawianie części zamiennych i/lub wizyt technika serwisowego, mający na celu przyśpieszenie procesu diagnostyki i skrócenia czasu usunięcia usterki</w:t>
            </w:r>
          </w:p>
          <w:p w14:paraId="626F9DA9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Firma serwisująca musi posiadać ISO 9001:2000 na świadczenie usług serwisowych oraz posiadać autoryzacje producenta komputera – dokumenty potwierdzające załączyć do oferty.</w:t>
            </w:r>
          </w:p>
          <w:p w14:paraId="6F004464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Serwis urządzeń musi być realizowany przez Producenta lub Autoryzowanego Partnera Serwisowego Producenta – wymagane dołączenie do oferty oświadczenia Producenta potwierdzonego, że serwis będzie realizowany przez Autoryzowanego Partnera Serwisowego Producenta lub bezpośrednio przez Producenta</w:t>
            </w:r>
          </w:p>
        </w:tc>
        <w:tc>
          <w:tcPr>
            <w:tcW w:w="3570" w:type="dxa"/>
            <w:gridSpan w:val="2"/>
          </w:tcPr>
          <w:p w14:paraId="2124ED76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463C59F6" w14:textId="11BF5D94" w:rsidTr="00692335">
        <w:trPr>
          <w:trHeight w:val="606"/>
        </w:trPr>
        <w:tc>
          <w:tcPr>
            <w:tcW w:w="2235" w:type="dxa"/>
            <w:vMerge w:val="restart"/>
          </w:tcPr>
          <w:p w14:paraId="31C99B65" w14:textId="77777777" w:rsidR="00692335" w:rsidRPr="00D64D99" w:rsidRDefault="00692335" w:rsidP="0069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Zewnętrzny monitor</w:t>
            </w:r>
          </w:p>
        </w:tc>
        <w:tc>
          <w:tcPr>
            <w:tcW w:w="2284" w:type="dxa"/>
          </w:tcPr>
          <w:p w14:paraId="1E5B410B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Typ ekranu</w:t>
            </w:r>
          </w:p>
        </w:tc>
        <w:tc>
          <w:tcPr>
            <w:tcW w:w="5798" w:type="dxa"/>
            <w:vAlign w:val="center"/>
          </w:tcPr>
          <w:p w14:paraId="2DDB042F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Ekran ciekłokrystaliczny z aktywną matrycą o przekątnej nie mniej niż 23” (16:9)</w:t>
            </w:r>
          </w:p>
        </w:tc>
        <w:tc>
          <w:tcPr>
            <w:tcW w:w="3570" w:type="dxa"/>
            <w:gridSpan w:val="2"/>
            <w:vAlign w:val="center"/>
          </w:tcPr>
          <w:p w14:paraId="7575AB23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1E6AD30E" w14:textId="63D7DBC2" w:rsidTr="00692335">
        <w:trPr>
          <w:trHeight w:val="274"/>
        </w:trPr>
        <w:tc>
          <w:tcPr>
            <w:tcW w:w="2235" w:type="dxa"/>
            <w:vMerge/>
          </w:tcPr>
          <w:p w14:paraId="145418DF" w14:textId="77777777" w:rsidR="00692335" w:rsidRPr="00D64D99" w:rsidRDefault="00692335" w:rsidP="0069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794AE911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Rozmiar plamki</w:t>
            </w:r>
          </w:p>
        </w:tc>
        <w:tc>
          <w:tcPr>
            <w:tcW w:w="5798" w:type="dxa"/>
            <w:vAlign w:val="center"/>
          </w:tcPr>
          <w:p w14:paraId="49DC2B02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Max 0,28 mm</w:t>
            </w:r>
          </w:p>
        </w:tc>
        <w:tc>
          <w:tcPr>
            <w:tcW w:w="3570" w:type="dxa"/>
            <w:gridSpan w:val="2"/>
            <w:vAlign w:val="center"/>
          </w:tcPr>
          <w:p w14:paraId="6B1698C3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26B47680" w14:textId="0E12A181" w:rsidTr="00692335">
        <w:trPr>
          <w:trHeight w:val="274"/>
        </w:trPr>
        <w:tc>
          <w:tcPr>
            <w:tcW w:w="2235" w:type="dxa"/>
            <w:vMerge/>
          </w:tcPr>
          <w:p w14:paraId="032F8613" w14:textId="77777777" w:rsidR="00692335" w:rsidRPr="00D64D99" w:rsidRDefault="00692335" w:rsidP="0069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51372D0A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Jasność</w:t>
            </w:r>
          </w:p>
        </w:tc>
        <w:tc>
          <w:tcPr>
            <w:tcW w:w="5798" w:type="dxa"/>
            <w:vAlign w:val="center"/>
          </w:tcPr>
          <w:p w14:paraId="4CC7C3EF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250 cd/m2</w:t>
            </w:r>
          </w:p>
        </w:tc>
        <w:tc>
          <w:tcPr>
            <w:tcW w:w="3570" w:type="dxa"/>
            <w:gridSpan w:val="2"/>
            <w:vAlign w:val="center"/>
          </w:tcPr>
          <w:p w14:paraId="7BCA9718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78803681" w14:textId="73DF8B94" w:rsidTr="00692335">
        <w:trPr>
          <w:trHeight w:val="274"/>
        </w:trPr>
        <w:tc>
          <w:tcPr>
            <w:tcW w:w="2235" w:type="dxa"/>
            <w:vMerge/>
          </w:tcPr>
          <w:p w14:paraId="7432DBB2" w14:textId="77777777" w:rsidR="00692335" w:rsidRPr="00D64D99" w:rsidRDefault="00692335" w:rsidP="0069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5E233BA4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Kontrast</w:t>
            </w:r>
          </w:p>
        </w:tc>
        <w:tc>
          <w:tcPr>
            <w:tcW w:w="5798" w:type="dxa"/>
            <w:vAlign w:val="center"/>
          </w:tcPr>
          <w:p w14:paraId="08B3E5B6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Typowy 1000:1, Dynamiczny 2000000:1 </w:t>
            </w:r>
          </w:p>
        </w:tc>
        <w:tc>
          <w:tcPr>
            <w:tcW w:w="3570" w:type="dxa"/>
            <w:gridSpan w:val="2"/>
            <w:vAlign w:val="center"/>
          </w:tcPr>
          <w:p w14:paraId="61FA90B8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7D466A59" w14:textId="20AD5D9C" w:rsidTr="00692335">
        <w:trPr>
          <w:trHeight w:val="557"/>
        </w:trPr>
        <w:tc>
          <w:tcPr>
            <w:tcW w:w="2235" w:type="dxa"/>
            <w:vMerge/>
          </w:tcPr>
          <w:p w14:paraId="69B7E653" w14:textId="77777777" w:rsidR="00692335" w:rsidRPr="00D64D99" w:rsidRDefault="00692335" w:rsidP="0069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4F0BFAE8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Kąty widzenia (pion/poziom)</w:t>
            </w:r>
          </w:p>
        </w:tc>
        <w:tc>
          <w:tcPr>
            <w:tcW w:w="5798" w:type="dxa"/>
            <w:vAlign w:val="center"/>
          </w:tcPr>
          <w:p w14:paraId="19A580AF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178/178 stopni</w:t>
            </w:r>
          </w:p>
        </w:tc>
        <w:tc>
          <w:tcPr>
            <w:tcW w:w="3570" w:type="dxa"/>
            <w:gridSpan w:val="2"/>
            <w:vAlign w:val="center"/>
          </w:tcPr>
          <w:p w14:paraId="35ECF80C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B735D1" w14:paraId="0AC21BD0" w14:textId="394B4C78" w:rsidTr="00692335">
        <w:trPr>
          <w:trHeight w:val="282"/>
        </w:trPr>
        <w:tc>
          <w:tcPr>
            <w:tcW w:w="2235" w:type="dxa"/>
            <w:vMerge/>
          </w:tcPr>
          <w:p w14:paraId="116AE20E" w14:textId="77777777" w:rsidR="00692335" w:rsidRPr="00D64D99" w:rsidRDefault="00692335" w:rsidP="0069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4C6EE12B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Czas reakcji matrycy</w:t>
            </w:r>
          </w:p>
        </w:tc>
        <w:tc>
          <w:tcPr>
            <w:tcW w:w="5798" w:type="dxa"/>
            <w:vAlign w:val="center"/>
          </w:tcPr>
          <w:p w14:paraId="54C0FD4B" w14:textId="77777777" w:rsidR="00692335" w:rsidRPr="00B735D1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35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max 8ms (gray to gray)</w:t>
            </w:r>
          </w:p>
        </w:tc>
        <w:tc>
          <w:tcPr>
            <w:tcW w:w="3570" w:type="dxa"/>
            <w:gridSpan w:val="2"/>
            <w:vAlign w:val="center"/>
          </w:tcPr>
          <w:p w14:paraId="18C1624D" w14:textId="77777777" w:rsidR="00692335" w:rsidRPr="00B735D1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692335" w:rsidRPr="00D64D99" w14:paraId="28F68130" w14:textId="7F80B1A9" w:rsidTr="00692335">
        <w:trPr>
          <w:trHeight w:val="1125"/>
        </w:trPr>
        <w:tc>
          <w:tcPr>
            <w:tcW w:w="2235" w:type="dxa"/>
            <w:vMerge/>
          </w:tcPr>
          <w:p w14:paraId="53B1ADD0" w14:textId="77777777" w:rsidR="00692335" w:rsidRPr="00B735D1" w:rsidRDefault="00692335" w:rsidP="00692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4" w:type="dxa"/>
          </w:tcPr>
          <w:p w14:paraId="6265E7B1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Rozdzielczość maksymalna</w:t>
            </w:r>
          </w:p>
        </w:tc>
        <w:tc>
          <w:tcPr>
            <w:tcW w:w="5798" w:type="dxa"/>
            <w:vAlign w:val="center"/>
          </w:tcPr>
          <w:p w14:paraId="7A76570D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1920 x 1080 przy 60Hz</w:t>
            </w:r>
          </w:p>
        </w:tc>
        <w:tc>
          <w:tcPr>
            <w:tcW w:w="3570" w:type="dxa"/>
            <w:gridSpan w:val="2"/>
            <w:vAlign w:val="center"/>
          </w:tcPr>
          <w:p w14:paraId="072CACE4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4D55D3A9" w14:textId="30BEB2AD" w:rsidTr="00692335">
        <w:trPr>
          <w:trHeight w:val="825"/>
        </w:trPr>
        <w:tc>
          <w:tcPr>
            <w:tcW w:w="2235" w:type="dxa"/>
            <w:vMerge/>
          </w:tcPr>
          <w:p w14:paraId="13C6E4D5" w14:textId="77777777" w:rsidR="00692335" w:rsidRPr="00D64D99" w:rsidRDefault="00692335" w:rsidP="0069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5045836A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Częstotliwość odświeżania poziomego</w:t>
            </w:r>
          </w:p>
        </w:tc>
        <w:tc>
          <w:tcPr>
            <w:tcW w:w="5798" w:type="dxa"/>
            <w:vAlign w:val="center"/>
          </w:tcPr>
          <w:p w14:paraId="15CF50A7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30 – 81 kHz</w:t>
            </w:r>
          </w:p>
        </w:tc>
        <w:tc>
          <w:tcPr>
            <w:tcW w:w="3570" w:type="dxa"/>
            <w:gridSpan w:val="2"/>
            <w:vAlign w:val="center"/>
          </w:tcPr>
          <w:p w14:paraId="1ED9636D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609E11C4" w14:textId="54564580" w:rsidTr="00692335">
        <w:trPr>
          <w:trHeight w:val="838"/>
        </w:trPr>
        <w:tc>
          <w:tcPr>
            <w:tcW w:w="2235" w:type="dxa"/>
            <w:vMerge/>
          </w:tcPr>
          <w:p w14:paraId="70A5CEB0" w14:textId="77777777" w:rsidR="00692335" w:rsidRPr="00D64D99" w:rsidRDefault="00692335" w:rsidP="0069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23F71D0A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Częstotliwość odświeżania pionowego</w:t>
            </w:r>
          </w:p>
        </w:tc>
        <w:tc>
          <w:tcPr>
            <w:tcW w:w="5798" w:type="dxa"/>
            <w:vAlign w:val="center"/>
          </w:tcPr>
          <w:p w14:paraId="5A21E013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56 – 76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3570" w:type="dxa"/>
            <w:gridSpan w:val="2"/>
            <w:vAlign w:val="center"/>
          </w:tcPr>
          <w:p w14:paraId="0CB52E19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4B811E18" w14:textId="466B9381" w:rsidTr="00692335">
        <w:trPr>
          <w:trHeight w:val="566"/>
        </w:trPr>
        <w:tc>
          <w:tcPr>
            <w:tcW w:w="2235" w:type="dxa"/>
            <w:vMerge/>
          </w:tcPr>
          <w:p w14:paraId="2B1C7661" w14:textId="77777777" w:rsidR="00692335" w:rsidRPr="00D64D99" w:rsidRDefault="00692335" w:rsidP="0069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7DF62979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Obrót monitora w pionie (PIVOT)</w:t>
            </w:r>
          </w:p>
        </w:tc>
        <w:tc>
          <w:tcPr>
            <w:tcW w:w="5798" w:type="dxa"/>
            <w:vAlign w:val="center"/>
          </w:tcPr>
          <w:p w14:paraId="67A1F6AC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3570" w:type="dxa"/>
            <w:gridSpan w:val="2"/>
            <w:vAlign w:val="center"/>
          </w:tcPr>
          <w:p w14:paraId="2806866B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57552C2D" w14:textId="043F6BCF" w:rsidTr="00692335">
        <w:trPr>
          <w:trHeight w:val="1125"/>
        </w:trPr>
        <w:tc>
          <w:tcPr>
            <w:tcW w:w="2235" w:type="dxa"/>
            <w:vMerge/>
          </w:tcPr>
          <w:p w14:paraId="336C50FE" w14:textId="77777777" w:rsidR="00692335" w:rsidRPr="00D64D99" w:rsidRDefault="00692335" w:rsidP="0069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5D6BE4AE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Zyżycie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energii</w:t>
            </w:r>
          </w:p>
        </w:tc>
        <w:tc>
          <w:tcPr>
            <w:tcW w:w="5798" w:type="dxa"/>
            <w:vAlign w:val="center"/>
          </w:tcPr>
          <w:p w14:paraId="0F30E133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Normalne działanie 20W (typowe), 80W (maksymalne) uwzględniając wykorzystanie wszystkich portów USB i podłączonych głośników,</w:t>
            </w:r>
          </w:p>
          <w:p w14:paraId="613C09E9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tryb wyłączenia aktywności mniej niż 1W</w:t>
            </w:r>
          </w:p>
        </w:tc>
        <w:tc>
          <w:tcPr>
            <w:tcW w:w="3570" w:type="dxa"/>
            <w:gridSpan w:val="2"/>
            <w:vAlign w:val="center"/>
          </w:tcPr>
          <w:p w14:paraId="1017A730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2DF774C7" w14:textId="25DC85CD" w:rsidTr="00692335">
        <w:trPr>
          <w:trHeight w:val="580"/>
        </w:trPr>
        <w:tc>
          <w:tcPr>
            <w:tcW w:w="2235" w:type="dxa"/>
            <w:vMerge/>
          </w:tcPr>
          <w:p w14:paraId="798C8FD6" w14:textId="77777777" w:rsidR="00692335" w:rsidRPr="00D64D99" w:rsidRDefault="00692335" w:rsidP="0069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20770E9D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Powłoka powierzchni ekranu</w:t>
            </w:r>
          </w:p>
        </w:tc>
        <w:tc>
          <w:tcPr>
            <w:tcW w:w="5798" w:type="dxa"/>
            <w:vAlign w:val="center"/>
          </w:tcPr>
          <w:p w14:paraId="127858E8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Antyodblaskowa utwardzona</w:t>
            </w:r>
          </w:p>
        </w:tc>
        <w:tc>
          <w:tcPr>
            <w:tcW w:w="3570" w:type="dxa"/>
            <w:gridSpan w:val="2"/>
            <w:vAlign w:val="center"/>
          </w:tcPr>
          <w:p w14:paraId="1805C81E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7AA5F7CD" w14:textId="151D4708" w:rsidTr="00692335">
        <w:trPr>
          <w:trHeight w:val="419"/>
        </w:trPr>
        <w:tc>
          <w:tcPr>
            <w:tcW w:w="2235" w:type="dxa"/>
            <w:vMerge/>
          </w:tcPr>
          <w:p w14:paraId="0947CE7D" w14:textId="77777777" w:rsidR="00692335" w:rsidRPr="00D64D99" w:rsidRDefault="00692335" w:rsidP="0069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22C93CDF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Podświetlenie</w:t>
            </w:r>
          </w:p>
        </w:tc>
        <w:tc>
          <w:tcPr>
            <w:tcW w:w="5798" w:type="dxa"/>
            <w:vAlign w:val="center"/>
          </w:tcPr>
          <w:p w14:paraId="1D30F7FA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System podświetlenia LED</w:t>
            </w:r>
          </w:p>
        </w:tc>
        <w:tc>
          <w:tcPr>
            <w:tcW w:w="3570" w:type="dxa"/>
            <w:gridSpan w:val="2"/>
            <w:vAlign w:val="center"/>
          </w:tcPr>
          <w:p w14:paraId="1F3AC2FE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40F3EA75" w14:textId="49718FBF" w:rsidTr="00692335">
        <w:trPr>
          <w:trHeight w:val="1125"/>
        </w:trPr>
        <w:tc>
          <w:tcPr>
            <w:tcW w:w="2235" w:type="dxa"/>
            <w:vMerge/>
          </w:tcPr>
          <w:p w14:paraId="4C206656" w14:textId="77777777" w:rsidR="00692335" w:rsidRPr="00D64D99" w:rsidRDefault="00692335" w:rsidP="0069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1202DC9E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Bezpieczeństwo</w:t>
            </w:r>
          </w:p>
        </w:tc>
        <w:tc>
          <w:tcPr>
            <w:tcW w:w="5798" w:type="dxa"/>
            <w:vAlign w:val="center"/>
          </w:tcPr>
          <w:p w14:paraId="12D6580B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Monitor musi być wyposażony w tzw.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Kensington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Slot - gniazdo zabezpieczenia przed kradzieżą</w:t>
            </w:r>
          </w:p>
          <w:p w14:paraId="43FC4BC7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Gniazdo blokady podstawy chroniące przed kradzieżą (do panelu)</w:t>
            </w:r>
          </w:p>
        </w:tc>
        <w:tc>
          <w:tcPr>
            <w:tcW w:w="3570" w:type="dxa"/>
            <w:gridSpan w:val="2"/>
            <w:vAlign w:val="center"/>
          </w:tcPr>
          <w:p w14:paraId="24A45F1E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1FA59CEB" w14:textId="5495E1F1" w:rsidTr="00692335">
        <w:trPr>
          <w:trHeight w:val="1125"/>
        </w:trPr>
        <w:tc>
          <w:tcPr>
            <w:tcW w:w="2235" w:type="dxa"/>
            <w:vMerge/>
          </w:tcPr>
          <w:p w14:paraId="68766A2F" w14:textId="77777777" w:rsidR="00692335" w:rsidRPr="00D64D99" w:rsidRDefault="00692335" w:rsidP="0069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21D48B8E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Złącze </w:t>
            </w:r>
          </w:p>
        </w:tc>
        <w:tc>
          <w:tcPr>
            <w:tcW w:w="5798" w:type="dxa"/>
            <w:vAlign w:val="center"/>
          </w:tcPr>
          <w:p w14:paraId="71FA9170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15-stykowe złącze D-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Sub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DVI-D (HDCP),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DisplayPort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vr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1.2),</w:t>
            </w:r>
          </w:p>
          <w:p w14:paraId="34AA6123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4x USB do pobierania danych, </w:t>
            </w:r>
          </w:p>
          <w:p w14:paraId="075D417A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1x USB do przesyłania danych</w:t>
            </w:r>
          </w:p>
        </w:tc>
        <w:tc>
          <w:tcPr>
            <w:tcW w:w="3570" w:type="dxa"/>
            <w:gridSpan w:val="2"/>
            <w:vAlign w:val="center"/>
          </w:tcPr>
          <w:p w14:paraId="1509C8C6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3F0AD0E9" w14:textId="64707C22" w:rsidTr="00692335">
        <w:trPr>
          <w:trHeight w:val="1125"/>
        </w:trPr>
        <w:tc>
          <w:tcPr>
            <w:tcW w:w="2235" w:type="dxa"/>
            <w:vMerge/>
          </w:tcPr>
          <w:p w14:paraId="2F81B4AB" w14:textId="77777777" w:rsidR="00692335" w:rsidRPr="00D64D99" w:rsidRDefault="00692335" w:rsidP="0069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1DFCE109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Gwarancja</w:t>
            </w:r>
          </w:p>
        </w:tc>
        <w:tc>
          <w:tcPr>
            <w:tcW w:w="5798" w:type="dxa"/>
          </w:tcPr>
          <w:p w14:paraId="0951D2BE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3 lata na miejscu u klienta</w:t>
            </w:r>
          </w:p>
          <w:p w14:paraId="230E668B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Czas reakcji serwisu - do końca następnego dnia roboczego</w:t>
            </w:r>
          </w:p>
          <w:p w14:paraId="7A8099B7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Firma serwisująca musi posiadać ISO 9001:2000 na świadczenie usług serwisowych oraz posiadać autoryzacje producenta– dokumenty potwierdzające załączyć do oferty.</w:t>
            </w:r>
          </w:p>
          <w:p w14:paraId="3295FCAA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Oświadczenie producenta, że w przypadku nie wywiązywania się z obowiązków gwarancyjnych oferenta lub firmy serwisującej, przejmie na siebie wszelkie zobowiązania związane z serwisem.</w:t>
            </w:r>
          </w:p>
        </w:tc>
        <w:tc>
          <w:tcPr>
            <w:tcW w:w="3570" w:type="dxa"/>
            <w:gridSpan w:val="2"/>
          </w:tcPr>
          <w:p w14:paraId="4A571006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B735D1" w14:paraId="7CA68548" w14:textId="17F1781B" w:rsidTr="00692335">
        <w:trPr>
          <w:trHeight w:val="557"/>
        </w:trPr>
        <w:tc>
          <w:tcPr>
            <w:tcW w:w="2235" w:type="dxa"/>
            <w:vMerge/>
          </w:tcPr>
          <w:p w14:paraId="1CFD5B9B" w14:textId="77777777" w:rsidR="00692335" w:rsidRPr="00D64D99" w:rsidRDefault="00692335" w:rsidP="0069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3EAFFE6F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Certyfikaty</w:t>
            </w:r>
          </w:p>
        </w:tc>
        <w:tc>
          <w:tcPr>
            <w:tcW w:w="5798" w:type="dxa"/>
          </w:tcPr>
          <w:p w14:paraId="00C0B9DA" w14:textId="77777777" w:rsidR="00692335" w:rsidRPr="00B735D1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35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TCO 5.0, ISO 13406-2 </w:t>
            </w:r>
            <w:proofErr w:type="spellStart"/>
            <w:r w:rsidRPr="00B735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lub</w:t>
            </w:r>
            <w:proofErr w:type="spellEnd"/>
            <w:r w:rsidRPr="00B735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ISO 9241, EPEAT Gold, Energy Star 5.0</w:t>
            </w:r>
          </w:p>
        </w:tc>
        <w:tc>
          <w:tcPr>
            <w:tcW w:w="3570" w:type="dxa"/>
            <w:gridSpan w:val="2"/>
          </w:tcPr>
          <w:p w14:paraId="25994FCB" w14:textId="77777777" w:rsidR="00692335" w:rsidRPr="00B735D1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692335" w:rsidRPr="00D64D99" w14:paraId="52230C6D" w14:textId="5D173D04" w:rsidTr="00692335">
        <w:trPr>
          <w:trHeight w:val="1125"/>
        </w:trPr>
        <w:tc>
          <w:tcPr>
            <w:tcW w:w="2235" w:type="dxa"/>
            <w:vMerge/>
          </w:tcPr>
          <w:p w14:paraId="1B5417FE" w14:textId="77777777" w:rsidR="00692335" w:rsidRPr="00B735D1" w:rsidRDefault="00692335" w:rsidP="00692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4" w:type="dxa"/>
          </w:tcPr>
          <w:p w14:paraId="04291B75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Inne</w:t>
            </w:r>
          </w:p>
        </w:tc>
        <w:tc>
          <w:tcPr>
            <w:tcW w:w="5798" w:type="dxa"/>
          </w:tcPr>
          <w:p w14:paraId="380F031D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Zdejmowana podstawa oraz otwory montażowe w obudowie VESA 100mm</w:t>
            </w:r>
          </w:p>
          <w:p w14:paraId="32F73E70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Możliwość podłączenia do obudowy dedykowanych głośników producenta monitora lub głośniki wbudowane </w:t>
            </w:r>
          </w:p>
        </w:tc>
        <w:tc>
          <w:tcPr>
            <w:tcW w:w="3570" w:type="dxa"/>
            <w:gridSpan w:val="2"/>
          </w:tcPr>
          <w:p w14:paraId="5F8CAECC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6D4EC35" w14:textId="77777777" w:rsidR="0052021F" w:rsidRDefault="0052021F" w:rsidP="006C68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769182" w14:textId="77777777" w:rsidR="0052021F" w:rsidRDefault="0052021F" w:rsidP="006C68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020233" w14:textId="72B82EB7" w:rsidR="006C68C5" w:rsidRPr="00572EAB" w:rsidRDefault="006C68C5" w:rsidP="006C68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EAB">
        <w:rPr>
          <w:rFonts w:ascii="Times New Roman" w:hAnsi="Times New Roman" w:cs="Times New Roman"/>
          <w:b/>
          <w:sz w:val="24"/>
          <w:szCs w:val="24"/>
        </w:rPr>
        <w:t>2. Komputer przenośny typ II wraz z stacją dokującą, monitorem– 10 sztuk,</w:t>
      </w: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2214"/>
        <w:gridCol w:w="1823"/>
        <w:gridCol w:w="6309"/>
        <w:gridCol w:w="7"/>
        <w:gridCol w:w="14"/>
        <w:gridCol w:w="15"/>
        <w:gridCol w:w="3505"/>
      </w:tblGrid>
      <w:tr w:rsidR="00397BDA" w:rsidRPr="00D64D99" w14:paraId="18ED3383" w14:textId="35F44854" w:rsidTr="00692335">
        <w:tc>
          <w:tcPr>
            <w:tcW w:w="2214" w:type="dxa"/>
            <w:shd w:val="clear" w:color="auto" w:fill="FFFFFF" w:themeFill="background1"/>
          </w:tcPr>
          <w:p w14:paraId="1B1B3A8B" w14:textId="77777777" w:rsidR="00397BDA" w:rsidRPr="0052021F" w:rsidRDefault="00397BDA" w:rsidP="00397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1F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8132" w:type="dxa"/>
            <w:gridSpan w:val="2"/>
            <w:shd w:val="clear" w:color="auto" w:fill="FFFFFF" w:themeFill="background1"/>
          </w:tcPr>
          <w:p w14:paraId="7EA19C11" w14:textId="77777777" w:rsidR="00397BDA" w:rsidRPr="0052021F" w:rsidRDefault="00397BDA" w:rsidP="00397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1F">
              <w:rPr>
                <w:rFonts w:ascii="Times New Roman" w:hAnsi="Times New Roman" w:cs="Times New Roman"/>
                <w:b/>
                <w:sz w:val="24"/>
                <w:szCs w:val="24"/>
              </w:rPr>
              <w:t>Wymagane minimalne parametry techniczne</w:t>
            </w:r>
          </w:p>
        </w:tc>
        <w:tc>
          <w:tcPr>
            <w:tcW w:w="3541" w:type="dxa"/>
            <w:gridSpan w:val="4"/>
            <w:shd w:val="clear" w:color="auto" w:fill="FFFFFF" w:themeFill="background1"/>
          </w:tcPr>
          <w:p w14:paraId="7787A1B8" w14:textId="660A99F9" w:rsidR="00397BDA" w:rsidRPr="0052021F" w:rsidRDefault="00397BDA" w:rsidP="00397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Parametry oferowane/ zgodne/</w:t>
            </w:r>
          </w:p>
        </w:tc>
      </w:tr>
      <w:tr w:rsidR="00397BDA" w:rsidRPr="00D64D99" w14:paraId="30FA9419" w14:textId="1FDBD0C3" w:rsidTr="00692335">
        <w:tc>
          <w:tcPr>
            <w:tcW w:w="2214" w:type="dxa"/>
          </w:tcPr>
          <w:p w14:paraId="5EDDDB77" w14:textId="77777777" w:rsidR="00397BDA" w:rsidRPr="00D64D99" w:rsidRDefault="00397BDA" w:rsidP="0039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8132" w:type="dxa"/>
            <w:gridSpan w:val="2"/>
          </w:tcPr>
          <w:p w14:paraId="00394AE3" w14:textId="31BB333A" w:rsidR="00397BDA" w:rsidRPr="00D64D99" w:rsidRDefault="00397BDA" w:rsidP="00397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Komputer przenośny będzie wykorzystywany dla potrzeb aplikacji biurowych, aplikacji edukacyjnych, aplikacji obliczeniowych, dostępu do Internetu oraz poczty elektronicznej, jako lokalna baza danych, stacja programistyczna. Komputer musi być fabrycznie nowy, nieużywany i ma się znajdować w aktualnej ofercie producenta.</w:t>
            </w:r>
          </w:p>
        </w:tc>
        <w:tc>
          <w:tcPr>
            <w:tcW w:w="3541" w:type="dxa"/>
            <w:gridSpan w:val="4"/>
          </w:tcPr>
          <w:p w14:paraId="3FC1C896" w14:textId="77777777" w:rsidR="00397BDA" w:rsidRDefault="00397BDA" w:rsidP="00397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Typ:</w:t>
            </w:r>
          </w:p>
          <w:p w14:paraId="4EE483CF" w14:textId="08390840" w:rsidR="00397BDA" w:rsidRPr="00D64D99" w:rsidRDefault="00397BDA" w:rsidP="00397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Model:</w:t>
            </w:r>
          </w:p>
        </w:tc>
      </w:tr>
      <w:tr w:rsidR="00692335" w:rsidRPr="00D64D99" w14:paraId="41E0FCA9" w14:textId="0A2EAAB7" w:rsidTr="00692335">
        <w:tc>
          <w:tcPr>
            <w:tcW w:w="2214" w:type="dxa"/>
          </w:tcPr>
          <w:p w14:paraId="18104E50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Przekątna Ekranu</w:t>
            </w:r>
          </w:p>
        </w:tc>
        <w:tc>
          <w:tcPr>
            <w:tcW w:w="8132" w:type="dxa"/>
            <w:gridSpan w:val="2"/>
          </w:tcPr>
          <w:p w14:paraId="44992303" w14:textId="77777777" w:rsidR="00692335" w:rsidRPr="00D64D99" w:rsidRDefault="00692335" w:rsidP="006C68C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Komputer przenośny typu notebook z ekranem MAKSYMALNIE 13" o rozdzielczości: HD (1366 x 768) z podświetleniem LED i powłoką przeciwodblaskową, jasność 200 </w:t>
            </w:r>
            <w:proofErr w:type="spellStart"/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nits</w:t>
            </w:r>
            <w:proofErr w:type="spellEnd"/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, kontrast 300:1, tylna obudowa matrycy magnezowa,</w:t>
            </w:r>
          </w:p>
        </w:tc>
        <w:tc>
          <w:tcPr>
            <w:tcW w:w="3541" w:type="dxa"/>
            <w:gridSpan w:val="4"/>
          </w:tcPr>
          <w:p w14:paraId="3B57EB79" w14:textId="77777777" w:rsidR="00692335" w:rsidRPr="00D64D99" w:rsidRDefault="00692335" w:rsidP="006C68C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35" w:rsidRPr="00D64D99" w14:paraId="0FE3DB95" w14:textId="0BE941F2" w:rsidTr="00692335">
        <w:tc>
          <w:tcPr>
            <w:tcW w:w="2214" w:type="dxa"/>
          </w:tcPr>
          <w:p w14:paraId="6F49BFAD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Procesor</w:t>
            </w:r>
          </w:p>
        </w:tc>
        <w:tc>
          <w:tcPr>
            <w:tcW w:w="8132" w:type="dxa"/>
            <w:gridSpan w:val="2"/>
          </w:tcPr>
          <w:p w14:paraId="7B4B3958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Procesor powinien osiągać w teście wydajności </w:t>
            </w:r>
            <w:proofErr w:type="spellStart"/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 Performance Test co najmniej wynik 3490 punktów </w:t>
            </w:r>
            <w:proofErr w:type="spellStart"/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 CPU Mark. Wynik dostępny na stronie :  http://www.passmark.com/products/pt.htm</w:t>
            </w:r>
          </w:p>
        </w:tc>
        <w:tc>
          <w:tcPr>
            <w:tcW w:w="3541" w:type="dxa"/>
            <w:gridSpan w:val="4"/>
          </w:tcPr>
          <w:p w14:paraId="0E9393CB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35" w:rsidRPr="00D64D99" w14:paraId="6C0D6565" w14:textId="39BBAE55" w:rsidTr="00692335">
        <w:tc>
          <w:tcPr>
            <w:tcW w:w="2214" w:type="dxa"/>
          </w:tcPr>
          <w:p w14:paraId="336BAB49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Płyta główna</w:t>
            </w:r>
          </w:p>
        </w:tc>
        <w:tc>
          <w:tcPr>
            <w:tcW w:w="8132" w:type="dxa"/>
            <w:gridSpan w:val="2"/>
          </w:tcPr>
          <w:p w14:paraId="4496E649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Wyposażona przez producenta w dedykowany chipset dla oferowanego procesora. Zaprojektowana na zlecenie producenta i oznaczona trwale na etapie produkcji nazwą lub logiem producenta oferowanego komputera. </w:t>
            </w:r>
          </w:p>
        </w:tc>
        <w:tc>
          <w:tcPr>
            <w:tcW w:w="3541" w:type="dxa"/>
            <w:gridSpan w:val="4"/>
          </w:tcPr>
          <w:p w14:paraId="701BC4C6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35" w:rsidRPr="00D64D99" w14:paraId="412A58AE" w14:textId="626E5128" w:rsidTr="00692335">
        <w:tc>
          <w:tcPr>
            <w:tcW w:w="2214" w:type="dxa"/>
          </w:tcPr>
          <w:p w14:paraId="58F7BC97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Pamięć RAM</w:t>
            </w:r>
          </w:p>
        </w:tc>
        <w:tc>
          <w:tcPr>
            <w:tcW w:w="8132" w:type="dxa"/>
            <w:gridSpan w:val="2"/>
          </w:tcPr>
          <w:p w14:paraId="330AD216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4GB (1x4096MB) DDR3L 1600 MHz możliwość rozbudowy do min 32GB, wymagane min. 2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sloty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pamięci w tym min. jeden wolny </w:t>
            </w:r>
          </w:p>
        </w:tc>
        <w:tc>
          <w:tcPr>
            <w:tcW w:w="3541" w:type="dxa"/>
            <w:gridSpan w:val="4"/>
          </w:tcPr>
          <w:p w14:paraId="3D2C460C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70D2041A" w14:textId="53744C1C" w:rsidTr="00692335">
        <w:tc>
          <w:tcPr>
            <w:tcW w:w="2214" w:type="dxa"/>
          </w:tcPr>
          <w:p w14:paraId="1098D804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Pamięć masowa</w:t>
            </w:r>
          </w:p>
        </w:tc>
        <w:tc>
          <w:tcPr>
            <w:tcW w:w="8132" w:type="dxa"/>
            <w:gridSpan w:val="2"/>
          </w:tcPr>
          <w:p w14:paraId="52A3CBE5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min. 128GB SSD zamontowany w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mSATA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1" w:type="dxa"/>
            <w:gridSpan w:val="4"/>
          </w:tcPr>
          <w:p w14:paraId="2F98BFEA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150F2F6D" w14:textId="358912F0" w:rsidTr="00692335">
        <w:tc>
          <w:tcPr>
            <w:tcW w:w="2214" w:type="dxa"/>
          </w:tcPr>
          <w:p w14:paraId="43F45993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Karta graficzna</w:t>
            </w:r>
          </w:p>
        </w:tc>
        <w:tc>
          <w:tcPr>
            <w:tcW w:w="8132" w:type="dxa"/>
            <w:gridSpan w:val="2"/>
          </w:tcPr>
          <w:p w14:paraId="101D2742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Zintegrowana w procesorze z możliwością dynamicznego przydzielenia pamięci systemowej, </w:t>
            </w:r>
          </w:p>
          <w:p w14:paraId="4977D40F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4"/>
          </w:tcPr>
          <w:p w14:paraId="66A851E2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35" w:rsidRPr="00D64D99" w14:paraId="487C6F1E" w14:textId="2F177BE7" w:rsidTr="00692335">
        <w:tc>
          <w:tcPr>
            <w:tcW w:w="2214" w:type="dxa"/>
          </w:tcPr>
          <w:p w14:paraId="029B1243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Klawiatura</w:t>
            </w:r>
          </w:p>
        </w:tc>
        <w:tc>
          <w:tcPr>
            <w:tcW w:w="8132" w:type="dxa"/>
            <w:gridSpan w:val="2"/>
          </w:tcPr>
          <w:p w14:paraId="12184785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Klawiatura z wbudowanym  w klawiaturze podświetleniem z możliwością manualnej regulacji (układ US -QWERTY), </w:t>
            </w:r>
          </w:p>
        </w:tc>
        <w:tc>
          <w:tcPr>
            <w:tcW w:w="3541" w:type="dxa"/>
            <w:gridSpan w:val="4"/>
          </w:tcPr>
          <w:p w14:paraId="32F90916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268D101E" w14:textId="2227CFBC" w:rsidTr="00692335">
        <w:tc>
          <w:tcPr>
            <w:tcW w:w="2214" w:type="dxa"/>
          </w:tcPr>
          <w:p w14:paraId="68BFAC69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Multimedia</w:t>
            </w:r>
          </w:p>
        </w:tc>
        <w:tc>
          <w:tcPr>
            <w:tcW w:w="8132" w:type="dxa"/>
            <w:gridSpan w:val="2"/>
          </w:tcPr>
          <w:p w14:paraId="1C46222C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dwukanałowa (24-bitowa) karta dźwiękowa zintegrowana z płytą główną, zgodna z High Definition, wbudowane głośniki stereo i mikrofon w obudowę.</w:t>
            </w:r>
          </w:p>
          <w:p w14:paraId="4999A649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Kamera internetowa o rozdzielczości min. 1280x720 pikseli trwale zainstalowana w obudowie matrycy. </w:t>
            </w:r>
          </w:p>
        </w:tc>
        <w:tc>
          <w:tcPr>
            <w:tcW w:w="3541" w:type="dxa"/>
            <w:gridSpan w:val="4"/>
          </w:tcPr>
          <w:p w14:paraId="6C5913E5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7A765277" w14:textId="5F7A05B9" w:rsidTr="00692335">
        <w:tc>
          <w:tcPr>
            <w:tcW w:w="2214" w:type="dxa"/>
          </w:tcPr>
          <w:p w14:paraId="0CB02153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Bateria i zasilanie</w:t>
            </w:r>
          </w:p>
        </w:tc>
        <w:tc>
          <w:tcPr>
            <w:tcW w:w="8132" w:type="dxa"/>
            <w:gridSpan w:val="2"/>
          </w:tcPr>
          <w:p w14:paraId="5BFB1922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Min. 4-cell. Umożliwiająca jej szybkie naładowanie do poziomu 80% w czasie 1 godziny i do poziomu 100% w czasie 2 godzin.</w:t>
            </w:r>
          </w:p>
          <w:p w14:paraId="4B001F18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Czas pracy na baterii min 350 minut.</w:t>
            </w:r>
          </w:p>
          <w:p w14:paraId="5EB5AB37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Zasilacz o mocy </w:t>
            </w: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min. 90W,</w:t>
            </w:r>
          </w:p>
        </w:tc>
        <w:tc>
          <w:tcPr>
            <w:tcW w:w="3541" w:type="dxa"/>
            <w:gridSpan w:val="4"/>
          </w:tcPr>
          <w:p w14:paraId="673A6338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5D68D864" w14:textId="3FA68425" w:rsidTr="00692335">
        <w:tc>
          <w:tcPr>
            <w:tcW w:w="2214" w:type="dxa"/>
          </w:tcPr>
          <w:p w14:paraId="2846983E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Waga i wymiary</w:t>
            </w:r>
          </w:p>
        </w:tc>
        <w:tc>
          <w:tcPr>
            <w:tcW w:w="8132" w:type="dxa"/>
            <w:gridSpan w:val="2"/>
          </w:tcPr>
          <w:p w14:paraId="374B437D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Waga max 1,6 kg z baterią 4-cell</w:t>
            </w:r>
          </w:p>
        </w:tc>
        <w:tc>
          <w:tcPr>
            <w:tcW w:w="3541" w:type="dxa"/>
            <w:gridSpan w:val="4"/>
          </w:tcPr>
          <w:p w14:paraId="72284BB7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708CD31D" w14:textId="78367ECB" w:rsidTr="00692335">
        <w:tc>
          <w:tcPr>
            <w:tcW w:w="2214" w:type="dxa"/>
          </w:tcPr>
          <w:p w14:paraId="1A426732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Obudowa</w:t>
            </w:r>
          </w:p>
        </w:tc>
        <w:tc>
          <w:tcPr>
            <w:tcW w:w="8132" w:type="dxa"/>
            <w:gridSpan w:val="2"/>
          </w:tcPr>
          <w:p w14:paraId="007DAE1A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Kąt otwarcia notebooka min 180 stopni. </w:t>
            </w:r>
          </w:p>
        </w:tc>
        <w:tc>
          <w:tcPr>
            <w:tcW w:w="3541" w:type="dxa"/>
            <w:gridSpan w:val="4"/>
          </w:tcPr>
          <w:p w14:paraId="5DAB3BB0" w14:textId="77777777" w:rsidR="00692335" w:rsidRPr="00D64D99" w:rsidRDefault="00692335" w:rsidP="006923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6185DDA6" w14:textId="3E40782D" w:rsidTr="00692335">
        <w:tc>
          <w:tcPr>
            <w:tcW w:w="2214" w:type="dxa"/>
          </w:tcPr>
          <w:p w14:paraId="658BFE2A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Wirtualizacja</w:t>
            </w:r>
          </w:p>
        </w:tc>
        <w:tc>
          <w:tcPr>
            <w:tcW w:w="8132" w:type="dxa"/>
            <w:gridSpan w:val="2"/>
          </w:tcPr>
          <w:p w14:paraId="46A27596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Sprzętowe wsparcie technologii wirtualizacji  procesorów, pamięci i urządzeń I/O realizowane łącznie w procesorze, chipsecie płyty głównej oraz w  BIOS systemu (możliwość włączenia/wyłączenia sprzętowego wsparcia wirtualizacji dla poszczególnych komponentów systemu).</w:t>
            </w:r>
          </w:p>
        </w:tc>
        <w:tc>
          <w:tcPr>
            <w:tcW w:w="3541" w:type="dxa"/>
            <w:gridSpan w:val="4"/>
          </w:tcPr>
          <w:p w14:paraId="4A4F2FF6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35" w:rsidRPr="00D64D99" w14:paraId="5650CA6A" w14:textId="677C08B9" w:rsidTr="00692335">
        <w:tc>
          <w:tcPr>
            <w:tcW w:w="2214" w:type="dxa"/>
          </w:tcPr>
          <w:p w14:paraId="67950132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BIOS</w:t>
            </w:r>
          </w:p>
        </w:tc>
        <w:tc>
          <w:tcPr>
            <w:tcW w:w="8132" w:type="dxa"/>
            <w:gridSpan w:val="2"/>
            <w:shd w:val="clear" w:color="auto" w:fill="auto"/>
          </w:tcPr>
          <w:p w14:paraId="5A5BB779" w14:textId="77777777" w:rsidR="00692335" w:rsidRPr="00D64D99" w:rsidRDefault="00692335" w:rsidP="006C68C5">
            <w:pPr>
              <w:tabs>
                <w:tab w:val="num" w:pos="28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BIOS producenta oferowanego komputera zgodny ze specyfikacją UEFI, wymagana pełna obsługa za pomocą klawiatury i myszy lub urządzenia wskazującego zintegrowanego (wmontowanego na stałe) w oferowanym urządzeniu</w:t>
            </w:r>
          </w:p>
          <w:p w14:paraId="0B9A94C5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Możliwość, bez uruchamiania systemu operacyjnego z dysku twardego komputera lub innych, podłączonych do niego urządzeń zewnętrznych odczytania z BIOS informacji o: </w:t>
            </w:r>
          </w:p>
          <w:p w14:paraId="444A0E0D" w14:textId="77777777" w:rsidR="00692335" w:rsidRPr="00D64D99" w:rsidRDefault="00692335" w:rsidP="006C68C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wersji BIOS, </w:t>
            </w:r>
          </w:p>
          <w:p w14:paraId="6809E34F" w14:textId="77777777" w:rsidR="00692335" w:rsidRPr="00D64D99" w:rsidRDefault="00692335" w:rsidP="006C68C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nr seryjnego komputera, </w:t>
            </w:r>
          </w:p>
          <w:p w14:paraId="5E623EB1" w14:textId="77777777" w:rsidR="00692335" w:rsidRPr="00D64D99" w:rsidRDefault="00692335" w:rsidP="006C68C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numeru wpisanego i nadanego przez administratora ( o ile został wpisany, jeśli brak – wymaga się wolnego pola )</w:t>
            </w:r>
          </w:p>
          <w:p w14:paraId="7A0BE2D7" w14:textId="77777777" w:rsidR="00692335" w:rsidRPr="00D64D99" w:rsidRDefault="00692335" w:rsidP="006C68C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dacie produkcji komputera</w:t>
            </w:r>
          </w:p>
          <w:p w14:paraId="350A4A71" w14:textId="77777777" w:rsidR="00692335" w:rsidRPr="00D64D99" w:rsidRDefault="00692335" w:rsidP="006C68C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dacie wysyłki komputera z fabryki</w:t>
            </w:r>
          </w:p>
          <w:p w14:paraId="66D6A019" w14:textId="77777777" w:rsidR="00692335" w:rsidRPr="00D64D99" w:rsidRDefault="00692335" w:rsidP="006C68C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serwisowym kodzie dla komputera nadawanym na etapie produkcji w fabryce </w:t>
            </w:r>
          </w:p>
          <w:p w14:paraId="52C8D11F" w14:textId="77777777" w:rsidR="00692335" w:rsidRPr="00D64D99" w:rsidRDefault="00692335" w:rsidP="006C68C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całkowitej wielkości zainstalowanej pamięci RAM,</w:t>
            </w:r>
          </w:p>
          <w:p w14:paraId="7D0B7DA1" w14:textId="77777777" w:rsidR="00692335" w:rsidRPr="00D64D99" w:rsidRDefault="00692335" w:rsidP="006C68C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dostępnej dla systemu pamięci RAM,</w:t>
            </w:r>
          </w:p>
          <w:p w14:paraId="3CDF94DB" w14:textId="77777777" w:rsidR="00692335" w:rsidRPr="00D64D99" w:rsidRDefault="00692335" w:rsidP="006C68C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prędkości zainstalowanej pamięci RAM</w:t>
            </w:r>
          </w:p>
          <w:p w14:paraId="685E69B3" w14:textId="77777777" w:rsidR="00692335" w:rsidRPr="00D64D99" w:rsidRDefault="00692335" w:rsidP="006C68C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technologii wykonania pamięci RAM</w:t>
            </w:r>
          </w:p>
          <w:p w14:paraId="0909F78F" w14:textId="77777777" w:rsidR="00692335" w:rsidRPr="00D64D99" w:rsidRDefault="00692335" w:rsidP="006C68C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sposobu obsadzenia slotów DIMM z rozbiciem na bank A i B ( w przypadku obsadzenia tylko jednej kości pamięci drugi bank wolne pole ) </w:t>
            </w:r>
          </w:p>
          <w:p w14:paraId="5E6AE245" w14:textId="77777777" w:rsidR="00692335" w:rsidRPr="00D64D99" w:rsidRDefault="00692335" w:rsidP="006C68C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typie zainstalowanego procesora </w:t>
            </w:r>
          </w:p>
          <w:p w14:paraId="4577492F" w14:textId="77777777" w:rsidR="00692335" w:rsidRPr="00D64D99" w:rsidRDefault="00692335" w:rsidP="006C68C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liczbie rdzeni procesora</w:t>
            </w:r>
          </w:p>
          <w:p w14:paraId="0C3F5AEE" w14:textId="77777777" w:rsidR="00692335" w:rsidRPr="00D64D99" w:rsidRDefault="00692335" w:rsidP="006C68C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numerze ID producenta procesora ( w celu weryfikacji partii zainstalowanych procesorów )</w:t>
            </w:r>
          </w:p>
          <w:p w14:paraId="7590218B" w14:textId="77777777" w:rsidR="00692335" w:rsidRPr="00D64D99" w:rsidRDefault="00692335" w:rsidP="006C68C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minimalnej prędkości zegara procesora</w:t>
            </w:r>
          </w:p>
          <w:p w14:paraId="3563BD78" w14:textId="77777777" w:rsidR="00692335" w:rsidRPr="00D64D99" w:rsidRDefault="00692335" w:rsidP="006C68C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maksymalnej prędkości zegara procesora</w:t>
            </w:r>
          </w:p>
          <w:p w14:paraId="4E6874B1" w14:textId="77777777" w:rsidR="00692335" w:rsidRPr="00D64D99" w:rsidRDefault="00692335" w:rsidP="006C68C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wielkości pamięci podręcznej procesora L2 cache</w:t>
            </w:r>
          </w:p>
          <w:p w14:paraId="18518AD0" w14:textId="77777777" w:rsidR="00692335" w:rsidRPr="00D64D99" w:rsidRDefault="00692335" w:rsidP="006C68C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wielkości pamięci podręcznej procesora L3 cache</w:t>
            </w:r>
          </w:p>
          <w:p w14:paraId="0B46FF3E" w14:textId="77777777" w:rsidR="00692335" w:rsidRPr="00D64D99" w:rsidRDefault="00692335" w:rsidP="006C68C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czy jest aktywna w zainstalowanym procesorze technologia wielowątkowości</w:t>
            </w:r>
          </w:p>
          <w:p w14:paraId="3DBAB169" w14:textId="77777777" w:rsidR="00692335" w:rsidRPr="00D64D99" w:rsidRDefault="00692335" w:rsidP="006C68C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technologii xx-bit procesora</w:t>
            </w:r>
          </w:p>
          <w:p w14:paraId="3E34D25A" w14:textId="77777777" w:rsidR="00692335" w:rsidRPr="00D64D99" w:rsidRDefault="00692335" w:rsidP="006C68C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zainstalowanym i podpiętym HDD ( mini SSD)</w:t>
            </w:r>
          </w:p>
          <w:p w14:paraId="0B768BEF" w14:textId="77777777" w:rsidR="00692335" w:rsidRPr="00D64D99" w:rsidRDefault="00692335" w:rsidP="006C68C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kontrolerze video</w:t>
            </w:r>
          </w:p>
          <w:p w14:paraId="5DE2FD01" w14:textId="77777777" w:rsidR="00692335" w:rsidRPr="00D64D99" w:rsidRDefault="00692335" w:rsidP="006C68C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wersji BIOS kontrolera video</w:t>
            </w:r>
          </w:p>
          <w:p w14:paraId="6810FD81" w14:textId="77777777" w:rsidR="00692335" w:rsidRPr="00D64D99" w:rsidRDefault="00692335" w:rsidP="006C68C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pamięci kontrolera video</w:t>
            </w:r>
          </w:p>
          <w:p w14:paraId="6EDA3E83" w14:textId="77777777" w:rsidR="00692335" w:rsidRPr="00D64D99" w:rsidRDefault="00692335" w:rsidP="006C68C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typie zainstalowanego w komputerze panelu LCD</w:t>
            </w:r>
          </w:p>
          <w:p w14:paraId="459D2312" w14:textId="77777777" w:rsidR="00692335" w:rsidRPr="00D64D99" w:rsidRDefault="00692335" w:rsidP="006C68C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natywnej rozdzielczości zainstalowanego w komputerze panelu LCD</w:t>
            </w:r>
          </w:p>
          <w:p w14:paraId="38575091" w14:textId="77777777" w:rsidR="00692335" w:rsidRPr="00D64D99" w:rsidRDefault="00692335" w:rsidP="006C68C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kontrolerze audio</w:t>
            </w:r>
          </w:p>
          <w:p w14:paraId="08BA9B27" w14:textId="77777777" w:rsidR="00692335" w:rsidRPr="00D64D99" w:rsidRDefault="00692335" w:rsidP="006C68C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zainstalowanej karcie Wifi (jeśli brak w wymaganiach specyfikacji dopuszcza się puste pole)</w:t>
            </w:r>
          </w:p>
          <w:p w14:paraId="79DEDDCA" w14:textId="77777777" w:rsidR="00692335" w:rsidRPr="00D64D99" w:rsidRDefault="00692335" w:rsidP="006C68C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zainstalowanym Bluetooth (jeśli brak w wymaganiach specyfikacji dopuszcza się puste pole)</w:t>
            </w:r>
          </w:p>
          <w:p w14:paraId="75EF782E" w14:textId="77777777" w:rsidR="00692335" w:rsidRPr="00D64D99" w:rsidRDefault="00692335" w:rsidP="006C68C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zainstalowanym modemie dla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internetu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bezprzewodowego (jeśli brak w wymaganiach specyfikacji dopuszcza się puste pole) </w:t>
            </w:r>
          </w:p>
          <w:p w14:paraId="7EE268D4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Funkcja blokowania/odblokowania BOOT-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owania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stacji roboczej z zewnętrznych </w:t>
            </w: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urządzeń.</w:t>
            </w:r>
          </w:p>
          <w:p w14:paraId="4EDC916A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Funkcja blokowania/odblokowania BOOT-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owania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stacji roboczej z USB</w:t>
            </w:r>
          </w:p>
          <w:p w14:paraId="7EC367D8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Możliwość, bez uruchamiania systemu operacyjnego z dysku twardego komputera lub innych, podłączonych do niego urządzeń zewnętrznych,  ustawienia hasła na poziomie systemu, administratora oraz dysku twardego oraz możliwość ustawienia następujących zależności pomiędzy nimi.</w:t>
            </w:r>
          </w:p>
          <w:p w14:paraId="2973CF98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Musi posiadać możliwość ustawienia zależności pomiędzy hasłem administratora a hasłem systemowym tak, aby nie było możliwe wprowadzenie zmian w BIOS wyłącznie po podaniu hasła systemowego.</w:t>
            </w:r>
          </w:p>
          <w:p w14:paraId="5AEFB317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Możliwość włączenia/wyłączenia wbudowanej karty sieciowej LAN</w:t>
            </w:r>
          </w:p>
          <w:p w14:paraId="38B64E06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Możliwość włączenia/wyłączenia PXE</w:t>
            </w:r>
          </w:p>
          <w:p w14:paraId="44DC1FC2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Możliwość włączenia/wyłączenia portu równoległego oraz portów PS2 osiąganego za pomocą stacji dokującej [funkcja zaimplementowana na stałe w BIOS ale aktywna przy wpiętym komputerze do dedykowanej stacji dokującej],</w:t>
            </w:r>
          </w:p>
          <w:p w14:paraId="4BBB3EAD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Możliwość włączenia/wyłączenia portu szeregowego osiąganego za pomocą stacji dokującej [funkcja zaimplementowana na stałe w BIOS aktywna przy wpiętym komputerze do dedykowanej stacji dokującej] oraz możliwość manipulowania adresem portu : COM1, COM2, COM3 i COM4</w:t>
            </w:r>
          </w:p>
          <w:p w14:paraId="69604D95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Możliwość włączenia/wyłączenia w dowolnej kombinacji (w tym też pojedynczej) zainstalowanych dysków twardych,</w:t>
            </w:r>
          </w:p>
          <w:p w14:paraId="2E8D4C0F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Możliwość ręcznego ustawienia trybu pracy zintegrowanego kontrolera SATA w min. trybach :</w:t>
            </w:r>
          </w:p>
          <w:p w14:paraId="7DABA9BF" w14:textId="77777777" w:rsidR="00692335" w:rsidRPr="00D64D99" w:rsidRDefault="00692335" w:rsidP="006C68C5">
            <w:p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- wyłączony</w:t>
            </w:r>
          </w:p>
          <w:p w14:paraId="3D9BFD79" w14:textId="77777777" w:rsidR="00692335" w:rsidRPr="00D64D99" w:rsidRDefault="00692335" w:rsidP="006C68C5">
            <w:p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- AHCI</w:t>
            </w:r>
          </w:p>
          <w:p w14:paraId="2457D2D1" w14:textId="77777777" w:rsidR="00692335" w:rsidRPr="00D64D99" w:rsidRDefault="00692335" w:rsidP="006C68C5">
            <w:p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- RAID [funkcja zaimplementowana na stałe w BIOS ale aktywna przy zainstalowanych dwóch dyskach twardych],</w:t>
            </w:r>
          </w:p>
          <w:p w14:paraId="583F56D1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Możliwość włączenia/wyłączenia technologii raportowania i zgłaszania błędu zainstalowanego dysku twardego podczas uruchamiania systemu, technologia ta jest analizą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samokontrolną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10F2874A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Możliwość włączenia/wyłączenia zintegrowanego kontrolera USB,</w:t>
            </w:r>
          </w:p>
          <w:p w14:paraId="433CE2EC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Możliwość włączenia/wyłączenia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dosilenia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portu USB,</w:t>
            </w:r>
          </w:p>
          <w:p w14:paraId="11DA44B0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Możliwość włączenia/wyłączenia zintegrowanego kontrolera audio,</w:t>
            </w:r>
          </w:p>
          <w:p w14:paraId="7D89DC51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Możliwość włączenia/wyłączenia podświetlenia wbudowanego w klawiaturę [funkcja zaimplementowana na stałe w BIOS ale aktywna przy zainstalowanej klawiaturze z wbudowanym podświetleniem],</w:t>
            </w:r>
          </w:p>
          <w:p w14:paraId="2CD5FB19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Możliwość włączenia/wyłączenia urządzeń :</w:t>
            </w:r>
          </w:p>
          <w:p w14:paraId="280EC8AC" w14:textId="77777777" w:rsidR="00692335" w:rsidRPr="00D64D99" w:rsidRDefault="00692335" w:rsidP="006C68C5">
            <w:p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- mikrofon [funkcja zaimplementowana na stałe w BIOS]</w:t>
            </w:r>
          </w:p>
          <w:p w14:paraId="5A35391D" w14:textId="77777777" w:rsidR="00692335" w:rsidRPr="00D64D99" w:rsidRDefault="00692335" w:rsidP="006C68C5">
            <w:p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- kamery [funkcja zaimplementowana na stałe w BIOS]</w:t>
            </w:r>
          </w:p>
          <w:p w14:paraId="46DCE414" w14:textId="77777777" w:rsidR="00692335" w:rsidRPr="00D64D99" w:rsidRDefault="00692335" w:rsidP="006C68C5">
            <w:p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- czytnika multimedialnych kart</w:t>
            </w:r>
          </w:p>
          <w:p w14:paraId="2326A53D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Możliwość włączenia/wyłączenia szybkiego ładownia baterii</w:t>
            </w:r>
          </w:p>
          <w:p w14:paraId="1C9DE410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Możliwość włączenia/wyłączenia funkcjonalności Wake On LAN/WLAN – zdalne uruchomienie komputera za pośrednictwem sieci LAN i WLAN – min. trzy opcje do wyboru: tylko LAN, tylko WLAN, LAN oraz WLAN,</w:t>
            </w:r>
          </w:p>
          <w:p w14:paraId="7042F78D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Możliwość włączenia/wyłączenia hasła dla dysku twardego,</w:t>
            </w:r>
          </w:p>
          <w:p w14:paraId="541FCFD6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Możliwość ustawienia jasności matrycy podczas pracy, oddzielnie dla baterii i dla zasilacza,</w:t>
            </w:r>
          </w:p>
          <w:p w14:paraId="63752912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Możliwość, bez uruchamiania systemu operacyjnego z dysku twardego komputera lub innych, podłączonych do niego urządzeń zewnętrznych  włączenia lub wyłączenia Virtual Machine Monitor (VMM) [funkcja zaimplementowana na stałe w BIOS ale aktywna przy procesorze w pełni wspierającym VMM]</w:t>
            </w:r>
          </w:p>
          <w:p w14:paraId="20B579B3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Możliwość, bez uruchamiania systemu operacyjnego z dysku twardego komputera lub innych, podłączonych do niego urządzeń zewnętrznych  włączenia lub wyłączenia funkcji VT dla Direct I/O [funkcja zaimplementowana na stałe w BIOS ale aktywna przy procesorze w pełni wspierającym funkcję VT dla Direct I/O]</w:t>
            </w:r>
          </w:p>
          <w:p w14:paraId="6D0A798D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Możliwość ręcznego włączenia/wyłączenia funkcji, która </w:t>
            </w: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pozwalająca na dynamiczną zmianę wartości </w:t>
            </w:r>
            <w:hyperlink r:id="rId12" w:tooltip="Mnożnik (procesor CPU)" w:history="1">
              <w:r w:rsidRPr="00D64D99">
                <w:rPr>
                  <w:rFonts w:ascii="Times New Roman" w:hAnsi="Times New Roman" w:cs="Times New Roman"/>
                  <w:sz w:val="24"/>
                  <w:szCs w:val="24"/>
                </w:rPr>
                <w:t>mnożnika</w:t>
              </w:r>
            </w:hyperlink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hyperlink r:id="rId13" w:tooltip="Napięcie elektryczne" w:history="1">
              <w:r w:rsidRPr="00D64D99">
                <w:rPr>
                  <w:rFonts w:ascii="Times New Roman" w:hAnsi="Times New Roman" w:cs="Times New Roman"/>
                  <w:sz w:val="24"/>
                  <w:szCs w:val="24"/>
                </w:rPr>
                <w:t>napięcia</w:t>
              </w:r>
            </w:hyperlink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[funkcja związana z architekturą procesora, nie dopuszcza się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overclockingu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,  zaimplementowana na stałe w BIOS ale aktywna przy procesorze w pełni wspierającym],</w:t>
            </w:r>
          </w:p>
          <w:p w14:paraId="45E618E6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Możliwość ręcznego włączenia/wyłączenia funkcji uśpienia procesora dla systemu operacyjnego w trybie bezczynności w celu zwiększenia oszczędności energii [funkcja zaimplementowana na stałe w BIOS ale aktywna przy procesorze w pełni wspierającym]</w:t>
            </w:r>
          </w:p>
          <w:p w14:paraId="27560101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Możliwość ręcznego włączenia/wyłączenia funkcji procesora, która </w:t>
            </w: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automatycznie zwiększa </w:t>
            </w:r>
            <w:hyperlink r:id="rId14" w:tooltip="Taktowanie" w:history="1">
              <w:r w:rsidRPr="00D64D9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taktowanie</w:t>
              </w:r>
            </w:hyperlink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5" w:tooltip="Procesor" w:history="1">
              <w:r w:rsidRPr="00D64D9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procesora</w:t>
              </w:r>
            </w:hyperlink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gdy </w:t>
            </w:r>
            <w:hyperlink r:id="rId16" w:tooltip="Komputer" w:history="1">
              <w:r w:rsidRPr="00D64D9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komputerowi</w:t>
              </w:r>
            </w:hyperlink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potrzebna jest wyższa prędkość obliczeniowa [funkcja zaimplementowana na stałe w BIOS ale aktywna przy procesorze w pełni wspierającym],</w:t>
            </w:r>
          </w:p>
          <w:p w14:paraId="297147D9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Możliwość ręcznego włączenia/wyłączenia funkcji procesora, która automatycznie zwiększa wydajność obliczeń prowadzonych równolegle [funkcja zaimplementowana na stałe w BIOS ale aktywna przy procesorze w pełni wspierającym],</w:t>
            </w:r>
          </w:p>
          <w:p w14:paraId="79DE2A6B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Oferowany BIOS musi posiadać poza swoją wewnętrzną strukturą menu szybkiego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boot’owania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które umożliwia min. :</w:t>
            </w:r>
          </w:p>
          <w:p w14:paraId="5B0E3BDD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- uruchamianie z systemu zainstalowanego na HDD</w:t>
            </w:r>
          </w:p>
          <w:p w14:paraId="4C1B63D4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- uruchamianie systemu z urządzeń zewnętrznych typu HDD-USB, USB Pendrive, CDRW-USB</w:t>
            </w:r>
          </w:p>
          <w:p w14:paraId="51D18DFD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- uruchamianie systemu z serwera za pośrednictwem zintegrowanej karty sieciowej</w:t>
            </w:r>
          </w:p>
          <w:p w14:paraId="6F40F1CF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- uruchamianie systemu z karty SD (funkcja aktywna automatycznie po zainstalowaniu karty SD w czytniku</w:t>
            </w:r>
          </w:p>
          <w:p w14:paraId="2989764E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- uruchomienie graficznego systemu diagnostycznego</w:t>
            </w:r>
          </w:p>
          <w:p w14:paraId="198C5B97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- wejścia do BIOS</w:t>
            </w:r>
          </w:p>
          <w:p w14:paraId="38A26DBF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upgrade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BIOS bez konieczności uruchamiania systemu operacyjnego</w:t>
            </w:r>
          </w:p>
          <w:p w14:paraId="4A591393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zmiany sposobu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boot’owania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Legacy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UEFI lub z UEFI na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Legacy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bez konieczności wchodzenia do BIOS.</w:t>
            </w:r>
          </w:p>
        </w:tc>
        <w:tc>
          <w:tcPr>
            <w:tcW w:w="3541" w:type="dxa"/>
            <w:gridSpan w:val="4"/>
            <w:shd w:val="clear" w:color="auto" w:fill="auto"/>
          </w:tcPr>
          <w:p w14:paraId="1C677C79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59463D46" w14:textId="3544A67D" w:rsidTr="00692335">
        <w:tc>
          <w:tcPr>
            <w:tcW w:w="2214" w:type="dxa"/>
          </w:tcPr>
          <w:p w14:paraId="74722071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Certyfikaty</w:t>
            </w:r>
          </w:p>
        </w:tc>
        <w:tc>
          <w:tcPr>
            <w:tcW w:w="8139" w:type="dxa"/>
            <w:gridSpan w:val="3"/>
          </w:tcPr>
          <w:p w14:paraId="59538A62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Certyfikat ISO 9001:2000 dla producenta sprzętu (należy załączyć do oferty)</w:t>
            </w:r>
          </w:p>
          <w:p w14:paraId="74F0AAD7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Certyfikat ISO 14001 dla producenta sprzętu (należy załączyć do oferty)</w:t>
            </w:r>
          </w:p>
          <w:p w14:paraId="4FD6E0C2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Deklaracja zgodności CE (załączyć do oferty)</w:t>
            </w:r>
          </w:p>
          <w:p w14:paraId="017946A0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Potwierdzenie spełnienia kryteriów środowiskowych, w tym zgodności z dyrektywą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RoHS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Unii Europejskiej o eliminacji substancji niebezpiecznych w postaci oświadczenia producenta jednostki</w:t>
            </w:r>
          </w:p>
          <w:p w14:paraId="24971AEE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Potwierdzenie kompatybilności komputera na stronie Windows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Logo'd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Products List na daną platformę systemową (wydruk ze strony)</w:t>
            </w:r>
          </w:p>
          <w:p w14:paraId="53F0D5C8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Certyfikat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EnergyStar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6.0 – załączyć do oferty oświadczenie wykonawcy opatrzone numerem postępowania oraz poparte oświadczeniem producenta.</w:t>
            </w:r>
          </w:p>
        </w:tc>
        <w:tc>
          <w:tcPr>
            <w:tcW w:w="3534" w:type="dxa"/>
            <w:gridSpan w:val="3"/>
          </w:tcPr>
          <w:p w14:paraId="7E1F8294" w14:textId="77777777" w:rsidR="00692335" w:rsidRDefault="0069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3CF2C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35" w:rsidRPr="00D64D99" w14:paraId="09B822AD" w14:textId="3CDB604E" w:rsidTr="00692335">
        <w:tc>
          <w:tcPr>
            <w:tcW w:w="2214" w:type="dxa"/>
          </w:tcPr>
          <w:p w14:paraId="76A97FE4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Ergonomia</w:t>
            </w:r>
          </w:p>
        </w:tc>
        <w:tc>
          <w:tcPr>
            <w:tcW w:w="8139" w:type="dxa"/>
            <w:gridSpan w:val="3"/>
          </w:tcPr>
          <w:p w14:paraId="5F9C4962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Głośność jednostki centralnej mierzona zgodnie z normą ISO 7779 oraz </w:t>
            </w: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wykazana zgodnie z normą ISO 9296 w pozycji obserwatora w trybie pracy dysku twardego (IDLE) wynosząca maksymalnie 17dB (załączyć do oferty oświadczenie wykonawcy opatrzone numerem postępowania oraz poparte oświadczeniem producenta) </w:t>
            </w:r>
          </w:p>
        </w:tc>
        <w:tc>
          <w:tcPr>
            <w:tcW w:w="3534" w:type="dxa"/>
            <w:gridSpan w:val="3"/>
          </w:tcPr>
          <w:p w14:paraId="470A61A2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0007DBF8" w14:textId="104BEB39" w:rsidTr="00692335">
        <w:tc>
          <w:tcPr>
            <w:tcW w:w="2214" w:type="dxa"/>
          </w:tcPr>
          <w:p w14:paraId="7816F3CD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Diagnostyka</w:t>
            </w:r>
          </w:p>
        </w:tc>
        <w:tc>
          <w:tcPr>
            <w:tcW w:w="8139" w:type="dxa"/>
            <w:gridSpan w:val="3"/>
          </w:tcPr>
          <w:p w14:paraId="2393FF14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Wbudowany system diagnostyczny z graficznym interfejsem użytkownika dostępny z poziomu szybkiego menu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boot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umożliwiający jednoczesne przetestowanie w celu wykrycia usterki zainstalowanych komponentów w oferowanym komputerze bez konieczności uruchamiania systemu operacyjnego. System opatrzony min. o funkcjonalność :</w:t>
            </w:r>
          </w:p>
          <w:p w14:paraId="7FAD62A0" w14:textId="77777777" w:rsidR="00692335" w:rsidRPr="00D64D99" w:rsidRDefault="00692335" w:rsidP="006C68C5">
            <w:pPr>
              <w:pStyle w:val="Akapitzli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-  test procesora [ min. cache ]</w:t>
            </w:r>
          </w:p>
          <w:p w14:paraId="39AD9574" w14:textId="77777777" w:rsidR="00692335" w:rsidRPr="00D64D99" w:rsidRDefault="00692335" w:rsidP="006C68C5">
            <w:pPr>
              <w:pStyle w:val="Akapitzli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-  test pamięci,</w:t>
            </w:r>
          </w:p>
          <w:p w14:paraId="534B4A66" w14:textId="77777777" w:rsidR="00692335" w:rsidRPr="00D64D99" w:rsidRDefault="00692335" w:rsidP="006C68C5">
            <w:pPr>
              <w:pStyle w:val="Akapitzli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-  test baterii,</w:t>
            </w:r>
          </w:p>
          <w:p w14:paraId="0A71FAEF" w14:textId="77777777" w:rsidR="00692335" w:rsidRPr="00D64D99" w:rsidRDefault="00692335" w:rsidP="006C68C5">
            <w:pPr>
              <w:pStyle w:val="Akapitzli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-  test wentylatora</w:t>
            </w:r>
          </w:p>
          <w:p w14:paraId="51B44810" w14:textId="77777777" w:rsidR="00692335" w:rsidRPr="00D64D99" w:rsidRDefault="00692335" w:rsidP="006C68C5">
            <w:pPr>
              <w:pStyle w:val="Akapitzli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-  test dysku twardego</w:t>
            </w:r>
          </w:p>
          <w:p w14:paraId="0C3D7238" w14:textId="77777777" w:rsidR="00692335" w:rsidRPr="00D64D99" w:rsidRDefault="00692335" w:rsidP="006C68C5">
            <w:pPr>
              <w:pStyle w:val="Akapitzli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-  test partycji rozruchowej systemu OS</w:t>
            </w:r>
          </w:p>
          <w:p w14:paraId="2C53911B" w14:textId="77777777" w:rsidR="00692335" w:rsidRPr="00D64D99" w:rsidRDefault="00692335" w:rsidP="006C68C5">
            <w:pPr>
              <w:pStyle w:val="Akapitzli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-  test matrycy</w:t>
            </w:r>
          </w:p>
          <w:p w14:paraId="1CF28C95" w14:textId="77777777" w:rsidR="00692335" w:rsidRPr="00D64D99" w:rsidRDefault="00692335" w:rsidP="006C68C5">
            <w:pPr>
              <w:pStyle w:val="Akapitzli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-  test zasilacza</w:t>
            </w:r>
          </w:p>
          <w:p w14:paraId="2007E674" w14:textId="77777777" w:rsidR="00692335" w:rsidRPr="00D64D99" w:rsidRDefault="00692335" w:rsidP="006C68C5">
            <w:pPr>
              <w:pStyle w:val="Akapitzli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-  test karty graficznej</w:t>
            </w:r>
          </w:p>
          <w:p w14:paraId="6A20BE10" w14:textId="77777777" w:rsidR="00692335" w:rsidRPr="00D64D99" w:rsidRDefault="00692335" w:rsidP="006C68C5">
            <w:pPr>
              <w:pStyle w:val="Akapitzli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-  test portów USB</w:t>
            </w:r>
          </w:p>
          <w:p w14:paraId="0528686C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Wbudowany wizualny system diagnostyczny oparty na sygnalizacji za pomocą diod sygnalizujących pracę HDD, zasilania, Wi-Fi umożliwiający wykrycie bez konieczności uruchamiania systemu operacyjnego min.:</w:t>
            </w:r>
          </w:p>
          <w:p w14:paraId="7A3AAD54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- awarii procesora,</w:t>
            </w:r>
          </w:p>
          <w:p w14:paraId="38187543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- błędu pamięci, </w:t>
            </w:r>
          </w:p>
          <w:p w14:paraId="1D576E06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- problemu z inicjalizacją systemu OS z HDD,</w:t>
            </w:r>
          </w:p>
          <w:p w14:paraId="3E24981F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- awarii karty graficznej,</w:t>
            </w:r>
          </w:p>
          <w:p w14:paraId="1CECC317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- awarii portów USB,</w:t>
            </w:r>
          </w:p>
          <w:p w14:paraId="42051D6D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- braku pamięci,</w:t>
            </w:r>
          </w:p>
          <w:p w14:paraId="5946B0CB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- problemu z panelem LCD</w:t>
            </w:r>
          </w:p>
          <w:p w14:paraId="07F93F8E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- problemu z zainicjowaniem/obsługą pamięci</w:t>
            </w:r>
          </w:p>
        </w:tc>
        <w:tc>
          <w:tcPr>
            <w:tcW w:w="3534" w:type="dxa"/>
            <w:gridSpan w:val="3"/>
          </w:tcPr>
          <w:p w14:paraId="4B8BB54F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1935814A" w14:textId="2A9D2564" w:rsidTr="00692335">
        <w:tc>
          <w:tcPr>
            <w:tcW w:w="2214" w:type="dxa"/>
          </w:tcPr>
          <w:p w14:paraId="488E611B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Bezpieczeństwo</w:t>
            </w:r>
          </w:p>
        </w:tc>
        <w:tc>
          <w:tcPr>
            <w:tcW w:w="8139" w:type="dxa"/>
            <w:gridSpan w:val="3"/>
          </w:tcPr>
          <w:p w14:paraId="19302280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Zintegrowany z płytą główną dedykowany układ sprzętowy służący do tworzenia i zarządzania wygenerowanymi przez komputer kluczami szyfrowania. Próba usunięcia układu powoduje uszkodzenie płyty głównej. Zabezpieczenie to musi posiadać możliwość szyfrowania poufnych dokumentów przechowywanych na dysku twardym przy użyciu klucza sprzętowego. </w:t>
            </w:r>
          </w:p>
          <w:p w14:paraId="66A859DF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Weryfikacja wygenerowanych przez komputer kluczy szyfrowania musi odbywać się w dedykowanym chipsecie na płycie głównej.</w:t>
            </w:r>
          </w:p>
          <w:p w14:paraId="638CA3E4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Czujnik spadania zintegrowany z płytą główną działający nawet przy wyłączonym notebooku oraz konstrukcja absorbująca wstrząsy </w:t>
            </w:r>
          </w:p>
          <w:p w14:paraId="2578408A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Czytnik linii papilarnych </w:t>
            </w:r>
          </w:p>
          <w:p w14:paraId="1150B864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Kontaktowy czytnik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SmartCard</w:t>
            </w:r>
            <w:proofErr w:type="spellEnd"/>
          </w:p>
          <w:p w14:paraId="60BE8807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Kontaktowy czytnik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SmartCard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wbudowaną obsługą NFC</w:t>
            </w:r>
          </w:p>
          <w:p w14:paraId="08755B20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Złącze typu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Kensington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Lock</w:t>
            </w:r>
          </w:p>
        </w:tc>
        <w:tc>
          <w:tcPr>
            <w:tcW w:w="3534" w:type="dxa"/>
            <w:gridSpan w:val="3"/>
          </w:tcPr>
          <w:p w14:paraId="69B04392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4EB1BF6F" w14:textId="60DEE04D" w:rsidTr="00692335">
        <w:tc>
          <w:tcPr>
            <w:tcW w:w="2214" w:type="dxa"/>
          </w:tcPr>
          <w:p w14:paraId="34ADC33C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System operacyjny</w:t>
            </w:r>
          </w:p>
        </w:tc>
        <w:tc>
          <w:tcPr>
            <w:tcW w:w="8139" w:type="dxa"/>
            <w:gridSpan w:val="3"/>
          </w:tcPr>
          <w:p w14:paraId="092795FD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Zainstalowany system operacyjny Windows 7 Professional na licencji Windows 8.1 Professional + nośnik Windows 7 / Windows 8.x Professional klucz licencyjny Windows 8.x Professional musi umożliwiać instalację systemu operacyjnego na podstawie dołączonego nośnika bezpośrednio z wbudowanego napędu lub zdalnie bez potrzeby ręcznego wpisywania klucza licencyjnego. Oferowany dostarczony system jak i również przy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reinstalacji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 może wymagać aktywacji klucza licencyjnego za pośrednictwem telefonu lub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internetu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34" w:type="dxa"/>
            <w:gridSpan w:val="3"/>
          </w:tcPr>
          <w:p w14:paraId="614FE407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7FC46C75" w14:textId="0B255E57" w:rsidTr="00692335">
        <w:tc>
          <w:tcPr>
            <w:tcW w:w="2214" w:type="dxa"/>
          </w:tcPr>
          <w:p w14:paraId="05B659B1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Oprogramowanie dodatkowe</w:t>
            </w:r>
          </w:p>
        </w:tc>
        <w:tc>
          <w:tcPr>
            <w:tcW w:w="8139" w:type="dxa"/>
            <w:gridSpan w:val="3"/>
          </w:tcPr>
          <w:p w14:paraId="3F9B936C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Zainstalowane oprogramowanie z bezterminową licencją do wykonywania aktualizacji systemu i jego zasobów umożliwiające :</w:t>
            </w:r>
          </w:p>
          <w:p w14:paraId="4E7371F2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- określenie preferencji aktualizacji</w:t>
            </w:r>
          </w:p>
          <w:p w14:paraId="3DE73757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- ustawienie priorytetu aktualizacji</w:t>
            </w:r>
          </w:p>
          <w:p w14:paraId="6A42EA0E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- użycia opcji planowania aktualizacji bieżących wersji sterowników,</w:t>
            </w:r>
          </w:p>
          <w:p w14:paraId="241A190B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Zainstalowane oprogramowanie z bezterminową licencją dedykowane do ochrony danych i systemu zapewniające :</w:t>
            </w:r>
          </w:p>
          <w:p w14:paraId="183F7B70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- wykrywanie zagrożeń bezpieczeństwa danych</w:t>
            </w:r>
          </w:p>
          <w:p w14:paraId="566F3341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- ochronę danych poprzez egzekwowanie polityki kontroli dostępu, uwierzytelnienie i szyfrowanie poufnych danych </w:t>
            </w:r>
          </w:p>
          <w:p w14:paraId="030E2DF7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- automatyczną aktualizację urządzeń i śledzenie zmian dla urządzeń chronionych.</w:t>
            </w:r>
          </w:p>
          <w:p w14:paraId="52061F0B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Zainstalowane oprogramowanie z bezterminową licencją tworzenia kopii zapasowych i przywracania danych, umożliwiające :</w:t>
            </w:r>
          </w:p>
          <w:p w14:paraId="4FE1B952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- tworzenie kopii zapasowych na podstawie harmonogramu</w:t>
            </w:r>
          </w:p>
          <w:p w14:paraId="218F64D8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- tworzenie OS media</w:t>
            </w:r>
          </w:p>
          <w:p w14:paraId="151C7515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- tworzenie kopii zapasowych na wskazanych prze użytkownika lokalizacjach [ min. lokalnie, sieć, chmura]</w:t>
            </w:r>
          </w:p>
        </w:tc>
        <w:tc>
          <w:tcPr>
            <w:tcW w:w="3534" w:type="dxa"/>
            <w:gridSpan w:val="3"/>
          </w:tcPr>
          <w:p w14:paraId="33A0E9FA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35" w:rsidRPr="00D64D99" w14:paraId="03B16CF5" w14:textId="0217A6D8" w:rsidTr="00692335">
        <w:trPr>
          <w:trHeight w:val="1125"/>
        </w:trPr>
        <w:tc>
          <w:tcPr>
            <w:tcW w:w="2214" w:type="dxa"/>
          </w:tcPr>
          <w:p w14:paraId="2D81CFCC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Porty i złącza</w:t>
            </w:r>
          </w:p>
        </w:tc>
        <w:tc>
          <w:tcPr>
            <w:tcW w:w="8153" w:type="dxa"/>
            <w:gridSpan w:val="4"/>
          </w:tcPr>
          <w:p w14:paraId="680D925C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Wbudowane porty i złącza :</w:t>
            </w:r>
          </w:p>
          <w:p w14:paraId="6BB4B7AC" w14:textId="77777777" w:rsidR="00692335" w:rsidRPr="00D64D99" w:rsidRDefault="00692335" w:rsidP="006C68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1x 15-pin mini </w:t>
            </w:r>
            <w:proofErr w:type="spellStart"/>
            <w:r w:rsidRPr="00D64D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DisplayPort</w:t>
            </w:r>
            <w:proofErr w:type="spellEnd"/>
          </w:p>
          <w:p w14:paraId="0EF7430A" w14:textId="77777777" w:rsidR="00692335" w:rsidRPr="00D64D99" w:rsidRDefault="00692335" w:rsidP="006C68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1x 19-pin HDMI</w:t>
            </w:r>
          </w:p>
          <w:p w14:paraId="3ED38C5B" w14:textId="77777777" w:rsidR="00692335" w:rsidRPr="00D64D99" w:rsidRDefault="00692335" w:rsidP="006C68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1x RJ-45 (10/100/1000)</w:t>
            </w:r>
          </w:p>
          <w:p w14:paraId="54BC61F7" w14:textId="77777777" w:rsidR="00692335" w:rsidRPr="00D64D99" w:rsidRDefault="00692335" w:rsidP="006C68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2x USB 3.0</w:t>
            </w:r>
          </w:p>
          <w:p w14:paraId="5A071194" w14:textId="77777777" w:rsidR="00692335" w:rsidRPr="00D64D99" w:rsidRDefault="00692335" w:rsidP="006C68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1x USB 3.0, przeznaczony min. do obsługi bez dodatkowego zasilania zewnętrznych HDD </w:t>
            </w:r>
          </w:p>
          <w:p w14:paraId="5C3A343B" w14:textId="77777777" w:rsidR="00692335" w:rsidRPr="00D64D99" w:rsidRDefault="00692335" w:rsidP="006C68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czytnik kart multimedialny wspierający karty SD 4.0</w:t>
            </w:r>
          </w:p>
          <w:p w14:paraId="3FF290A1" w14:textId="77777777" w:rsidR="00692335" w:rsidRPr="00D64D99" w:rsidRDefault="00692335" w:rsidP="006C68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czytnik kart </w:t>
            </w:r>
            <w:proofErr w:type="spellStart"/>
            <w:r w:rsidRPr="00D64D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SmartCard</w:t>
            </w:r>
            <w:proofErr w:type="spellEnd"/>
          </w:p>
          <w:p w14:paraId="57A3381E" w14:textId="77777777" w:rsidR="00692335" w:rsidRPr="00D64D99" w:rsidRDefault="00692335" w:rsidP="006C68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kontaktowy czytnik kart </w:t>
            </w:r>
            <w:proofErr w:type="spellStart"/>
            <w:r w:rsidRPr="00D64D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SmartCard</w:t>
            </w:r>
            <w:proofErr w:type="spellEnd"/>
          </w:p>
          <w:p w14:paraId="2BACC99D" w14:textId="77777777" w:rsidR="00692335" w:rsidRPr="00D64D99" w:rsidRDefault="00692335" w:rsidP="006C68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czytnik linii papilarnych</w:t>
            </w:r>
          </w:p>
          <w:p w14:paraId="1EBF6966" w14:textId="77777777" w:rsidR="00692335" w:rsidRPr="00D64D99" w:rsidRDefault="00692335" w:rsidP="006C68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Dedykowany port umożliwiający podłączenie dedykowanej stacji dokującej [ nie dopuszcza się stosowania rozwiązania tzw. </w:t>
            </w:r>
            <w:proofErr w:type="spellStart"/>
            <w:r w:rsidRPr="00D64D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replikator</w:t>
            </w:r>
            <w:proofErr w:type="spellEnd"/>
            <w:r w:rsidRPr="00D64D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portów podłączany przez port USB ]</w:t>
            </w:r>
          </w:p>
          <w:p w14:paraId="303B2DF8" w14:textId="77777777" w:rsidR="00692335" w:rsidRPr="00D64D99" w:rsidRDefault="00692335" w:rsidP="006C68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port zasilania</w:t>
            </w:r>
          </w:p>
          <w:p w14:paraId="695F5A9C" w14:textId="77777777" w:rsidR="00692335" w:rsidRPr="00D64D99" w:rsidRDefault="00692335" w:rsidP="006C68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moduł </w:t>
            </w:r>
            <w:proofErr w:type="spellStart"/>
            <w:r w:rsidRPr="00D64D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bluetooth</w:t>
            </w:r>
            <w:proofErr w:type="spellEnd"/>
            <w:r w:rsidRPr="00D64D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4.0 dopuszcza się współdzielony z kartą Wi-Fi</w:t>
            </w:r>
          </w:p>
          <w:p w14:paraId="0A23F282" w14:textId="77777777" w:rsidR="00692335" w:rsidRPr="00D64D99" w:rsidRDefault="00692335" w:rsidP="006C68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D64D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touchpad</w:t>
            </w:r>
            <w:proofErr w:type="spellEnd"/>
            <w:r w:rsidRPr="00D64D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ze strefą przewijania w pionie, poziomie wraz z obsługą gestów</w:t>
            </w:r>
          </w:p>
          <w:p w14:paraId="201B24EB" w14:textId="77777777" w:rsidR="00692335" w:rsidRPr="00D64D99" w:rsidRDefault="00692335" w:rsidP="006C68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Zintegrowana w postaci wewnętrznego modułu mini-PCI Express karta sieci  WLAN obsługująca łącznie standardy  IEEE 802.11 </w:t>
            </w:r>
            <w:proofErr w:type="spellStart"/>
            <w:r w:rsidRPr="00D64D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ac</w:t>
            </w:r>
            <w:proofErr w:type="spellEnd"/>
            <w:r w:rsidRPr="00D64D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/a/b/g/n </w:t>
            </w:r>
          </w:p>
          <w:p w14:paraId="4C640DFB" w14:textId="77777777" w:rsidR="00692335" w:rsidRPr="00D64D99" w:rsidRDefault="00692335" w:rsidP="006C68C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Torba dedykowana do notebooka</w:t>
            </w:r>
          </w:p>
          <w:p w14:paraId="35794262" w14:textId="77777777" w:rsidR="00692335" w:rsidRPr="00D64D99" w:rsidRDefault="00692335" w:rsidP="006C68C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Mysz optyczna USB producenta notebooka</w:t>
            </w:r>
          </w:p>
          <w:p w14:paraId="07F4682C" w14:textId="77777777" w:rsidR="00692335" w:rsidRPr="00D64D99" w:rsidRDefault="00692335" w:rsidP="006C68C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Klawiatura USB producenta notebooka</w:t>
            </w:r>
          </w:p>
          <w:p w14:paraId="464D06CC" w14:textId="77777777" w:rsidR="00692335" w:rsidRPr="00D64D99" w:rsidRDefault="00692335" w:rsidP="006C68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Zewnętrzny napęd DVD+/- RW producenta notebooka</w:t>
            </w:r>
          </w:p>
          <w:p w14:paraId="140A9D66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50AFF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Kompatybilny </w:t>
            </w:r>
            <w:proofErr w:type="spellStart"/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replikator</w:t>
            </w:r>
            <w:proofErr w:type="spellEnd"/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 portów/stacja dokująca o parametrach i złączach: </w:t>
            </w:r>
          </w:p>
          <w:p w14:paraId="51C3DAA3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5x USB w tym 2x USB 3.0, </w:t>
            </w:r>
          </w:p>
          <w:p w14:paraId="61A77EBF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eSATA</w:t>
            </w:r>
            <w:proofErr w:type="spellEnd"/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1B655ED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1x złącze mikrofonu,</w:t>
            </w:r>
          </w:p>
          <w:p w14:paraId="7B0B5E8E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1x złącze słuchawek,</w:t>
            </w:r>
          </w:p>
          <w:p w14:paraId="7E37585B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1x złącze LAN RJ45,</w:t>
            </w:r>
          </w:p>
          <w:p w14:paraId="2C45951E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1x złącze zasilające,</w:t>
            </w:r>
          </w:p>
          <w:p w14:paraId="047675B2" w14:textId="77777777" w:rsidR="00692335" w:rsidRPr="00B735D1" w:rsidRDefault="00692335" w:rsidP="006C68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1x DSUB,</w:t>
            </w:r>
          </w:p>
          <w:p w14:paraId="4F8DE051" w14:textId="77777777" w:rsidR="00692335" w:rsidRPr="00B735D1" w:rsidRDefault="00692335" w:rsidP="006C68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1x DVI,</w:t>
            </w:r>
          </w:p>
          <w:p w14:paraId="10E3552D" w14:textId="77777777" w:rsidR="00692335" w:rsidRPr="00B735D1" w:rsidRDefault="00692335" w:rsidP="006C68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1x DisplayPort,</w:t>
            </w:r>
          </w:p>
          <w:p w14:paraId="7C475957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1x </w:t>
            </w:r>
            <w:proofErr w:type="spellStart"/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Kensington</w:t>
            </w:r>
            <w:proofErr w:type="spellEnd"/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 Slot,</w:t>
            </w:r>
          </w:p>
          <w:p w14:paraId="583B4F12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przełącznik blokujący wypięcie notebooka z stacji dokującej,</w:t>
            </w:r>
          </w:p>
          <w:p w14:paraId="7655581A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przycisk zwalniający notebooka</w:t>
            </w:r>
          </w:p>
          <w:p w14:paraId="4321D33C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Dedykowany zasilacz.</w:t>
            </w:r>
          </w:p>
        </w:tc>
        <w:tc>
          <w:tcPr>
            <w:tcW w:w="3520" w:type="dxa"/>
            <w:gridSpan w:val="2"/>
          </w:tcPr>
          <w:p w14:paraId="1D586E0F" w14:textId="77777777" w:rsidR="00692335" w:rsidRDefault="0069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85381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35" w:rsidRPr="00D64D99" w14:paraId="6D910E1E" w14:textId="3820B399" w:rsidTr="00692335">
        <w:trPr>
          <w:trHeight w:val="1125"/>
        </w:trPr>
        <w:tc>
          <w:tcPr>
            <w:tcW w:w="2214" w:type="dxa"/>
          </w:tcPr>
          <w:p w14:paraId="48ADA368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Warunki gwarancyjne</w:t>
            </w:r>
          </w:p>
        </w:tc>
        <w:tc>
          <w:tcPr>
            <w:tcW w:w="8168" w:type="dxa"/>
            <w:gridSpan w:val="5"/>
          </w:tcPr>
          <w:p w14:paraId="4862B3A8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3-letnia gwarancja producenta świadczona na miejscu u klienta, Czas reakcji serwisu - do końca następnego dnia roboczego.</w:t>
            </w:r>
          </w:p>
          <w:p w14:paraId="0D931CEF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C9BBB0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W przypadku awarii dysków twardych dysk pozostaje u Zamawiającego – wymagane jest dołączenie do oferty oświadczenia podmiotu realizującego serwis lub producenta sprzętu o spełnieniu tego warunku</w:t>
            </w:r>
          </w:p>
          <w:p w14:paraId="593237FC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9AB1B5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Czas reakcji serwisu - do końca następnego dnia roboczego. Gwarancja musi oferować przez cały okres :</w:t>
            </w:r>
          </w:p>
          <w:p w14:paraId="27A073ED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usługi serwisowe świadczone w miejscu instalacji urządzenia </w:t>
            </w: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oraz możliwość szybkiego zgłaszania usterek przez portal internetowy</w:t>
            </w:r>
          </w:p>
          <w:p w14:paraId="518C18A6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- dostępność wsparcia technicznego przez 24 godziny 7 dni w tygodniu przez cały rok (w języku polskim w dni robocze)</w:t>
            </w:r>
          </w:p>
          <w:p w14:paraId="069A7213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- dostęp do portalu technicznego producenta, który umożliwi zamawianie części zamiennych i/lub wizyt technika serwisowego, mający na celu przyśpieszenie procesu diagnostyki i skrócenia czasu usunięcia usterki</w:t>
            </w:r>
          </w:p>
          <w:p w14:paraId="6E16E73D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Firma serwisująca musi posiadać ISO 9001:2000 na świadczenie usług serwisowych oraz posiadać autoryzacje producenta komputera – dokumenty </w:t>
            </w: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potwierdzające załączyć do oferty.</w:t>
            </w:r>
          </w:p>
          <w:p w14:paraId="7FB21308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Serwis urządzeń musi być realizowany przez Producenta lub Autoryzowanego Partnera Serwisowego Producenta – wymagane dołączenie do oferty oświadczenia Producenta potwierdzonego, że serwis będzie realizowany przez Autoryzowanego Partnera Serwisowego Producenta lub bezpośrednio przez Producenta</w:t>
            </w:r>
          </w:p>
        </w:tc>
        <w:tc>
          <w:tcPr>
            <w:tcW w:w="3505" w:type="dxa"/>
          </w:tcPr>
          <w:p w14:paraId="5996B53E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33DAE27C" w14:textId="40C08E6D" w:rsidTr="00692335">
        <w:trPr>
          <w:trHeight w:val="339"/>
        </w:trPr>
        <w:tc>
          <w:tcPr>
            <w:tcW w:w="2214" w:type="dxa"/>
            <w:vMerge w:val="restart"/>
          </w:tcPr>
          <w:p w14:paraId="70D78A9C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Zewnętrzny monitor</w:t>
            </w:r>
          </w:p>
        </w:tc>
        <w:tc>
          <w:tcPr>
            <w:tcW w:w="1823" w:type="dxa"/>
          </w:tcPr>
          <w:p w14:paraId="17ED6A4D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Typ ekranu</w:t>
            </w:r>
          </w:p>
        </w:tc>
        <w:tc>
          <w:tcPr>
            <w:tcW w:w="6345" w:type="dxa"/>
            <w:gridSpan w:val="4"/>
          </w:tcPr>
          <w:p w14:paraId="0A13C78B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Ekran ciekłokrystaliczny z aktywną matrycą o przekątnej nie mniej niż 23” (16:9)</w:t>
            </w:r>
          </w:p>
        </w:tc>
        <w:tc>
          <w:tcPr>
            <w:tcW w:w="3505" w:type="dxa"/>
          </w:tcPr>
          <w:p w14:paraId="3624BCE5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35" w:rsidRPr="00D64D99" w14:paraId="108AE05E" w14:textId="62FB325B" w:rsidTr="00692335">
        <w:trPr>
          <w:trHeight w:val="287"/>
        </w:trPr>
        <w:tc>
          <w:tcPr>
            <w:tcW w:w="2214" w:type="dxa"/>
            <w:vMerge/>
          </w:tcPr>
          <w:p w14:paraId="6F2F715B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0A1CA6C0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Rozmiar plamki</w:t>
            </w:r>
          </w:p>
        </w:tc>
        <w:tc>
          <w:tcPr>
            <w:tcW w:w="6345" w:type="dxa"/>
            <w:gridSpan w:val="4"/>
          </w:tcPr>
          <w:p w14:paraId="0835BC71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Max 0,28 mm</w:t>
            </w:r>
          </w:p>
        </w:tc>
        <w:tc>
          <w:tcPr>
            <w:tcW w:w="3505" w:type="dxa"/>
          </w:tcPr>
          <w:p w14:paraId="59C7BE93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35" w:rsidRPr="00D64D99" w14:paraId="5F5A5B2C" w14:textId="4E50F672" w:rsidTr="00692335">
        <w:trPr>
          <w:trHeight w:val="263"/>
        </w:trPr>
        <w:tc>
          <w:tcPr>
            <w:tcW w:w="2214" w:type="dxa"/>
            <w:vMerge/>
          </w:tcPr>
          <w:p w14:paraId="3ACE3B28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14C0528A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Jasność</w:t>
            </w:r>
          </w:p>
        </w:tc>
        <w:tc>
          <w:tcPr>
            <w:tcW w:w="6345" w:type="dxa"/>
            <w:gridSpan w:val="4"/>
          </w:tcPr>
          <w:p w14:paraId="312B25EA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250 cd/m2</w:t>
            </w:r>
          </w:p>
        </w:tc>
        <w:tc>
          <w:tcPr>
            <w:tcW w:w="3505" w:type="dxa"/>
          </w:tcPr>
          <w:p w14:paraId="130B4564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35" w:rsidRPr="00D64D99" w14:paraId="58060789" w14:textId="1CCAC502" w:rsidTr="00692335">
        <w:trPr>
          <w:trHeight w:val="281"/>
        </w:trPr>
        <w:tc>
          <w:tcPr>
            <w:tcW w:w="2214" w:type="dxa"/>
            <w:vMerge/>
          </w:tcPr>
          <w:p w14:paraId="286886AB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4D03263C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Kontrast</w:t>
            </w:r>
          </w:p>
        </w:tc>
        <w:tc>
          <w:tcPr>
            <w:tcW w:w="6345" w:type="dxa"/>
            <w:gridSpan w:val="4"/>
          </w:tcPr>
          <w:p w14:paraId="0CDEBD04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Typowy 1000:1, Dynamiczny 2000000:1 </w:t>
            </w:r>
          </w:p>
        </w:tc>
        <w:tc>
          <w:tcPr>
            <w:tcW w:w="3505" w:type="dxa"/>
          </w:tcPr>
          <w:p w14:paraId="29F49360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35" w:rsidRPr="00D64D99" w14:paraId="7D8A8BB7" w14:textId="6856266E" w:rsidTr="00692335">
        <w:trPr>
          <w:trHeight w:val="271"/>
        </w:trPr>
        <w:tc>
          <w:tcPr>
            <w:tcW w:w="2214" w:type="dxa"/>
            <w:vMerge/>
          </w:tcPr>
          <w:p w14:paraId="7A5BFEBD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36488F0C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Kąty widzenia (pion/poziom)</w:t>
            </w:r>
          </w:p>
        </w:tc>
        <w:tc>
          <w:tcPr>
            <w:tcW w:w="6345" w:type="dxa"/>
            <w:gridSpan w:val="4"/>
          </w:tcPr>
          <w:p w14:paraId="18A498E7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178/178 stopni</w:t>
            </w:r>
          </w:p>
        </w:tc>
        <w:tc>
          <w:tcPr>
            <w:tcW w:w="3505" w:type="dxa"/>
          </w:tcPr>
          <w:p w14:paraId="4C0D3ACD" w14:textId="77777777" w:rsidR="00692335" w:rsidRPr="00D64D99" w:rsidRDefault="00692335" w:rsidP="0069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35" w:rsidRPr="00B735D1" w14:paraId="6E969B7B" w14:textId="20C8E212" w:rsidTr="00692335">
        <w:trPr>
          <w:trHeight w:val="261"/>
        </w:trPr>
        <w:tc>
          <w:tcPr>
            <w:tcW w:w="2214" w:type="dxa"/>
            <w:vMerge/>
          </w:tcPr>
          <w:p w14:paraId="471ED55B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04EBD0DD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Czas reakcji matrycy</w:t>
            </w:r>
          </w:p>
        </w:tc>
        <w:tc>
          <w:tcPr>
            <w:tcW w:w="6345" w:type="dxa"/>
            <w:gridSpan w:val="4"/>
          </w:tcPr>
          <w:p w14:paraId="65B868BA" w14:textId="77777777" w:rsidR="00692335" w:rsidRPr="00B735D1" w:rsidRDefault="00692335" w:rsidP="006C68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8ms (gray to gray)</w:t>
            </w:r>
          </w:p>
        </w:tc>
        <w:tc>
          <w:tcPr>
            <w:tcW w:w="3505" w:type="dxa"/>
          </w:tcPr>
          <w:p w14:paraId="559586AF" w14:textId="77777777" w:rsidR="00692335" w:rsidRPr="00B735D1" w:rsidRDefault="00692335" w:rsidP="00692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2335" w:rsidRPr="00D64D99" w14:paraId="1016CC9E" w14:textId="150BAB62" w:rsidTr="00692335">
        <w:trPr>
          <w:trHeight w:val="279"/>
        </w:trPr>
        <w:tc>
          <w:tcPr>
            <w:tcW w:w="2214" w:type="dxa"/>
            <w:vMerge/>
          </w:tcPr>
          <w:p w14:paraId="22D7BDD0" w14:textId="77777777" w:rsidR="00692335" w:rsidRPr="00B735D1" w:rsidRDefault="00692335" w:rsidP="006C68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3" w:type="dxa"/>
          </w:tcPr>
          <w:p w14:paraId="49999F6A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Rozdzielczość maksymalna</w:t>
            </w:r>
          </w:p>
        </w:tc>
        <w:tc>
          <w:tcPr>
            <w:tcW w:w="6345" w:type="dxa"/>
            <w:gridSpan w:val="4"/>
          </w:tcPr>
          <w:p w14:paraId="258590F5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1920 x 1080 przy 60Hz</w:t>
            </w:r>
          </w:p>
        </w:tc>
        <w:tc>
          <w:tcPr>
            <w:tcW w:w="3505" w:type="dxa"/>
          </w:tcPr>
          <w:p w14:paraId="7BBA9661" w14:textId="77777777" w:rsidR="00692335" w:rsidRPr="00D64D99" w:rsidRDefault="00692335" w:rsidP="0069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35" w:rsidRPr="00D64D99" w14:paraId="40D5A16A" w14:textId="05B2355F" w:rsidTr="00692335">
        <w:trPr>
          <w:trHeight w:val="269"/>
        </w:trPr>
        <w:tc>
          <w:tcPr>
            <w:tcW w:w="2214" w:type="dxa"/>
            <w:vMerge/>
          </w:tcPr>
          <w:p w14:paraId="55B4730F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06AEDFFE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Częstotliwość odświeżania poziomego</w:t>
            </w:r>
          </w:p>
        </w:tc>
        <w:tc>
          <w:tcPr>
            <w:tcW w:w="6345" w:type="dxa"/>
            <w:gridSpan w:val="4"/>
          </w:tcPr>
          <w:p w14:paraId="7DD3C912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30 – 81 kHz</w:t>
            </w:r>
          </w:p>
        </w:tc>
        <w:tc>
          <w:tcPr>
            <w:tcW w:w="3505" w:type="dxa"/>
          </w:tcPr>
          <w:p w14:paraId="20B63D6E" w14:textId="77777777" w:rsidR="00692335" w:rsidRPr="00D64D99" w:rsidRDefault="00692335" w:rsidP="0069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35" w:rsidRPr="00D64D99" w14:paraId="7E8E5F21" w14:textId="6D467DB2" w:rsidTr="00692335">
        <w:trPr>
          <w:trHeight w:val="273"/>
        </w:trPr>
        <w:tc>
          <w:tcPr>
            <w:tcW w:w="2214" w:type="dxa"/>
            <w:vMerge/>
          </w:tcPr>
          <w:p w14:paraId="5E9E2C4F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7516B381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Częstotliwość odświeżania pionowego</w:t>
            </w:r>
          </w:p>
        </w:tc>
        <w:tc>
          <w:tcPr>
            <w:tcW w:w="6345" w:type="dxa"/>
            <w:gridSpan w:val="4"/>
          </w:tcPr>
          <w:p w14:paraId="02F14FC8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56 – 76 </w:t>
            </w:r>
            <w:proofErr w:type="spellStart"/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3505" w:type="dxa"/>
          </w:tcPr>
          <w:p w14:paraId="4450FA98" w14:textId="77777777" w:rsidR="00692335" w:rsidRPr="00D64D99" w:rsidRDefault="00692335" w:rsidP="0069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35" w:rsidRPr="00D64D99" w14:paraId="0CCE0DC9" w14:textId="5526C4BC" w:rsidTr="00692335">
        <w:trPr>
          <w:trHeight w:val="274"/>
        </w:trPr>
        <w:tc>
          <w:tcPr>
            <w:tcW w:w="2214" w:type="dxa"/>
            <w:vMerge/>
          </w:tcPr>
          <w:p w14:paraId="36E46D07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74376FA5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Obrót monitora w pionie (PIVOT)</w:t>
            </w:r>
          </w:p>
        </w:tc>
        <w:tc>
          <w:tcPr>
            <w:tcW w:w="6345" w:type="dxa"/>
            <w:gridSpan w:val="4"/>
          </w:tcPr>
          <w:p w14:paraId="0DC2FF6F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5" w:type="dxa"/>
          </w:tcPr>
          <w:p w14:paraId="4B563604" w14:textId="77777777" w:rsidR="00692335" w:rsidRPr="00D64D99" w:rsidRDefault="00692335" w:rsidP="0069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35" w:rsidRPr="00D64D99" w14:paraId="6BA27861" w14:textId="47B31B8D" w:rsidTr="00692335">
        <w:trPr>
          <w:trHeight w:val="281"/>
        </w:trPr>
        <w:tc>
          <w:tcPr>
            <w:tcW w:w="2214" w:type="dxa"/>
            <w:vMerge/>
          </w:tcPr>
          <w:p w14:paraId="57F37DEF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33331038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Zużycie energii</w:t>
            </w:r>
          </w:p>
        </w:tc>
        <w:tc>
          <w:tcPr>
            <w:tcW w:w="6345" w:type="dxa"/>
            <w:gridSpan w:val="4"/>
          </w:tcPr>
          <w:p w14:paraId="4901F861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Normalne działanie 20W (typowe), 80W (maksymalne) uwzględniając wykorzystanie wszystkich portów USB i podłączonych głośników, tryb wyłączenia aktywności mniej niż 1W</w:t>
            </w:r>
          </w:p>
        </w:tc>
        <w:tc>
          <w:tcPr>
            <w:tcW w:w="3505" w:type="dxa"/>
          </w:tcPr>
          <w:p w14:paraId="3D34DD2B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35" w:rsidRPr="00D64D99" w14:paraId="19EE6087" w14:textId="505B6AF5" w:rsidTr="00692335">
        <w:trPr>
          <w:trHeight w:val="274"/>
        </w:trPr>
        <w:tc>
          <w:tcPr>
            <w:tcW w:w="2214" w:type="dxa"/>
            <w:vMerge/>
          </w:tcPr>
          <w:p w14:paraId="52F10498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034A0FAB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Powłoka powierzchni ekranu</w:t>
            </w:r>
          </w:p>
        </w:tc>
        <w:tc>
          <w:tcPr>
            <w:tcW w:w="6345" w:type="dxa"/>
            <w:gridSpan w:val="4"/>
          </w:tcPr>
          <w:p w14:paraId="4B47BB6F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Antyodblaskowa utwardzona</w:t>
            </w:r>
          </w:p>
        </w:tc>
        <w:tc>
          <w:tcPr>
            <w:tcW w:w="3505" w:type="dxa"/>
          </w:tcPr>
          <w:p w14:paraId="5E232B31" w14:textId="77777777" w:rsidR="00692335" w:rsidRPr="00D64D99" w:rsidRDefault="00692335" w:rsidP="0069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35" w:rsidRPr="00D64D99" w14:paraId="6AA469D6" w14:textId="5650D783" w:rsidTr="00692335">
        <w:trPr>
          <w:trHeight w:val="274"/>
        </w:trPr>
        <w:tc>
          <w:tcPr>
            <w:tcW w:w="2214" w:type="dxa"/>
            <w:vMerge/>
          </w:tcPr>
          <w:p w14:paraId="68F9E54B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55DE6EAC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Podświetlenie</w:t>
            </w:r>
          </w:p>
        </w:tc>
        <w:tc>
          <w:tcPr>
            <w:tcW w:w="6345" w:type="dxa"/>
            <w:gridSpan w:val="4"/>
          </w:tcPr>
          <w:p w14:paraId="5148A30F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System podświetlenia LED</w:t>
            </w:r>
          </w:p>
        </w:tc>
        <w:tc>
          <w:tcPr>
            <w:tcW w:w="3505" w:type="dxa"/>
          </w:tcPr>
          <w:p w14:paraId="76689B4C" w14:textId="77777777" w:rsidR="00692335" w:rsidRPr="00D64D99" w:rsidRDefault="00692335" w:rsidP="0069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35" w:rsidRPr="00D64D99" w14:paraId="3F4681F1" w14:textId="5CAF4DF6" w:rsidTr="00692335">
        <w:trPr>
          <w:trHeight w:val="278"/>
        </w:trPr>
        <w:tc>
          <w:tcPr>
            <w:tcW w:w="2214" w:type="dxa"/>
            <w:vMerge/>
          </w:tcPr>
          <w:p w14:paraId="407D2C74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1D1F45B2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Bezpieczeństwo</w:t>
            </w:r>
          </w:p>
        </w:tc>
        <w:tc>
          <w:tcPr>
            <w:tcW w:w="6345" w:type="dxa"/>
            <w:gridSpan w:val="4"/>
          </w:tcPr>
          <w:p w14:paraId="53C17230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Monitor musi być wyposażony w tzw. </w:t>
            </w:r>
            <w:proofErr w:type="spellStart"/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Kensington</w:t>
            </w:r>
            <w:proofErr w:type="spellEnd"/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 Slot - gniazdo zabezpieczenia przed kradzieżą</w:t>
            </w:r>
          </w:p>
        </w:tc>
        <w:tc>
          <w:tcPr>
            <w:tcW w:w="3505" w:type="dxa"/>
          </w:tcPr>
          <w:p w14:paraId="4C4EBA65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35" w:rsidRPr="00D64D99" w14:paraId="5B94065B" w14:textId="7E6AE583" w:rsidTr="00692335">
        <w:tc>
          <w:tcPr>
            <w:tcW w:w="2214" w:type="dxa"/>
            <w:vMerge/>
          </w:tcPr>
          <w:p w14:paraId="0EF3C09D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3830F425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Złącze </w:t>
            </w:r>
          </w:p>
        </w:tc>
        <w:tc>
          <w:tcPr>
            <w:tcW w:w="6345" w:type="dxa"/>
            <w:gridSpan w:val="4"/>
          </w:tcPr>
          <w:p w14:paraId="4912F041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15-stykowe złącze D-</w:t>
            </w:r>
            <w:proofErr w:type="spellStart"/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Sub</w:t>
            </w:r>
            <w:proofErr w:type="spellEnd"/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, DVI-D (HDCP), </w:t>
            </w:r>
            <w:proofErr w:type="spellStart"/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DisplayPort</w:t>
            </w:r>
            <w:proofErr w:type="spellEnd"/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vr</w:t>
            </w:r>
            <w:proofErr w:type="spellEnd"/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 1.2),</w:t>
            </w:r>
          </w:p>
          <w:p w14:paraId="7697CC05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4x USB do pobierania danych, </w:t>
            </w:r>
          </w:p>
          <w:p w14:paraId="387AD6ED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1x USB do przesyłania danych</w:t>
            </w:r>
          </w:p>
        </w:tc>
        <w:tc>
          <w:tcPr>
            <w:tcW w:w="3505" w:type="dxa"/>
          </w:tcPr>
          <w:p w14:paraId="65F3C8C0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35" w:rsidRPr="00D64D99" w14:paraId="0818BDFC" w14:textId="40F700D8" w:rsidTr="00692335">
        <w:trPr>
          <w:trHeight w:val="285"/>
        </w:trPr>
        <w:tc>
          <w:tcPr>
            <w:tcW w:w="2214" w:type="dxa"/>
            <w:vMerge/>
          </w:tcPr>
          <w:p w14:paraId="58C4BD1B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0E978BCE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6345" w:type="dxa"/>
            <w:gridSpan w:val="4"/>
          </w:tcPr>
          <w:p w14:paraId="66DB0CE4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3 lata na miejscu u klienta</w:t>
            </w:r>
          </w:p>
          <w:p w14:paraId="7C8A635C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Czas reakcji serwisu - do końca następnego dnia roboczego</w:t>
            </w:r>
          </w:p>
          <w:p w14:paraId="6412CD23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Firma serwisująca musi posiadać ISO 9001:2000 na świadczenie usług serwisowych oraz posiadać autoryzacje producenta– dokumenty potwierdzające załączyć do oferty.</w:t>
            </w:r>
          </w:p>
          <w:p w14:paraId="40549659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Oświadczenie producenta, że w przypadku nie wywiązywania się z obowiązków gwarancyjnych oferenta lub firmy serwisującej, przejmie na siebie wszelkie zobowiązania związane z serwisem.</w:t>
            </w:r>
          </w:p>
        </w:tc>
        <w:tc>
          <w:tcPr>
            <w:tcW w:w="3505" w:type="dxa"/>
          </w:tcPr>
          <w:p w14:paraId="0E5D5985" w14:textId="77777777" w:rsidR="00692335" w:rsidRDefault="0069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83C47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35" w:rsidRPr="00B735D1" w14:paraId="1C9FB77B" w14:textId="4E978026" w:rsidTr="00692335">
        <w:trPr>
          <w:trHeight w:val="267"/>
        </w:trPr>
        <w:tc>
          <w:tcPr>
            <w:tcW w:w="2214" w:type="dxa"/>
            <w:vMerge/>
          </w:tcPr>
          <w:p w14:paraId="383D245F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1CA9105A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Certyfikaty</w:t>
            </w:r>
          </w:p>
        </w:tc>
        <w:tc>
          <w:tcPr>
            <w:tcW w:w="6345" w:type="dxa"/>
            <w:gridSpan w:val="4"/>
          </w:tcPr>
          <w:p w14:paraId="1CE51D3F" w14:textId="77777777" w:rsidR="00692335" w:rsidRPr="00B735D1" w:rsidRDefault="00692335" w:rsidP="006C68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5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TCO 5.0, ISO 13406-2 </w:t>
            </w:r>
            <w:proofErr w:type="spellStart"/>
            <w:r w:rsidRPr="00B735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lub</w:t>
            </w:r>
            <w:proofErr w:type="spellEnd"/>
            <w:r w:rsidRPr="00B735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ISO 9241, EPEAT Gold, Energy Star 5.0</w:t>
            </w:r>
          </w:p>
        </w:tc>
        <w:tc>
          <w:tcPr>
            <w:tcW w:w="3505" w:type="dxa"/>
          </w:tcPr>
          <w:p w14:paraId="251C10D1" w14:textId="77777777" w:rsidR="00692335" w:rsidRPr="00B735D1" w:rsidRDefault="00692335" w:rsidP="006C68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2335" w:rsidRPr="00D64D99" w14:paraId="40A31F7A" w14:textId="2395F14E" w:rsidTr="00692335">
        <w:trPr>
          <w:trHeight w:val="281"/>
        </w:trPr>
        <w:tc>
          <w:tcPr>
            <w:tcW w:w="2214" w:type="dxa"/>
            <w:vMerge/>
          </w:tcPr>
          <w:p w14:paraId="364EA900" w14:textId="77777777" w:rsidR="00692335" w:rsidRPr="00B735D1" w:rsidRDefault="00692335" w:rsidP="006C68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3" w:type="dxa"/>
          </w:tcPr>
          <w:p w14:paraId="02B62B23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Inne</w:t>
            </w:r>
          </w:p>
        </w:tc>
        <w:tc>
          <w:tcPr>
            <w:tcW w:w="6345" w:type="dxa"/>
            <w:gridSpan w:val="4"/>
          </w:tcPr>
          <w:p w14:paraId="21A191CB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Zdejmowana podstawa oraz otwory montażowe w obudowie VESA 100mm</w:t>
            </w:r>
          </w:p>
          <w:p w14:paraId="4E62D571" w14:textId="5361BE6F" w:rsidR="00692335" w:rsidRPr="00D64D99" w:rsidRDefault="003E6878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Moż</w:t>
            </w:r>
            <w:r w:rsidR="00692335"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liwość podłączenia do obudowy dedykowanych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głoś</w:t>
            </w:r>
            <w:r w:rsidR="00692335"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ników producenta monitora lub głośniki wbudowane</w:t>
            </w:r>
          </w:p>
        </w:tc>
        <w:tc>
          <w:tcPr>
            <w:tcW w:w="3505" w:type="dxa"/>
          </w:tcPr>
          <w:p w14:paraId="4A570604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FB537A" w14:textId="77777777" w:rsidR="006C68C5" w:rsidRPr="00D64D99" w:rsidRDefault="006C68C5" w:rsidP="006C68C5">
      <w:pPr>
        <w:rPr>
          <w:rFonts w:ascii="Times New Roman" w:hAnsi="Times New Roman" w:cs="Times New Roman"/>
          <w:sz w:val="24"/>
          <w:szCs w:val="24"/>
        </w:rPr>
      </w:pPr>
    </w:p>
    <w:p w14:paraId="60BE4616" w14:textId="56902F68" w:rsidR="006C68C5" w:rsidRPr="00572EAB" w:rsidRDefault="006C68C5" w:rsidP="006C68C5">
      <w:pPr>
        <w:rPr>
          <w:rFonts w:ascii="Times New Roman" w:hAnsi="Times New Roman" w:cs="Times New Roman"/>
          <w:b/>
          <w:sz w:val="24"/>
          <w:szCs w:val="24"/>
        </w:rPr>
      </w:pPr>
      <w:r w:rsidRPr="00D64D99">
        <w:rPr>
          <w:rFonts w:ascii="Times New Roman" w:hAnsi="Times New Roman" w:cs="Times New Roman"/>
          <w:sz w:val="24"/>
          <w:szCs w:val="24"/>
        </w:rPr>
        <w:br w:type="page"/>
      </w:r>
      <w:r w:rsidRPr="00572E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proofErr w:type="spellStart"/>
      <w:r w:rsidRPr="00572EAB">
        <w:rPr>
          <w:rFonts w:ascii="Times New Roman" w:hAnsi="Times New Roman" w:cs="Times New Roman"/>
          <w:b/>
          <w:sz w:val="24"/>
          <w:szCs w:val="24"/>
          <w:lang w:val="en-US"/>
        </w:rPr>
        <w:t>Wysokowydajna</w:t>
      </w:r>
      <w:proofErr w:type="spellEnd"/>
      <w:r w:rsidRPr="00572E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72EAB">
        <w:rPr>
          <w:rFonts w:ascii="Times New Roman" w:hAnsi="Times New Roman" w:cs="Times New Roman"/>
          <w:b/>
          <w:sz w:val="24"/>
          <w:szCs w:val="24"/>
          <w:lang w:val="en-US"/>
        </w:rPr>
        <w:t>przenośna</w:t>
      </w:r>
      <w:proofErr w:type="spellEnd"/>
      <w:r w:rsidRPr="00572E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72EAB">
        <w:rPr>
          <w:rFonts w:ascii="Times New Roman" w:hAnsi="Times New Roman" w:cs="Times New Roman"/>
          <w:b/>
          <w:sz w:val="24"/>
          <w:szCs w:val="24"/>
          <w:lang w:val="en-US"/>
        </w:rPr>
        <w:t>stacja</w:t>
      </w:r>
      <w:proofErr w:type="spellEnd"/>
      <w:r w:rsidRPr="00572E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72EAB">
        <w:rPr>
          <w:rFonts w:ascii="Times New Roman" w:hAnsi="Times New Roman" w:cs="Times New Roman"/>
          <w:b/>
          <w:sz w:val="24"/>
          <w:szCs w:val="24"/>
          <w:lang w:val="en-US"/>
        </w:rPr>
        <w:t>robocza</w:t>
      </w:r>
      <w:proofErr w:type="spellEnd"/>
      <w:r w:rsidRPr="00572E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1 </w:t>
      </w:r>
      <w:proofErr w:type="spellStart"/>
      <w:r w:rsidRPr="00572EAB">
        <w:rPr>
          <w:rFonts w:ascii="Times New Roman" w:hAnsi="Times New Roman" w:cs="Times New Roman"/>
          <w:b/>
          <w:sz w:val="24"/>
          <w:szCs w:val="24"/>
          <w:lang w:val="en-US"/>
        </w:rPr>
        <w:t>sztuka</w:t>
      </w:r>
      <w:proofErr w:type="spellEnd"/>
    </w:p>
    <w:p w14:paraId="7E93A0DE" w14:textId="77777777" w:rsidR="006C68C5" w:rsidRPr="00D64D99" w:rsidRDefault="006C68C5" w:rsidP="006C68C5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8070"/>
        <w:gridCol w:w="7"/>
        <w:gridCol w:w="7"/>
        <w:gridCol w:w="3540"/>
      </w:tblGrid>
      <w:tr w:rsidR="00397BDA" w:rsidRPr="00D64D99" w14:paraId="2CFB0A0B" w14:textId="0F1D9C18" w:rsidTr="00E10F66">
        <w:tc>
          <w:tcPr>
            <w:tcW w:w="2268" w:type="dxa"/>
            <w:shd w:val="clear" w:color="auto" w:fill="FFFFFF" w:themeFill="background1"/>
            <w:vAlign w:val="center"/>
          </w:tcPr>
          <w:p w14:paraId="008F4D8D" w14:textId="77777777" w:rsidR="00397BDA" w:rsidRPr="00572EAB" w:rsidRDefault="00397BDA" w:rsidP="00397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AB">
              <w:rPr>
                <w:rFonts w:ascii="Times New Roman" w:hAnsi="Times New Roman" w:cs="Times New Roman"/>
                <w:b/>
                <w:sz w:val="24"/>
                <w:szCs w:val="24"/>
              </w:rPr>
              <w:t>Nazwa komponentu</w:t>
            </w:r>
          </w:p>
        </w:tc>
        <w:tc>
          <w:tcPr>
            <w:tcW w:w="8084" w:type="dxa"/>
            <w:gridSpan w:val="3"/>
            <w:shd w:val="clear" w:color="auto" w:fill="FFFFFF" w:themeFill="background1"/>
            <w:vAlign w:val="center"/>
          </w:tcPr>
          <w:p w14:paraId="149ED917" w14:textId="1E079406" w:rsidR="00397BDA" w:rsidRPr="00572EAB" w:rsidRDefault="00397BDA" w:rsidP="00397BDA">
            <w:pPr>
              <w:ind w:lef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AB">
              <w:rPr>
                <w:rFonts w:ascii="Times New Roman" w:hAnsi="Times New Roman" w:cs="Times New Roman"/>
                <w:b/>
                <w:sz w:val="24"/>
                <w:szCs w:val="24"/>
              </w:rPr>
              <w:t>Wymagane minimalne parametry techniczne</w:t>
            </w:r>
          </w:p>
        </w:tc>
        <w:tc>
          <w:tcPr>
            <w:tcW w:w="3540" w:type="dxa"/>
            <w:shd w:val="clear" w:color="auto" w:fill="FFFFFF" w:themeFill="background1"/>
          </w:tcPr>
          <w:p w14:paraId="7DF9F844" w14:textId="61B589D2" w:rsidR="00397BDA" w:rsidRPr="00572EAB" w:rsidRDefault="00397BDA" w:rsidP="00397BDA">
            <w:pPr>
              <w:ind w:lef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Parametry oferowane/ zgodne/</w:t>
            </w:r>
          </w:p>
        </w:tc>
      </w:tr>
      <w:tr w:rsidR="00397BDA" w:rsidRPr="00D64D99" w14:paraId="0D1238B1" w14:textId="2E00704C" w:rsidTr="00692335">
        <w:tc>
          <w:tcPr>
            <w:tcW w:w="2268" w:type="dxa"/>
          </w:tcPr>
          <w:p w14:paraId="35BD204D" w14:textId="77777777" w:rsidR="00397BDA" w:rsidRPr="00D64D99" w:rsidRDefault="00397BDA" w:rsidP="00397B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Typ</w:t>
            </w:r>
          </w:p>
        </w:tc>
        <w:tc>
          <w:tcPr>
            <w:tcW w:w="8084" w:type="dxa"/>
            <w:gridSpan w:val="3"/>
          </w:tcPr>
          <w:p w14:paraId="338CF311" w14:textId="77777777" w:rsidR="00397BDA" w:rsidRPr="00D64D99" w:rsidRDefault="00397BDA" w:rsidP="00397BD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Komputer przenośny typu notebook z ekranem nie mniej niż 17" o rozdzielczości:</w:t>
            </w:r>
          </w:p>
          <w:p w14:paraId="4155A11A" w14:textId="77777777" w:rsidR="00397BDA" w:rsidRPr="00D64D99" w:rsidRDefault="00397BDA" w:rsidP="00397BD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FHD (1920x1080), , przeciwodblaskowy, podświetlany diodami LED, gwarancja Premium na panel, jasność 300 nitów. Komputer musi być fabrycznie nowy, nieużywany i ma się znajdować w aktualnej ofercie producenta.</w:t>
            </w:r>
          </w:p>
        </w:tc>
        <w:tc>
          <w:tcPr>
            <w:tcW w:w="3540" w:type="dxa"/>
          </w:tcPr>
          <w:p w14:paraId="0C75151C" w14:textId="77777777" w:rsidR="00397BDA" w:rsidRDefault="00397BDA" w:rsidP="00397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Typ:</w:t>
            </w:r>
          </w:p>
          <w:p w14:paraId="61E0E3DB" w14:textId="02B78228" w:rsidR="00397BDA" w:rsidRPr="00D64D99" w:rsidRDefault="00397BDA" w:rsidP="00397BD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Model:</w:t>
            </w:r>
          </w:p>
        </w:tc>
      </w:tr>
      <w:tr w:rsidR="00692335" w:rsidRPr="00D64D99" w14:paraId="547D674B" w14:textId="75890D00" w:rsidTr="00692335">
        <w:tc>
          <w:tcPr>
            <w:tcW w:w="2268" w:type="dxa"/>
          </w:tcPr>
          <w:p w14:paraId="0F159467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Zastosowanie</w:t>
            </w:r>
          </w:p>
        </w:tc>
        <w:tc>
          <w:tcPr>
            <w:tcW w:w="8084" w:type="dxa"/>
            <w:gridSpan w:val="3"/>
          </w:tcPr>
          <w:p w14:paraId="49EAEC70" w14:textId="52048BCB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Komputer będzie wykorzystywany dla potrzeb aplikacji biurowych, aplikacji edukacyjnych, aplikacji obliczeniowych, dostępu do Internetu oraz poczty elektronicznej, jako lokalna baza danych, stacja programistyczna oraz profesjonalna stacja robocza do pracy z programami typu AutoCAD</w:t>
            </w:r>
          </w:p>
        </w:tc>
        <w:tc>
          <w:tcPr>
            <w:tcW w:w="3540" w:type="dxa"/>
          </w:tcPr>
          <w:p w14:paraId="25C4AB1E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4F993A16" w14:textId="3D602EF9" w:rsidTr="00692335">
        <w:tc>
          <w:tcPr>
            <w:tcW w:w="2268" w:type="dxa"/>
          </w:tcPr>
          <w:p w14:paraId="69F08395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Procesor</w:t>
            </w:r>
          </w:p>
        </w:tc>
        <w:tc>
          <w:tcPr>
            <w:tcW w:w="8084" w:type="dxa"/>
            <w:gridSpan w:val="3"/>
          </w:tcPr>
          <w:p w14:paraId="4AF4D514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Procesor powinien osiągać w teście wydajności </w:t>
            </w:r>
            <w:proofErr w:type="spellStart"/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 Performance Test co najmniej wynik 8750 punktów </w:t>
            </w:r>
            <w:proofErr w:type="spellStart"/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 CPU Mark.</w:t>
            </w:r>
          </w:p>
          <w:p w14:paraId="2D9F33F6" w14:textId="4A4C4E10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Wynik dostępny na stronie : http://www.passmark.com/products/pt.htm</w:t>
            </w:r>
          </w:p>
        </w:tc>
        <w:tc>
          <w:tcPr>
            <w:tcW w:w="3540" w:type="dxa"/>
          </w:tcPr>
          <w:p w14:paraId="2DF6EE16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35" w:rsidRPr="00D64D99" w14:paraId="290E9F7C" w14:textId="6F0FEC0A" w:rsidTr="00692335">
        <w:tc>
          <w:tcPr>
            <w:tcW w:w="2268" w:type="dxa"/>
          </w:tcPr>
          <w:p w14:paraId="4456300A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Wirtualizacja </w:t>
            </w:r>
          </w:p>
        </w:tc>
        <w:tc>
          <w:tcPr>
            <w:tcW w:w="8084" w:type="dxa"/>
            <w:gridSpan w:val="3"/>
          </w:tcPr>
          <w:p w14:paraId="397DC580" w14:textId="6B3826AE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Sprzętowe wsparcie technologii wirtualizacji  procesorów, pamięci i urządzeń I/O realizowane łącznie w procesorze, chipsecie płyty głównej oraz w  BIOS systemu (możliwość włączenia/wyłączenia sprzętowego wsparcia wirtualizacji dla poszczególnych komponentów systemu).</w:t>
            </w:r>
          </w:p>
        </w:tc>
        <w:tc>
          <w:tcPr>
            <w:tcW w:w="3540" w:type="dxa"/>
          </w:tcPr>
          <w:p w14:paraId="50DF1C4A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22D67BFC" w14:textId="2A812940" w:rsidTr="00692335">
        <w:tc>
          <w:tcPr>
            <w:tcW w:w="2268" w:type="dxa"/>
          </w:tcPr>
          <w:p w14:paraId="310925AC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Pamięć operacyjna RAM</w:t>
            </w:r>
          </w:p>
        </w:tc>
        <w:tc>
          <w:tcPr>
            <w:tcW w:w="8084" w:type="dxa"/>
            <w:gridSpan w:val="3"/>
          </w:tcPr>
          <w:p w14:paraId="46F71837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32GB (4x8GB) 1600 MHz, </w:t>
            </w:r>
          </w:p>
          <w:p w14:paraId="1068E2EE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</w:tcPr>
          <w:p w14:paraId="16193FA5" w14:textId="77777777" w:rsidR="00692335" w:rsidRDefault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1844EE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379B37B6" w14:textId="60893D1F" w:rsidTr="00692335">
        <w:tc>
          <w:tcPr>
            <w:tcW w:w="2268" w:type="dxa"/>
          </w:tcPr>
          <w:p w14:paraId="195F3CE1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Parametry pamięci masowej</w:t>
            </w:r>
          </w:p>
        </w:tc>
        <w:tc>
          <w:tcPr>
            <w:tcW w:w="8084" w:type="dxa"/>
            <w:gridSpan w:val="3"/>
          </w:tcPr>
          <w:p w14:paraId="75AF3E67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2x1TB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Hybrid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SSHD 8GB Flash</w:t>
            </w:r>
          </w:p>
          <w:p w14:paraId="5EF9FE3C" w14:textId="0FCB41E1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możliwość konfiguracji RAID 0,1,5 </w:t>
            </w:r>
          </w:p>
        </w:tc>
        <w:tc>
          <w:tcPr>
            <w:tcW w:w="3540" w:type="dxa"/>
          </w:tcPr>
          <w:p w14:paraId="29E1C130" w14:textId="77777777" w:rsidR="00692335" w:rsidRDefault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FAA6E8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28722E59" w14:textId="5C1B702F" w:rsidTr="00692335">
        <w:tc>
          <w:tcPr>
            <w:tcW w:w="2268" w:type="dxa"/>
          </w:tcPr>
          <w:p w14:paraId="58B51AE1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Karta graficzna</w:t>
            </w:r>
          </w:p>
        </w:tc>
        <w:tc>
          <w:tcPr>
            <w:tcW w:w="8084" w:type="dxa"/>
            <w:gridSpan w:val="3"/>
          </w:tcPr>
          <w:p w14:paraId="36D51ACE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Z pamięcią 4GB niewspółdzieloną z systemem operacyjnym ze sprzętowym wsparciem dla DirectX 11 i </w:t>
            </w:r>
            <w:proofErr w:type="spellStart"/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Shader</w:t>
            </w:r>
            <w:proofErr w:type="spellEnd"/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 5.0, </w:t>
            </w:r>
            <w:proofErr w:type="spellStart"/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OpenCL</w:t>
            </w:r>
            <w:proofErr w:type="spellEnd"/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, Open GL 2.1, </w:t>
            </w:r>
            <w:proofErr w:type="spellStart"/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PureVideo</w:t>
            </w:r>
            <w:proofErr w:type="spellEnd"/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 HD 1080p, H264, VC1 i MPEG2. </w:t>
            </w:r>
            <w:r w:rsidRPr="00D64D99">
              <w:rPr>
                <w:rFonts w:ascii="Times New Roman" w:hAnsi="Times New Roman" w:cs="Times New Roman"/>
                <w:i/>
                <w:sz w:val="24"/>
                <w:szCs w:val="24"/>
              </w:rPr>
              <w:t>Wspierająca technologię CUDA</w:t>
            </w: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0" w:type="dxa"/>
          </w:tcPr>
          <w:p w14:paraId="23AB98A9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92335" w:rsidRPr="00D64D99" w14:paraId="3BF192EA" w14:textId="2995BB09" w:rsidTr="00692335">
        <w:tc>
          <w:tcPr>
            <w:tcW w:w="2268" w:type="dxa"/>
          </w:tcPr>
          <w:p w14:paraId="3F68DA2F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Wyposażenie multimedialne</w:t>
            </w:r>
          </w:p>
        </w:tc>
        <w:tc>
          <w:tcPr>
            <w:tcW w:w="8077" w:type="dxa"/>
            <w:gridSpan w:val="2"/>
          </w:tcPr>
          <w:p w14:paraId="34870C59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(24-bitowa) karta dźwiękowa zintegrowana z płytą główną, zgodna z High Definition, wbudowane głośniki stereo.</w:t>
            </w:r>
          </w:p>
        </w:tc>
        <w:tc>
          <w:tcPr>
            <w:tcW w:w="3547" w:type="dxa"/>
            <w:gridSpan w:val="2"/>
          </w:tcPr>
          <w:p w14:paraId="70351AB0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787F8AB5" w14:textId="12618965" w:rsidTr="00692335">
        <w:tc>
          <w:tcPr>
            <w:tcW w:w="2268" w:type="dxa"/>
          </w:tcPr>
          <w:p w14:paraId="3D9DFA04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Wymagania dotyczące baterii i zasilania</w:t>
            </w:r>
          </w:p>
        </w:tc>
        <w:tc>
          <w:tcPr>
            <w:tcW w:w="8077" w:type="dxa"/>
            <w:gridSpan w:val="2"/>
          </w:tcPr>
          <w:p w14:paraId="708D5194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Min. 9-cell. Umożliwiająca jej szybkie naładowanie do poziomu 80% w czasie 1 godziny i do poziomu 100% w czasie 2 godzin.  Czas pracy na baterii min 2,5 godziny</w:t>
            </w:r>
          </w:p>
        </w:tc>
        <w:tc>
          <w:tcPr>
            <w:tcW w:w="3547" w:type="dxa"/>
            <w:gridSpan w:val="2"/>
          </w:tcPr>
          <w:p w14:paraId="42E0A50F" w14:textId="77777777" w:rsidR="00692335" w:rsidRPr="00D64D99" w:rsidRDefault="00692335" w:rsidP="006C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35" w:rsidRPr="00D64D99" w14:paraId="49641664" w14:textId="7033AF76" w:rsidTr="00692335">
        <w:tc>
          <w:tcPr>
            <w:tcW w:w="2268" w:type="dxa"/>
          </w:tcPr>
          <w:p w14:paraId="4FF929FB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Zgodność z systemami operacyjnymi i standardami</w:t>
            </w:r>
          </w:p>
        </w:tc>
        <w:tc>
          <w:tcPr>
            <w:tcW w:w="8077" w:type="dxa"/>
            <w:gridSpan w:val="2"/>
          </w:tcPr>
          <w:p w14:paraId="24CC4F23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Potwierdzenie kompatybilności komputera na stronie Windows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Logo'd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Products List na daną platformę systemową (wydruk ze strony)</w:t>
            </w:r>
          </w:p>
          <w:p w14:paraId="4D04BA18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7" w:type="dxa"/>
            <w:gridSpan w:val="2"/>
          </w:tcPr>
          <w:p w14:paraId="09DF33D6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4DFD2221" w14:textId="3A8886D1" w:rsidTr="00692335">
        <w:tc>
          <w:tcPr>
            <w:tcW w:w="2268" w:type="dxa"/>
          </w:tcPr>
          <w:p w14:paraId="1FBBD4D8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BIOS</w:t>
            </w:r>
          </w:p>
        </w:tc>
        <w:tc>
          <w:tcPr>
            <w:tcW w:w="8077" w:type="dxa"/>
            <w:gridSpan w:val="2"/>
          </w:tcPr>
          <w:p w14:paraId="03E12622" w14:textId="77777777" w:rsidR="00692335" w:rsidRPr="00D64D99" w:rsidRDefault="00692335" w:rsidP="006C68C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BIOS zgodny ze specyfikacją UEFI</w:t>
            </w:r>
          </w:p>
          <w:p w14:paraId="6F809AA6" w14:textId="77777777" w:rsidR="00692335" w:rsidRPr="00D64D99" w:rsidRDefault="00692335" w:rsidP="006C68C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Możliwość, bez uruchamiania systemu operacyjnego z dysku twardego komputera lub innych, podłączonych do niego urządzeń zewnętrznych odczytania z BIOS informacji o: </w:t>
            </w:r>
          </w:p>
          <w:p w14:paraId="33B9CA44" w14:textId="77777777" w:rsidR="00692335" w:rsidRPr="00D64D99" w:rsidRDefault="00692335" w:rsidP="006C68C5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wersji BIOS, </w:t>
            </w:r>
          </w:p>
          <w:p w14:paraId="79916532" w14:textId="77777777" w:rsidR="00692335" w:rsidRPr="00D64D99" w:rsidRDefault="00692335" w:rsidP="006C68C5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nr seryjnego komputera wraz z datą jego wyprodukowania, </w:t>
            </w:r>
          </w:p>
          <w:p w14:paraId="59E42ED7" w14:textId="77777777" w:rsidR="00692335" w:rsidRPr="00D64D99" w:rsidRDefault="00692335" w:rsidP="006C68C5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ilości i sposobu obłożenia slotów pamięciami RAM, </w:t>
            </w:r>
          </w:p>
          <w:p w14:paraId="21E5DBBA" w14:textId="77777777" w:rsidR="00692335" w:rsidRPr="00D64D99" w:rsidRDefault="00692335" w:rsidP="006C68C5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typie procesora wraz z informacją o ilości rdzeni, wielkości pamięci cache L2 i L3, </w:t>
            </w:r>
          </w:p>
          <w:p w14:paraId="0A2B3E73" w14:textId="77777777" w:rsidR="00692335" w:rsidRPr="00D64D99" w:rsidRDefault="00692335" w:rsidP="006C68C5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pojemności zainstalowanego dysku twardego</w:t>
            </w:r>
          </w:p>
          <w:p w14:paraId="38076704" w14:textId="77777777" w:rsidR="00692335" w:rsidRPr="00D64D99" w:rsidRDefault="00692335" w:rsidP="006C68C5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rodzaju napędu optycznego</w:t>
            </w:r>
          </w:p>
          <w:p w14:paraId="0F07E8DC" w14:textId="77777777" w:rsidR="00692335" w:rsidRPr="00D64D99" w:rsidRDefault="00692335" w:rsidP="006C68C5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MAC adresie zintegrowanej karty sieciowej</w:t>
            </w:r>
          </w:p>
          <w:p w14:paraId="3D7D02AF" w14:textId="77777777" w:rsidR="00692335" w:rsidRPr="00D64D99" w:rsidRDefault="00692335" w:rsidP="006C68C5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zainstalowanej grafice </w:t>
            </w:r>
          </w:p>
          <w:p w14:paraId="7FDCC757" w14:textId="77777777" w:rsidR="00692335" w:rsidRPr="00D64D99" w:rsidRDefault="00692335" w:rsidP="006C68C5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typie panelu LCD wraz z informacją o jego natywnej rozdzielczości</w:t>
            </w:r>
          </w:p>
          <w:p w14:paraId="53D857A7" w14:textId="77777777" w:rsidR="00692335" w:rsidRPr="00D64D99" w:rsidRDefault="00692335" w:rsidP="006C68C5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kontrolerze audio</w:t>
            </w:r>
          </w:p>
          <w:p w14:paraId="2DA79608" w14:textId="77777777" w:rsidR="00692335" w:rsidRPr="00D64D99" w:rsidRDefault="00692335" w:rsidP="006C68C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Funkcja blokowania/odblokowania BOOT-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owania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stacji roboczej z zewnętrznych urządzeń.</w:t>
            </w:r>
          </w:p>
          <w:p w14:paraId="11338E1F" w14:textId="77777777" w:rsidR="00692335" w:rsidRPr="00D64D99" w:rsidRDefault="00692335" w:rsidP="006C68C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Funkcja blokowania/odblokowania BOOT-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owania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stacji roboczej z USB</w:t>
            </w:r>
          </w:p>
          <w:p w14:paraId="01DFED3E" w14:textId="77777777" w:rsidR="00692335" w:rsidRPr="00D64D99" w:rsidRDefault="00692335" w:rsidP="006C68C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Możliwość, bez uruchamiania systemu operacyjnego z dysku twardego komputera lub innych, podłączonych do niego urządzeń zewnętrznych,  ustawienia hasła na poziomie systemu, administratora oraz dysku twardego oraz możliwość ustawienia następujących zależności pomiędzy nimi: brak możliwości zmiany hasła pozwalającego na uruchomienie systemu bez podania hasła administratora.</w:t>
            </w:r>
          </w:p>
          <w:p w14:paraId="069D1CEC" w14:textId="77777777" w:rsidR="00692335" w:rsidRPr="00D64D99" w:rsidRDefault="00692335" w:rsidP="006C68C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Musi posiadać możliwość ustawienia zależności pomiędzy hasłem administratora a hasłem systemowym tak, aby nie było możliwe wprowadzenie zmian w BIOS wyłącznie po podaniu hasła systemowego. Funkcja ta ma wymuszać podanie hasła administratora przy próbie zmiany ustawień BIOS w sytuacji, gdy zostało podane hasło systemowe.</w:t>
            </w:r>
          </w:p>
          <w:p w14:paraId="546B4275" w14:textId="77777777" w:rsidR="00692335" w:rsidRPr="00D64D99" w:rsidRDefault="00692335" w:rsidP="006C68C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Możliwość wyłączenia/włączenia: zintegrowanej karty sieciowej, portów USB, portu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eSATA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modemu analogowego, wnęki na napęd optyczny, czytnika kard multimedialnych, mikrofonu, kamery, systemu ochrony dysku przed upadkiem, Intel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TurboBoost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, ASF 2.0, pracy wielordzeniowej procesora, modułów: WWAN, WLAN i Bluetooth z poziomu BIOS, bez uruchamiania systemu operacyjnego z dysku twardego komputera lub innych, podłączonych do niego, urządzeń zewnętrznych.</w:t>
            </w:r>
          </w:p>
          <w:p w14:paraId="31E1603B" w14:textId="77777777" w:rsidR="00692335" w:rsidRPr="00D64D99" w:rsidRDefault="00692335" w:rsidP="006C68C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Możliwość włączenia/wyłączenia szybkiego ładownia baterii</w:t>
            </w:r>
          </w:p>
          <w:p w14:paraId="2E358AE8" w14:textId="77777777" w:rsidR="00692335" w:rsidRPr="00D64D99" w:rsidRDefault="00692335" w:rsidP="006C68C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Możliwość włączenia/wyłączenia funkcjonalności Wake On LAN/WLAN – zdalne uruchomienie komputera za pośrednictwem sieci LAN i WLAN – min. trzy opcje do wyboru: tylko LAN, tylko WLAN, LAN oraz WLAN</w:t>
            </w:r>
          </w:p>
          <w:p w14:paraId="571EA718" w14:textId="77777777" w:rsidR="00692335" w:rsidRPr="00D64D99" w:rsidRDefault="00692335" w:rsidP="006C68C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Możliwość włączenia/wyłączenia hasła dla dysku twardego</w:t>
            </w:r>
          </w:p>
        </w:tc>
        <w:tc>
          <w:tcPr>
            <w:tcW w:w="3547" w:type="dxa"/>
            <w:gridSpan w:val="2"/>
          </w:tcPr>
          <w:p w14:paraId="3F168FA6" w14:textId="77777777" w:rsidR="00692335" w:rsidRDefault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A8C191" w14:textId="77777777" w:rsidR="00692335" w:rsidRPr="00D64D99" w:rsidRDefault="00692335" w:rsidP="006C68C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4FD98796" w14:textId="46E51A92" w:rsidTr="00692335">
        <w:tc>
          <w:tcPr>
            <w:tcW w:w="2268" w:type="dxa"/>
          </w:tcPr>
          <w:p w14:paraId="031320BC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Certyfikaty i standardy</w:t>
            </w:r>
          </w:p>
        </w:tc>
        <w:tc>
          <w:tcPr>
            <w:tcW w:w="8070" w:type="dxa"/>
          </w:tcPr>
          <w:p w14:paraId="0FDB907C" w14:textId="77777777" w:rsidR="00692335" w:rsidRPr="00D64D99" w:rsidRDefault="00692335" w:rsidP="006C68C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Certyfikat ISO 9001:2000 dla producenta sprzętu (należy załączyć do oferty)</w:t>
            </w:r>
          </w:p>
          <w:p w14:paraId="7542A3C3" w14:textId="77777777" w:rsidR="00692335" w:rsidRPr="00D64D99" w:rsidRDefault="00692335" w:rsidP="006C68C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Certyfikat ISO 14001 dla producenta sprzętu (należy załączyć do oferty)</w:t>
            </w:r>
          </w:p>
          <w:p w14:paraId="189161F5" w14:textId="77777777" w:rsidR="00692335" w:rsidRPr="00D64D99" w:rsidRDefault="00692335" w:rsidP="006C68C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Deklaracja zgodności CE (załączyć do oferty)</w:t>
            </w:r>
          </w:p>
          <w:p w14:paraId="1C67C00F" w14:textId="77777777" w:rsidR="00692335" w:rsidRPr="00D64D99" w:rsidRDefault="00692335" w:rsidP="006C68C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Potwierdzenie spełnienia kryteriów środowiskowych, w tym zgodności z dyrektywą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RoHS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Unii Europejskiej o eliminacji substancji niebezpiecznych w postaci oświadczenia producenta jednostki</w:t>
            </w:r>
          </w:p>
          <w:p w14:paraId="533FC0F0" w14:textId="38B996E1" w:rsidR="00692335" w:rsidRPr="00D64D99" w:rsidRDefault="00692335" w:rsidP="006C68C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Certyfikat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EnergySt</w:t>
            </w:r>
            <w:r w:rsidR="00FF12B8">
              <w:rPr>
                <w:rFonts w:ascii="Times New Roman" w:hAnsi="Times New Roman" w:cs="Times New Roman"/>
                <w:bCs/>
                <w:sz w:val="24"/>
                <w:szCs w:val="24"/>
              </w:rPr>
              <w:t>ar</w:t>
            </w:r>
            <w:proofErr w:type="spellEnd"/>
            <w:r w:rsidR="00FF12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5.0 – komputer musi znajdować</w:t>
            </w: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się na liście zgodności dostępnej na stronie www.energystar.gov oraz http://www.eu-energystar.org, do oferty należy załączyć dodatkowo oświadczenie producenta</w:t>
            </w:r>
          </w:p>
        </w:tc>
        <w:tc>
          <w:tcPr>
            <w:tcW w:w="3554" w:type="dxa"/>
            <w:gridSpan w:val="3"/>
          </w:tcPr>
          <w:p w14:paraId="542D91E2" w14:textId="77777777" w:rsidR="00692335" w:rsidRDefault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393831" w14:textId="77777777" w:rsidR="00692335" w:rsidRPr="00D64D99" w:rsidRDefault="00692335" w:rsidP="006C68C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1BF00F31" w14:textId="7847FB6E" w:rsidTr="00692335">
        <w:tc>
          <w:tcPr>
            <w:tcW w:w="2268" w:type="dxa"/>
          </w:tcPr>
          <w:p w14:paraId="67335B82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Ergonomia</w:t>
            </w:r>
          </w:p>
        </w:tc>
        <w:tc>
          <w:tcPr>
            <w:tcW w:w="8070" w:type="dxa"/>
          </w:tcPr>
          <w:p w14:paraId="384A7826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i/>
                <w:strike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Głośność jednostki centralnej mierzona zgodnie z normą ISO 7779 oraz wykazana zgodnie z normą ISO 9296 w pozycji operatora w trybie pracy dysku twardego (IDLE) wynosząca maksymalnie 21dB (załączyć oświadczenie producenta)</w:t>
            </w:r>
          </w:p>
        </w:tc>
        <w:tc>
          <w:tcPr>
            <w:tcW w:w="3554" w:type="dxa"/>
            <w:gridSpan w:val="3"/>
          </w:tcPr>
          <w:p w14:paraId="7C859A87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i/>
                <w:strike/>
                <w:sz w:val="24"/>
                <w:szCs w:val="24"/>
              </w:rPr>
            </w:pPr>
          </w:p>
        </w:tc>
      </w:tr>
      <w:tr w:rsidR="00692335" w:rsidRPr="00D64D99" w14:paraId="16544E78" w14:textId="1099653C" w:rsidTr="00692335">
        <w:tc>
          <w:tcPr>
            <w:tcW w:w="2268" w:type="dxa"/>
          </w:tcPr>
          <w:p w14:paraId="638385EB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Waga i wymiary</w:t>
            </w:r>
          </w:p>
        </w:tc>
        <w:tc>
          <w:tcPr>
            <w:tcW w:w="8070" w:type="dxa"/>
          </w:tcPr>
          <w:p w14:paraId="47B56E46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Waga max. 4.5 kg z baterią min. 9cell</w:t>
            </w:r>
          </w:p>
        </w:tc>
        <w:tc>
          <w:tcPr>
            <w:tcW w:w="3554" w:type="dxa"/>
            <w:gridSpan w:val="3"/>
          </w:tcPr>
          <w:p w14:paraId="67CD5755" w14:textId="77777777" w:rsidR="00692335" w:rsidRPr="00D64D99" w:rsidRDefault="00692335" w:rsidP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13335D95" w14:textId="11ED2F79" w:rsidTr="00692335">
        <w:tc>
          <w:tcPr>
            <w:tcW w:w="2268" w:type="dxa"/>
          </w:tcPr>
          <w:p w14:paraId="3B531FAB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Bezpieczeństwo</w:t>
            </w:r>
          </w:p>
        </w:tc>
        <w:tc>
          <w:tcPr>
            <w:tcW w:w="8070" w:type="dxa"/>
          </w:tcPr>
          <w:p w14:paraId="7EF2C74C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sprzętowego. </w:t>
            </w:r>
          </w:p>
          <w:p w14:paraId="2AFBA69B" w14:textId="4C80D845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Czujnik spadania zintegrowany z płytą główną oraz konstrukcja absorbująca wstrząsy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Kontaktowy czytnik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SmartCard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Czytnik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SmartCard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Złącze typu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Kensington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Lock</w:t>
            </w:r>
          </w:p>
        </w:tc>
        <w:tc>
          <w:tcPr>
            <w:tcW w:w="3554" w:type="dxa"/>
            <w:gridSpan w:val="3"/>
          </w:tcPr>
          <w:p w14:paraId="5342EA88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115D0A93" w14:textId="2A9FF926" w:rsidTr="00692335">
        <w:tc>
          <w:tcPr>
            <w:tcW w:w="2268" w:type="dxa"/>
          </w:tcPr>
          <w:p w14:paraId="3499DC5F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Warunki gwarancji</w:t>
            </w:r>
          </w:p>
        </w:tc>
        <w:tc>
          <w:tcPr>
            <w:tcW w:w="8070" w:type="dxa"/>
          </w:tcPr>
          <w:p w14:paraId="0DA7E7AE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3-letnia gwarancja producenta świadczona na miejscu u </w:t>
            </w:r>
          </w:p>
          <w:p w14:paraId="7D6FB667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Gwarancja „zero martwych pikseli” – nie dopuszcza się świecących pikseli </w:t>
            </w:r>
          </w:p>
          <w:p w14:paraId="41B59676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Czas reakcji serwisu - do końca następnego dnia roboczego.</w:t>
            </w:r>
          </w:p>
          <w:p w14:paraId="6E5A0F3F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W przypadku awarii dysków twardych dysk pozostaje u Zamawiającego – wymagane jest dołączenie do oferty oświadczenia podmiotu realizującego serwis lub producenta sprzętu o spełnieniu tego warunku</w:t>
            </w:r>
          </w:p>
          <w:p w14:paraId="1007D0B0" w14:textId="5C606478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Czas reakcji serwisu - do końca następnego dnia roboczego. </w:t>
            </w: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Gwarancja musi oferować przez cały okres :</w:t>
            </w:r>
          </w:p>
          <w:p w14:paraId="16DD9987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- usługi serwisowe świadczone w miejscu instalacji urządzenia oraz możliwość szybkiego zgłaszania usterek przez portal internetowy</w:t>
            </w:r>
          </w:p>
          <w:p w14:paraId="4E577C40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- dostępność wsparcia technicznego przez 24 godziny 7 dni w tygodniu przez cały rok (w języku polskim w dni robocze)</w:t>
            </w:r>
          </w:p>
          <w:p w14:paraId="0D468389" w14:textId="5AB5A7DA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- dostęp do portalu technicznego producenta, który umożliwi zamawianie części zamiennych i/lub wizyt technika serwisowego, mający na celu przyśpieszenie procesu diagnostyki i skrócenia czasu usunięcia usterki</w:t>
            </w:r>
          </w:p>
          <w:p w14:paraId="6530E1E7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- w przypadku wystąpienia usterki wsparcie techniczne ma rozwiązywać problemy z fabrycznie zainstalowanym oprogramowaniem</w:t>
            </w:r>
          </w:p>
          <w:p w14:paraId="1F575188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W przypadku awarii dysków twardych dysk pozostaje u Zamawiającego – wymagane jest dołączenie do oferty oświadczenia podmiotu realizującego serwis lub producenta sprzętu o spełnieniu tego warunku.</w:t>
            </w:r>
          </w:p>
          <w:p w14:paraId="639D0935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Firma serwisująca musi posiadać ISO 9001:2000 na świadczenie usług serwisowych oraz posiadać autoryzacje producenta komputera – dokumenty potwierdzające załączyć do oferty.</w:t>
            </w:r>
          </w:p>
          <w:p w14:paraId="1A772154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Serwis urządzeń musi być realizowany przez Producenta lub Autoryzowanego Partnera Serwisowego Producenta – wymagane dołączenie do oferty oświadczenia Wykonawcy potwierdzonego przez Producenta, że serwis będzie realizowany przez Producenta lub Autoryzowanego Partnera Serwisowego Producenta</w:t>
            </w:r>
          </w:p>
          <w:p w14:paraId="67465CA5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Możliwość telefonicznego sprawdzenia konfiguracji sprzętowej komputera oraz warunków gwarancji po podaniu numeru seryjnego bezpośrednio u producenta lub jego przedstawiciela.</w:t>
            </w:r>
          </w:p>
        </w:tc>
        <w:tc>
          <w:tcPr>
            <w:tcW w:w="3554" w:type="dxa"/>
            <w:gridSpan w:val="3"/>
          </w:tcPr>
          <w:p w14:paraId="0864291A" w14:textId="77777777" w:rsidR="00692335" w:rsidRDefault="0069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25EF8F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3C119996" w14:textId="3BD56E82" w:rsidTr="006923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5AB5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Wymagania dodatkowe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9929" w14:textId="77777777" w:rsidR="00692335" w:rsidRPr="00D64D99" w:rsidRDefault="00692335" w:rsidP="006C68C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Wbudowane porty i złącza: </w:t>
            </w:r>
          </w:p>
          <w:p w14:paraId="7E4BC445" w14:textId="3AE22F06" w:rsidR="00692335" w:rsidRPr="00D64D99" w:rsidRDefault="00692335" w:rsidP="006C68C5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4 x USB 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1 x </w:t>
            </w:r>
            <w:proofErr w:type="spellStart"/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eSATA</w:t>
            </w:r>
            <w:proofErr w:type="spellEnd"/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/USB 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1 x RJ45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 x wyjście słuchawkowe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1 x wejście mikrofonowe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1 x VGA (D-SUB)</w:t>
            </w:r>
            <w:r w:rsidRPr="00D64D99">
              <w:rPr>
                <w:rFonts w:ascii="Times New Roman" w:hAnsi="Times New Roman" w:cs="Times New Roman"/>
                <w:sz w:val="24"/>
                <w:szCs w:val="24"/>
              </w:rPr>
              <w:br/>
              <w:t>1 x HDMI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35D1">
              <w:rPr>
                <w:rFonts w:ascii="Times New Roman" w:hAnsi="Times New Roman" w:cs="Times New Roman"/>
                <w:sz w:val="24"/>
                <w:szCs w:val="24"/>
              </w:rPr>
              <w:t>1 x Display Port</w:t>
            </w:r>
            <w:r w:rsidRPr="00B735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x </w:t>
            </w:r>
            <w:proofErr w:type="spellStart"/>
            <w:r w:rsidRPr="00B735D1">
              <w:rPr>
                <w:rFonts w:ascii="Times New Roman" w:hAnsi="Times New Roman" w:cs="Times New Roman"/>
                <w:sz w:val="24"/>
                <w:szCs w:val="24"/>
              </w:rPr>
              <w:t>ExpressCard</w:t>
            </w:r>
            <w:proofErr w:type="spellEnd"/>
            <w:r w:rsidRPr="00B735D1">
              <w:rPr>
                <w:rFonts w:ascii="Times New Roman" w:hAnsi="Times New Roman" w:cs="Times New Roman"/>
                <w:sz w:val="24"/>
                <w:szCs w:val="24"/>
              </w:rPr>
              <w:t xml:space="preserve"> 54mm</w:t>
            </w:r>
            <w:r w:rsidRPr="00B735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x czytnik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SmartCard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1 x czytnik kart multimedialnych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1 x gniazdo blokady</w:t>
            </w:r>
          </w:p>
          <w:p w14:paraId="3BB57757" w14:textId="77777777" w:rsidR="00692335" w:rsidRPr="00D64D99" w:rsidRDefault="00692335" w:rsidP="006C68C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Dodatkowo wbudowane w obudowę laptopa: </w:t>
            </w:r>
          </w:p>
          <w:p w14:paraId="2BABB5B2" w14:textId="3FCAA873" w:rsidR="00692335" w:rsidRPr="00D64D99" w:rsidRDefault="00692335" w:rsidP="00D64D99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x kontaktowy czytnik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SmartCard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x wbudowana w obudowę matrycy kamera HD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wbudowany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/e</w:t>
            </w: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mikrofon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Dedykowane złącze </w:t>
            </w:r>
            <w:proofErr w:type="spellStart"/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replikatora</w:t>
            </w:r>
            <w:proofErr w:type="spellEnd"/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 portów nie zajmującego złącza USB,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Dedykowany port do podłączenia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dodatkowej baterii min. 9cell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Karta sieciowa LAN 10/100/1000 Ethernet RJ 45 zintegrowana z płytą główną, Zintegrowana w postaci wewnętrznego modułu mini-PCI Express karta sieci  WLAN obsługująca łącznie standardy  IEEE 802.11a/b/g/n  w konfiguracji anten 2x2 lub 3x3.</w:t>
            </w:r>
          </w:p>
          <w:p w14:paraId="756647F3" w14:textId="77777777" w:rsidR="00692335" w:rsidRPr="00D64D99" w:rsidRDefault="00692335" w:rsidP="006C68C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Zainstalowany fabrycznie  64-bitowy system operacyjny Microsoft Windows 7 Professional PL na licencji Windows 8.1 Professional nie wymagający aktywacji za pomocą telefonu lub Internetu w firmie </w:t>
            </w: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Microsoft + nośnik. </w:t>
            </w:r>
          </w:p>
          <w:p w14:paraId="6FE330C2" w14:textId="77777777" w:rsidR="00692335" w:rsidRPr="00D64D99" w:rsidRDefault="00692335" w:rsidP="006C68C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Klawiatura z powłoką antybakteryjną, podświetlana z możliwością czterostopniowej regulacji poziomu mocy podświetlania (układ US -QWERTY), min 102 klawisze z wydzieloną z prawej strony klawiaturą numeryczną</w:t>
            </w:r>
          </w:p>
          <w:p w14:paraId="79D26980" w14:textId="77777777" w:rsidR="00692335" w:rsidRPr="00D64D99" w:rsidRDefault="00692335" w:rsidP="006C68C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Touchpad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ze strefą przewijania w pionie i w poziomie wraz z obsługą gestów </w:t>
            </w:r>
          </w:p>
          <w:p w14:paraId="18264A6A" w14:textId="77777777" w:rsidR="00692335" w:rsidRPr="00D64D99" w:rsidRDefault="00692335" w:rsidP="006C68C5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Trackpoint</w:t>
            </w:r>
            <w:proofErr w:type="spellEnd"/>
          </w:p>
          <w:p w14:paraId="1001822D" w14:textId="77777777" w:rsidR="00692335" w:rsidRPr="00D64D99" w:rsidRDefault="00692335" w:rsidP="006C68C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Wbudowany moduł Bluetooth 4.0</w:t>
            </w:r>
          </w:p>
          <w:p w14:paraId="24EBBEA2" w14:textId="77777777" w:rsidR="00692335" w:rsidRPr="00D64D99" w:rsidRDefault="00692335" w:rsidP="006C68C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Napęd optyczny 8x DVD +/- RW wewnętrzny.</w:t>
            </w:r>
          </w:p>
          <w:p w14:paraId="02FD0EDE" w14:textId="77777777" w:rsidR="00692335" w:rsidRPr="00D64D99" w:rsidRDefault="00692335" w:rsidP="006C68C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Torba: Dwu komorowa, nylonowa</w:t>
            </w:r>
          </w:p>
          <w:p w14:paraId="41300F19" w14:textId="77777777" w:rsidR="00692335" w:rsidRPr="00D64D99" w:rsidRDefault="00692335" w:rsidP="006C68C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Kompatybilny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replikator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portów/stacja dokująca o parametrach:</w:t>
            </w:r>
          </w:p>
          <w:p w14:paraId="0A72130E" w14:textId="43CD6D5E" w:rsidR="00692335" w:rsidRPr="00D64D99" w:rsidRDefault="00692335" w:rsidP="006C68C5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I/O złącza 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5x USB w tym min. 2x USB 3.0,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1x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eSATA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2x PS2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1x RS232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1x IEEE 1284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1x złącze mikrofonu,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1x złącze słuchawek,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1x złącze LAN RJ45 10/100/1000 GB,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1x złącze zasilające,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1x DSUB,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2x DVI,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2x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DisplayPort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1x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Kensington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Slot,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przełącznik blokujący wypięcie notebooka ze stacji dokującej,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przycisk zwalniający notebooka,</w:t>
            </w:r>
          </w:p>
          <w:p w14:paraId="5551BECD" w14:textId="77777777" w:rsidR="00692335" w:rsidRPr="00D64D99" w:rsidRDefault="00692335" w:rsidP="006C68C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Dołączony nośnik ze sterownikami.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4D9E" w14:textId="77777777" w:rsidR="00692335" w:rsidRPr="00D64D99" w:rsidRDefault="00692335" w:rsidP="00397B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1A82548" w14:textId="77777777" w:rsidR="006C68C5" w:rsidRPr="00D64D99" w:rsidRDefault="006C68C5" w:rsidP="006C68C5">
      <w:pPr>
        <w:rPr>
          <w:rFonts w:ascii="Times New Roman" w:hAnsi="Times New Roman" w:cs="Times New Roman"/>
          <w:sz w:val="24"/>
          <w:szCs w:val="24"/>
        </w:rPr>
      </w:pPr>
    </w:p>
    <w:p w14:paraId="296CD7AA" w14:textId="2B029B18" w:rsidR="006C68C5" w:rsidRPr="00572EAB" w:rsidRDefault="006C68C5" w:rsidP="006C68C5">
      <w:pPr>
        <w:rPr>
          <w:rFonts w:ascii="Times New Roman" w:hAnsi="Times New Roman" w:cs="Times New Roman"/>
          <w:b/>
          <w:sz w:val="24"/>
          <w:szCs w:val="24"/>
        </w:rPr>
      </w:pPr>
      <w:r w:rsidRPr="00572EAB">
        <w:rPr>
          <w:rFonts w:ascii="Times New Roman" w:hAnsi="Times New Roman" w:cs="Times New Roman"/>
          <w:b/>
          <w:sz w:val="24"/>
          <w:szCs w:val="24"/>
        </w:rPr>
        <w:lastRenderedPageBreak/>
        <w:t>4. Komputer stacjonarny wraz z monitorem</w:t>
      </w:r>
      <w:r w:rsidR="00572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EAB">
        <w:rPr>
          <w:rFonts w:ascii="Times New Roman" w:hAnsi="Times New Roman" w:cs="Times New Roman"/>
          <w:b/>
          <w:sz w:val="24"/>
          <w:szCs w:val="24"/>
        </w:rPr>
        <w:t>– 20 sztuk</w:t>
      </w:r>
    </w:p>
    <w:p w14:paraId="4F9A514D" w14:textId="77777777" w:rsidR="006C68C5" w:rsidRPr="00D64D99" w:rsidRDefault="006C68C5" w:rsidP="006C68C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85"/>
        <w:gridCol w:w="2153"/>
        <w:gridCol w:w="79"/>
        <w:gridCol w:w="6278"/>
        <w:gridCol w:w="2725"/>
      </w:tblGrid>
      <w:tr w:rsidR="00397BDA" w:rsidRPr="00D64D99" w14:paraId="55256D75" w14:textId="73269206" w:rsidTr="00E35CD5">
        <w:trPr>
          <w:trHeight w:val="284"/>
        </w:trPr>
        <w:tc>
          <w:tcPr>
            <w:tcW w:w="993" w:type="pct"/>
            <w:shd w:val="clear" w:color="auto" w:fill="FFFFFF" w:themeFill="background1"/>
            <w:vAlign w:val="center"/>
          </w:tcPr>
          <w:p w14:paraId="6E2DC7D1" w14:textId="77777777" w:rsidR="00397BDA" w:rsidRPr="00572EAB" w:rsidRDefault="00397BDA" w:rsidP="00397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AB">
              <w:rPr>
                <w:rFonts w:ascii="Times New Roman" w:hAnsi="Times New Roman" w:cs="Times New Roman"/>
                <w:b/>
                <w:sz w:val="24"/>
                <w:szCs w:val="24"/>
              </w:rPr>
              <w:t>Nazwa komponentu</w:t>
            </w:r>
          </w:p>
        </w:tc>
        <w:tc>
          <w:tcPr>
            <w:tcW w:w="3035" w:type="pct"/>
            <w:gridSpan w:val="3"/>
            <w:shd w:val="clear" w:color="auto" w:fill="FFFFFF" w:themeFill="background1"/>
            <w:vAlign w:val="center"/>
          </w:tcPr>
          <w:p w14:paraId="6D579CC0" w14:textId="1F1259B1" w:rsidR="00397BDA" w:rsidRPr="00572EAB" w:rsidRDefault="00397BDA" w:rsidP="00397BDA">
            <w:pPr>
              <w:ind w:lef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AB">
              <w:rPr>
                <w:rFonts w:ascii="Times New Roman" w:hAnsi="Times New Roman" w:cs="Times New Roman"/>
                <w:b/>
                <w:sz w:val="24"/>
                <w:szCs w:val="24"/>
              </w:rPr>
              <w:t>Wymagane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minimalne parametry techniczne</w:t>
            </w:r>
          </w:p>
        </w:tc>
        <w:tc>
          <w:tcPr>
            <w:tcW w:w="972" w:type="pct"/>
            <w:shd w:val="clear" w:color="auto" w:fill="FFFFFF" w:themeFill="background1"/>
          </w:tcPr>
          <w:p w14:paraId="29BCF614" w14:textId="1972D2BC" w:rsidR="00397BDA" w:rsidRPr="00572EAB" w:rsidRDefault="00397BDA" w:rsidP="00397BDA">
            <w:pPr>
              <w:ind w:lef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Parametry oferowane/ zgodne/</w:t>
            </w:r>
          </w:p>
        </w:tc>
      </w:tr>
      <w:tr w:rsidR="00397BDA" w:rsidRPr="00D64D99" w14:paraId="456EB317" w14:textId="0B672BFE" w:rsidTr="00A13D98">
        <w:trPr>
          <w:trHeight w:val="284"/>
        </w:trPr>
        <w:tc>
          <w:tcPr>
            <w:tcW w:w="993" w:type="pct"/>
          </w:tcPr>
          <w:p w14:paraId="17E4F726" w14:textId="77777777" w:rsidR="00397BDA" w:rsidRPr="00D64D99" w:rsidRDefault="00397BDA" w:rsidP="00397B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Typ</w:t>
            </w:r>
          </w:p>
        </w:tc>
        <w:tc>
          <w:tcPr>
            <w:tcW w:w="3035" w:type="pct"/>
            <w:gridSpan w:val="3"/>
          </w:tcPr>
          <w:p w14:paraId="45EA37E2" w14:textId="77777777" w:rsidR="00397BDA" w:rsidRPr="00D64D99" w:rsidRDefault="00397BDA" w:rsidP="00397B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Komputer stacjonarny. W ofercie wymagane jest podanie modelu, symbolu oraz producenta</w:t>
            </w:r>
          </w:p>
        </w:tc>
        <w:tc>
          <w:tcPr>
            <w:tcW w:w="972" w:type="pct"/>
          </w:tcPr>
          <w:p w14:paraId="650B3370" w14:textId="77777777" w:rsidR="00397BDA" w:rsidRDefault="00397BDA" w:rsidP="00397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Typ:</w:t>
            </w:r>
          </w:p>
          <w:p w14:paraId="100F7077" w14:textId="79C131EA" w:rsidR="00397BDA" w:rsidRPr="00D64D99" w:rsidRDefault="00397BDA" w:rsidP="00397B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Model:</w:t>
            </w:r>
          </w:p>
        </w:tc>
      </w:tr>
      <w:tr w:rsidR="00692335" w:rsidRPr="00D64D99" w14:paraId="7C5EA2B6" w14:textId="27B934C9" w:rsidTr="00A13D98">
        <w:trPr>
          <w:trHeight w:val="284"/>
        </w:trPr>
        <w:tc>
          <w:tcPr>
            <w:tcW w:w="993" w:type="pct"/>
          </w:tcPr>
          <w:p w14:paraId="42D958F7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Zastosowanie</w:t>
            </w:r>
          </w:p>
        </w:tc>
        <w:tc>
          <w:tcPr>
            <w:tcW w:w="3035" w:type="pct"/>
            <w:gridSpan w:val="3"/>
          </w:tcPr>
          <w:p w14:paraId="2736CCE1" w14:textId="01BAFB4D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Komputer będzie wykorzystywany dla potrzeb aplikacji biurowych, aplikacji edukacyjnych, aplikacji obliczeniowych, dostępu do Internetu oraz poczty elektronicznej, jako lokalna baza danych, stacja programistyczna. </w:t>
            </w: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Komputer musi być fabrycznie nowy, nieużywany i ma się znajdować w aktualnej ofercie producenta.</w:t>
            </w:r>
          </w:p>
        </w:tc>
        <w:tc>
          <w:tcPr>
            <w:tcW w:w="972" w:type="pct"/>
          </w:tcPr>
          <w:p w14:paraId="072AC902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4B22FDE9" w14:textId="01E8BA79" w:rsidTr="00A13D98">
        <w:trPr>
          <w:trHeight w:val="284"/>
        </w:trPr>
        <w:tc>
          <w:tcPr>
            <w:tcW w:w="993" w:type="pct"/>
          </w:tcPr>
          <w:p w14:paraId="55950B30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Procesor </w:t>
            </w:r>
          </w:p>
          <w:p w14:paraId="51DB2001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pct"/>
            <w:gridSpan w:val="3"/>
          </w:tcPr>
          <w:p w14:paraId="5E67B1F5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Procesor wielordzeniowy ze zintegrowaną grafiką, osiągający w teście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PassMark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CPU Mark wynik min. 5020 punktów</w:t>
            </w:r>
          </w:p>
        </w:tc>
        <w:tc>
          <w:tcPr>
            <w:tcW w:w="972" w:type="pct"/>
          </w:tcPr>
          <w:p w14:paraId="584670CC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92335" w:rsidRPr="00D64D99" w14:paraId="07CA679B" w14:textId="15641453" w:rsidTr="00A13D98">
        <w:trPr>
          <w:trHeight w:val="284"/>
        </w:trPr>
        <w:tc>
          <w:tcPr>
            <w:tcW w:w="993" w:type="pct"/>
          </w:tcPr>
          <w:p w14:paraId="1873C1CB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Pamięć operacyjna RAM</w:t>
            </w:r>
          </w:p>
        </w:tc>
        <w:tc>
          <w:tcPr>
            <w:tcW w:w="3035" w:type="pct"/>
            <w:gridSpan w:val="3"/>
          </w:tcPr>
          <w:p w14:paraId="2BDE3CAC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4GB (1x4096MB) DDR3 1600MHz non-ECC możliwość rozbudowy do min 16GB, jeden slot wolny</w:t>
            </w:r>
          </w:p>
        </w:tc>
        <w:tc>
          <w:tcPr>
            <w:tcW w:w="972" w:type="pct"/>
          </w:tcPr>
          <w:p w14:paraId="3B6C6BAD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487CE2F4" w14:textId="12D23E02" w:rsidTr="00A13D98">
        <w:trPr>
          <w:trHeight w:val="284"/>
        </w:trPr>
        <w:tc>
          <w:tcPr>
            <w:tcW w:w="993" w:type="pct"/>
          </w:tcPr>
          <w:p w14:paraId="7AF565F8" w14:textId="70AE1E38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Parametry pamięci masowej</w:t>
            </w:r>
          </w:p>
        </w:tc>
        <w:tc>
          <w:tcPr>
            <w:tcW w:w="3035" w:type="pct"/>
            <w:gridSpan w:val="3"/>
          </w:tcPr>
          <w:p w14:paraId="3355D1EE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>Min. 500 GB SATA 7200 obr./min</w:t>
            </w:r>
          </w:p>
          <w:p w14:paraId="7E637498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</w:pPr>
          </w:p>
        </w:tc>
        <w:tc>
          <w:tcPr>
            <w:tcW w:w="972" w:type="pct"/>
          </w:tcPr>
          <w:p w14:paraId="1C9DD677" w14:textId="77777777" w:rsidR="00692335" w:rsidRDefault="00692335">
            <w:pPr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</w:pPr>
          </w:p>
          <w:p w14:paraId="26A17F50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</w:pPr>
          </w:p>
        </w:tc>
      </w:tr>
      <w:tr w:rsidR="00692335" w:rsidRPr="00D64D99" w14:paraId="5A6BA1BA" w14:textId="1C32551E" w:rsidTr="00A13D98">
        <w:trPr>
          <w:trHeight w:val="284"/>
        </w:trPr>
        <w:tc>
          <w:tcPr>
            <w:tcW w:w="993" w:type="pct"/>
          </w:tcPr>
          <w:p w14:paraId="7A1B8EAB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Wydajność grafiki</w:t>
            </w:r>
          </w:p>
        </w:tc>
        <w:tc>
          <w:tcPr>
            <w:tcW w:w="3035" w:type="pct"/>
            <w:gridSpan w:val="3"/>
          </w:tcPr>
          <w:p w14:paraId="0E3D22C5" w14:textId="69289D06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Grafika zintegrowana z procesorem powinna umożliwiać pracę dwumonitorową  z wsparciem DirectX 11.1,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OpenGL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4.0,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OpenCL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1.2; pamięć współdzielona z pamięcią RAM,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dynamicznie przydzielana do min. 1,7GB  </w:t>
            </w:r>
          </w:p>
        </w:tc>
        <w:tc>
          <w:tcPr>
            <w:tcW w:w="972" w:type="pct"/>
          </w:tcPr>
          <w:p w14:paraId="51F816BF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3C588BDF" w14:textId="337A27AC" w:rsidTr="00A13D98">
        <w:trPr>
          <w:trHeight w:val="284"/>
        </w:trPr>
        <w:tc>
          <w:tcPr>
            <w:tcW w:w="993" w:type="pct"/>
          </w:tcPr>
          <w:p w14:paraId="6E284551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Wyposażenie multimedialne</w:t>
            </w:r>
          </w:p>
        </w:tc>
        <w:tc>
          <w:tcPr>
            <w:tcW w:w="3035" w:type="pct"/>
            <w:gridSpan w:val="3"/>
          </w:tcPr>
          <w:p w14:paraId="19F83215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Min 24-bitowa Karta dźwiękowa zintegrowana z płytą główną, zgodna z High Definition,  wewnętrzny głośnik.</w:t>
            </w:r>
          </w:p>
          <w:p w14:paraId="61A61AA1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Porty słuchawek i mikrofonu na przednim oraz na tylnym panelu obudowy.</w:t>
            </w:r>
          </w:p>
        </w:tc>
        <w:tc>
          <w:tcPr>
            <w:tcW w:w="972" w:type="pct"/>
          </w:tcPr>
          <w:p w14:paraId="7050B392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1F76ABCE" w14:textId="4F8E9BB4" w:rsidTr="00A13D98">
        <w:trPr>
          <w:trHeight w:val="284"/>
        </w:trPr>
        <w:tc>
          <w:tcPr>
            <w:tcW w:w="993" w:type="pct"/>
          </w:tcPr>
          <w:p w14:paraId="2BFACDBE" w14:textId="77777777" w:rsidR="00692335" w:rsidRPr="00D64D99" w:rsidRDefault="00692335" w:rsidP="006C68C5">
            <w:pPr>
              <w:ind w:left="360" w:hanging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Obudowa</w:t>
            </w:r>
          </w:p>
        </w:tc>
        <w:tc>
          <w:tcPr>
            <w:tcW w:w="3035" w:type="pct"/>
            <w:gridSpan w:val="3"/>
          </w:tcPr>
          <w:p w14:paraId="4FB3C2CC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Małogabarytowa typu small form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factor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umożliwiająca pracę w pionie jak i w poziomie, fabrycznie zamontowane gumowe stopki dla orientacji pionowej i poziomej zapobiegające ślizganiu się obudowy i rysowania lakieru  Z obsługą kart PCI Express wyłącznie o niskim profilu, fabrycznie przystosowana do pracy w układzie pionowym i poziomym wyposażona w min. 2 kieszenie: 1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szt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5,25” zewnętrzne typu „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slim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i 1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szt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3,5” wewnętrzne,</w:t>
            </w:r>
          </w:p>
          <w:p w14:paraId="3E44DE9B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Obudowa powinna fabrycznie umożliwiać montaż min 1 szt. dysku 3,5” lub 2,5”</w:t>
            </w:r>
          </w:p>
          <w:p w14:paraId="731CB99F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Zasilacz o mocy max. 300W pracujący w sieci 230V 50/60Hz prądu zmiennego i efektywności min. 90% przy obciążeniu zasilacza na poziomie 50% oraz o efektywności min. 87% przy obciążeniu zasilacza na poziomie 100%,</w:t>
            </w:r>
          </w:p>
          <w:p w14:paraId="3009F662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Moduł konstrukcji obudowy w jednostce centralnej komputera powinien pozwalać na demontaż kart rozszerzeń, napędu optycznego i 3,5” dysku.</w:t>
            </w:r>
          </w:p>
          <w:p w14:paraId="093DDD8E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Obudowa w jednostce centralnej musi posiadać czujnik otwarcia obudowy współpracujący z oprogramowaniem zarządzająco – diagnostycznym producenta  komputera. </w:t>
            </w:r>
          </w:p>
          <w:p w14:paraId="25693CCC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Obudowa musi umożliwiać zastosowanie zabezpieczenia fizycznego w postaci linki metalowej (złącze blokady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Kensingtona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514E1807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Obudowa</w:t>
            </w: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musi posiadać wbudowany wizualny system diagnostyczny, służący do sygnalizowania i diagnozowania problemów z komputerem i jego komponentami, a w szczególności musi sygnalizować:</w:t>
            </w:r>
          </w:p>
          <w:p w14:paraId="3BFCAE0B" w14:textId="77777777" w:rsidR="00692335" w:rsidRPr="00D64D99" w:rsidRDefault="00692335" w:rsidP="006C68C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uszkodzenie lub brak pamięci RAM</w:t>
            </w:r>
          </w:p>
          <w:p w14:paraId="67ADAC3E" w14:textId="77777777" w:rsidR="00692335" w:rsidRPr="00D64D99" w:rsidRDefault="00692335" w:rsidP="006C68C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uszkodzenie złączy PCI i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PCIe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, płyty głównej</w:t>
            </w:r>
          </w:p>
          <w:p w14:paraId="0CB5B4F9" w14:textId="77777777" w:rsidR="00692335" w:rsidRPr="00D64D99" w:rsidRDefault="00692335" w:rsidP="006C68C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uszkodzenie kontrolera Video</w:t>
            </w:r>
          </w:p>
          <w:p w14:paraId="31EC5DE5" w14:textId="77777777" w:rsidR="00692335" w:rsidRPr="00D64D99" w:rsidRDefault="00692335" w:rsidP="006C68C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uszkodzenie dysku twardego</w:t>
            </w:r>
          </w:p>
          <w:p w14:paraId="53DADED3" w14:textId="77777777" w:rsidR="00692335" w:rsidRPr="00D64D99" w:rsidRDefault="00692335" w:rsidP="006C68C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awarię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BIOS’u</w:t>
            </w:r>
            <w:proofErr w:type="spellEnd"/>
          </w:p>
          <w:p w14:paraId="0EA32D2E" w14:textId="77777777" w:rsidR="00692335" w:rsidRPr="00D64D99" w:rsidRDefault="00692335" w:rsidP="006C68C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awarię procesora</w:t>
            </w:r>
          </w:p>
          <w:p w14:paraId="25090019" w14:textId="06E9F34D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Oferowany system diagnostyczny nie może wykorzystywać minimalnej ilości wolnych slotów wymaganych w specyfikacji,</w:t>
            </w:r>
          </w:p>
          <w:p w14:paraId="6555965F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Każdy komputer powinien być oznaczony niepowtarzalnym numerem seryjnym umieszonym na obudowie, oraz musi być wpisany na stałe w BIOS.</w:t>
            </w:r>
          </w:p>
        </w:tc>
        <w:tc>
          <w:tcPr>
            <w:tcW w:w="972" w:type="pct"/>
          </w:tcPr>
          <w:p w14:paraId="2CF839C2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48BAF4AB" w14:textId="2868381E" w:rsidTr="00A13D98">
        <w:trPr>
          <w:trHeight w:val="284"/>
        </w:trPr>
        <w:tc>
          <w:tcPr>
            <w:tcW w:w="993" w:type="pct"/>
          </w:tcPr>
          <w:p w14:paraId="26A9C9E4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Zgodność z systemami operacyjnymi i standardami</w:t>
            </w:r>
          </w:p>
        </w:tc>
        <w:tc>
          <w:tcPr>
            <w:tcW w:w="3035" w:type="pct"/>
            <w:gridSpan w:val="3"/>
          </w:tcPr>
          <w:p w14:paraId="5AB2F150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Potwierdzenie kompatybilności komputera na stronie Windows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Logo'd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Products List na daną platformę systemową (wydruk ze strony)</w:t>
            </w:r>
          </w:p>
          <w:p w14:paraId="1DE080D4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" w:type="pct"/>
          </w:tcPr>
          <w:p w14:paraId="413D98C3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22F7F896" w14:textId="1D2C27CF" w:rsidTr="00A13D98">
        <w:trPr>
          <w:trHeight w:val="284"/>
        </w:trPr>
        <w:tc>
          <w:tcPr>
            <w:tcW w:w="993" w:type="pct"/>
          </w:tcPr>
          <w:p w14:paraId="4749320A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Bezpieczeństwo</w:t>
            </w:r>
          </w:p>
        </w:tc>
        <w:tc>
          <w:tcPr>
            <w:tcW w:w="3035" w:type="pct"/>
            <w:gridSpan w:val="3"/>
          </w:tcPr>
          <w:p w14:paraId="5E119561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sprzętowego.</w:t>
            </w:r>
          </w:p>
          <w:p w14:paraId="639C8BB8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Zaimplementowany w BIOS  system diagnostyczny z graficznym interfejsem użytkownika umożliwiający jednoczesne przetestowanie w celu wykrycia usterki zainstalowanych komponentów w oferowanym komputerze bez konieczności uruchamiania systemu operacyjnego. System opatrzony min. w funkcjonalność :</w:t>
            </w:r>
          </w:p>
          <w:p w14:paraId="07A8F7C0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sprawdzenie Master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Boot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Record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gotowość do uruchomienia oferowanego systemu operacyjnego,</w:t>
            </w:r>
          </w:p>
          <w:p w14:paraId="7835356C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-  test procesora [ min. cache ]</w:t>
            </w:r>
          </w:p>
          <w:p w14:paraId="2C4F64AD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-  test pamięci,</w:t>
            </w:r>
          </w:p>
          <w:p w14:paraId="7CD5FECF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-  test wentylatora dla procesora</w:t>
            </w:r>
          </w:p>
          <w:p w14:paraId="389D53B8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-  test wentylatora dodatkowego</w:t>
            </w:r>
          </w:p>
          <w:p w14:paraId="06A191E3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-  test napędu</w:t>
            </w:r>
          </w:p>
          <w:p w14:paraId="7F667559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test portów USB  </w:t>
            </w:r>
          </w:p>
          <w:p w14:paraId="18B0C6E7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 test dysku twardego</w:t>
            </w:r>
          </w:p>
          <w:p w14:paraId="50CB513A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-  test podłączonych kabli.</w:t>
            </w:r>
          </w:p>
        </w:tc>
        <w:tc>
          <w:tcPr>
            <w:tcW w:w="972" w:type="pct"/>
          </w:tcPr>
          <w:p w14:paraId="41FFF97B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1D6CECFA" w14:textId="2264F003" w:rsidTr="00A13D98">
        <w:trPr>
          <w:trHeight w:val="284"/>
        </w:trPr>
        <w:tc>
          <w:tcPr>
            <w:tcW w:w="993" w:type="pct"/>
          </w:tcPr>
          <w:p w14:paraId="1E085628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Wirtualizacja</w:t>
            </w:r>
          </w:p>
        </w:tc>
        <w:tc>
          <w:tcPr>
            <w:tcW w:w="3035" w:type="pct"/>
            <w:gridSpan w:val="3"/>
          </w:tcPr>
          <w:p w14:paraId="40DDF0D5" w14:textId="6449BB62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Sprzętowe wsparcie technologii wirtualizacji realizowane łącznie w procesorze, chipsecie płyty głównej oraz w  BIOS systemu (możliwość włączenia/wyłączenia sprzętowego wsparcia wirtualizacji dla poszczególnych komponentów systemu).</w:t>
            </w:r>
          </w:p>
        </w:tc>
        <w:tc>
          <w:tcPr>
            <w:tcW w:w="972" w:type="pct"/>
          </w:tcPr>
          <w:p w14:paraId="15587178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762F1064" w14:textId="2EAC68A8" w:rsidTr="00A13D98">
        <w:trPr>
          <w:trHeight w:val="284"/>
        </w:trPr>
        <w:tc>
          <w:tcPr>
            <w:tcW w:w="993" w:type="pct"/>
          </w:tcPr>
          <w:p w14:paraId="76CC053D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BIOS</w:t>
            </w:r>
          </w:p>
        </w:tc>
        <w:tc>
          <w:tcPr>
            <w:tcW w:w="3035" w:type="pct"/>
            <w:gridSpan w:val="3"/>
          </w:tcPr>
          <w:p w14:paraId="0BF1EDE0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BIOS zgodny ze specyfikacją UEFI, pełna obsługa BIOS za pomocą klawiatury i  myszy.</w:t>
            </w:r>
          </w:p>
          <w:p w14:paraId="5B3F4F77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Możliwość, bez uruchamiania systemu operacyjnego z dysku twardego komputera lub innych podłączonych do niego urządzeń zewnętrznych odczytania z BIOS informacji o: </w:t>
            </w:r>
          </w:p>
          <w:p w14:paraId="26D85EB3" w14:textId="77777777" w:rsidR="00692335" w:rsidRPr="00D64D99" w:rsidRDefault="00692335" w:rsidP="006C68C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wersji BIOS, </w:t>
            </w:r>
          </w:p>
          <w:p w14:paraId="55B5C408" w14:textId="77777777" w:rsidR="00692335" w:rsidRPr="00D64D99" w:rsidRDefault="00692335" w:rsidP="006C68C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nr seryjnym komputera wraz z datą jego wyprodukowania, </w:t>
            </w:r>
          </w:p>
          <w:p w14:paraId="392E39ED" w14:textId="77777777" w:rsidR="00692335" w:rsidRPr="00D64D99" w:rsidRDefault="00692335" w:rsidP="006C68C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ilości i sposobu obłożenia slotów pamięciami RAM, </w:t>
            </w:r>
          </w:p>
          <w:p w14:paraId="3D711CD4" w14:textId="77777777" w:rsidR="00692335" w:rsidRPr="00D64D99" w:rsidRDefault="00692335" w:rsidP="006C68C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typie procesora wraz z informacją o ilości rdzeni, wielkości pamięci cache L2 i L3, </w:t>
            </w:r>
          </w:p>
          <w:p w14:paraId="376BC1CA" w14:textId="77777777" w:rsidR="00692335" w:rsidRPr="00D64D99" w:rsidRDefault="00692335" w:rsidP="006C68C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pojemności zainstalowanego dysku twardego</w:t>
            </w:r>
          </w:p>
          <w:p w14:paraId="3BF634E1" w14:textId="77777777" w:rsidR="00692335" w:rsidRPr="00D64D99" w:rsidRDefault="00692335" w:rsidP="006C68C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rodzajach napędów optycznych</w:t>
            </w:r>
          </w:p>
          <w:p w14:paraId="6F57750D" w14:textId="77777777" w:rsidR="00692335" w:rsidRPr="00D64D99" w:rsidRDefault="00692335" w:rsidP="006C68C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MAC adresie zintegrowanej karty sieciowej</w:t>
            </w:r>
          </w:p>
          <w:p w14:paraId="09326159" w14:textId="77777777" w:rsidR="00692335" w:rsidRPr="00D64D99" w:rsidRDefault="00692335" w:rsidP="006C68C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kontrolerze audio</w:t>
            </w:r>
          </w:p>
          <w:p w14:paraId="6CCD3CEA" w14:textId="77777777" w:rsidR="00692335" w:rsidRPr="00D64D99" w:rsidRDefault="00692335" w:rsidP="006C68C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Funkcja blokowania wejścia do  BIOS oraz blokowania startu systemu operacyjnego, (gwarantujący utrzymanie zapisanego hasła nawet w przypadku odłączenia wszystkich źródeł zasilania i podtrzymania BIOS)</w:t>
            </w:r>
          </w:p>
          <w:p w14:paraId="18A6D5F2" w14:textId="77777777" w:rsidR="00692335" w:rsidRPr="00D64D99" w:rsidRDefault="00692335" w:rsidP="006C68C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Funkcja blokowania/odblokowania BOOT-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owania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stacji roboczej z zewnętrznych urządzeń</w:t>
            </w:r>
          </w:p>
          <w:p w14:paraId="536A5EFC" w14:textId="77777777" w:rsidR="00692335" w:rsidRPr="00D64D99" w:rsidRDefault="00692335" w:rsidP="006C68C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Możliwość, bez uruchamiania systemu operacyjnego z dysku twardego komputera lub innych, podłączonych do niego urządzeń zewnętrznych,  ustawienia hasła na poziomie systemu, administratora oraz dysku twardego oraz możliwość ustawienia następujących zależności pomiędzy nimi: brak </w:t>
            </w: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możliwości zmiany hasła pozwalającego na uruchomienie systemu bez podania hasła administratora.</w:t>
            </w:r>
          </w:p>
          <w:p w14:paraId="32CABA9F" w14:textId="77777777" w:rsidR="00692335" w:rsidRPr="00D64D99" w:rsidRDefault="00692335" w:rsidP="006C68C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Musi posiadać możliwość ustawienia zależności pomiędzy hasłem administratora a hasłem systemowy tak, aby nie było możliwe wprowadzenie zmian w BIOS wyłącznie po podaniu hasła systemowego. Funkcja ta ma wymuszać podanie hasła administratora przy próbie zmiany ustawień BIOS w sytuacji, gdy zostało podane hasło systemowe.</w:t>
            </w:r>
          </w:p>
          <w:p w14:paraId="26662DC5" w14:textId="77777777" w:rsidR="00692335" w:rsidRPr="00D64D99" w:rsidRDefault="00692335" w:rsidP="006C68C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Możliwość włączenia/wyłączenia zintegrowanej karty dźwiękowej, karty sieciowej, portu równoległego, portu szeregowego z poziomu BIOS, bez uruchamiania systemu operacyjnego z dysku twardego komputera lub innych, podłączonych do niego, urządzeń zewnętrznych.</w:t>
            </w:r>
          </w:p>
          <w:p w14:paraId="38F6A766" w14:textId="77777777" w:rsidR="00692335" w:rsidRPr="00D64D99" w:rsidRDefault="00692335" w:rsidP="006C68C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bootujących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typu USB, natomiast po uruchomieniu systemu operacyjnego porty USB są aktywne.</w:t>
            </w:r>
          </w:p>
          <w:p w14:paraId="6980BCCF" w14:textId="77777777" w:rsidR="00692335" w:rsidRPr="00D64D99" w:rsidRDefault="00692335" w:rsidP="006C68C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Możliwość wyłączania portów USB w tym: </w:t>
            </w:r>
          </w:p>
          <w:p w14:paraId="0AD8395A" w14:textId="77777777" w:rsidR="00692335" w:rsidRPr="00D64D99" w:rsidRDefault="00692335" w:rsidP="006C68C5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- wszystkich portów USB 2.0 i 3.0,</w:t>
            </w:r>
          </w:p>
          <w:p w14:paraId="241CF79B" w14:textId="77777777" w:rsidR="00692335" w:rsidRPr="00D64D99" w:rsidRDefault="00692335" w:rsidP="006C68C5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- tylko porty USB 2.0 aktywne, porty USB 3.0 nieaktywne</w:t>
            </w:r>
          </w:p>
          <w:p w14:paraId="0653BAD9" w14:textId="77777777" w:rsidR="00692335" w:rsidRPr="00D64D99" w:rsidRDefault="00692335" w:rsidP="006C68C5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- tylko porty USB 3.0 aktywne, porty USB 2.0 nieaktywne</w:t>
            </w:r>
          </w:p>
          <w:p w14:paraId="5533B986" w14:textId="77777777" w:rsidR="00692335" w:rsidRPr="00D64D99" w:rsidRDefault="00692335" w:rsidP="006C68C5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- tylko porty na panelu przednim</w:t>
            </w:r>
          </w:p>
          <w:p w14:paraId="3C612757" w14:textId="77777777" w:rsidR="00692335" w:rsidRPr="00D64D99" w:rsidRDefault="00692335" w:rsidP="006C68C5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- tylko porty na panelu tylnym</w:t>
            </w:r>
          </w:p>
        </w:tc>
        <w:tc>
          <w:tcPr>
            <w:tcW w:w="972" w:type="pct"/>
          </w:tcPr>
          <w:p w14:paraId="2737C3DC" w14:textId="77777777" w:rsidR="00692335" w:rsidRPr="00D64D99" w:rsidRDefault="00692335" w:rsidP="006C68C5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1A226499" w14:textId="4FCBD235" w:rsidTr="00A13D98">
        <w:trPr>
          <w:trHeight w:val="284"/>
        </w:trPr>
        <w:tc>
          <w:tcPr>
            <w:tcW w:w="993" w:type="pct"/>
          </w:tcPr>
          <w:p w14:paraId="0694B9BA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Certyfikaty i standardy</w:t>
            </w:r>
          </w:p>
        </w:tc>
        <w:tc>
          <w:tcPr>
            <w:tcW w:w="3035" w:type="pct"/>
            <w:gridSpan w:val="3"/>
          </w:tcPr>
          <w:p w14:paraId="12A5CF8B" w14:textId="77777777" w:rsidR="00692335" w:rsidRPr="00D64D99" w:rsidRDefault="00692335" w:rsidP="006C68C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Certyfikat ISO 9001 dla producenta sprzętu (załączyć dokument potwierdzający spełnianie wymogu)</w:t>
            </w:r>
          </w:p>
          <w:p w14:paraId="7E17B918" w14:textId="77777777" w:rsidR="00692335" w:rsidRPr="00D64D99" w:rsidRDefault="00692335" w:rsidP="006C68C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Deklaracja zgodności CE (załączyć do oferty)</w:t>
            </w:r>
          </w:p>
          <w:p w14:paraId="6F24D75C" w14:textId="77777777" w:rsidR="00692335" w:rsidRPr="00D64D99" w:rsidRDefault="00692335" w:rsidP="006C68C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Potwierdzenie spełnienia kryteriów środowiskowych, w tym zgodności z dyrektywą </w:t>
            </w:r>
            <w:proofErr w:type="spellStart"/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RoHS</w:t>
            </w:r>
            <w:proofErr w:type="spellEnd"/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 Unii Europejskiej o eliminacji substancji niebezpiecznych w postaci oświadczenia producenta jednostki </w:t>
            </w:r>
          </w:p>
          <w:p w14:paraId="7366D82F" w14:textId="77777777" w:rsidR="00692335" w:rsidRPr="00D64D99" w:rsidRDefault="00692335" w:rsidP="006C68C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Komputer musi spełniać wymogi normy Energy Star 5.0</w:t>
            </w:r>
          </w:p>
          <w:p w14:paraId="4B807557" w14:textId="5F582C38" w:rsidR="00692335" w:rsidRPr="00D64D99" w:rsidRDefault="00692335" w:rsidP="006C68C5">
            <w:pPr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Wymagany wpis dotyczący oferowanego komputera w  internetowym katalogu </w:t>
            </w:r>
            <w:r w:rsidRPr="00CF17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http://www.eu-energystar.org</w:t>
            </w: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lub </w:t>
            </w:r>
            <w:r w:rsidRPr="00CF176D">
              <w:rPr>
                <w:rFonts w:ascii="Times New Roman" w:hAnsi="Times New Roman" w:cs="Times New Roman"/>
                <w:bCs/>
                <w:sz w:val="24"/>
                <w:szCs w:val="24"/>
              </w:rPr>
              <w:t>http://www.energystar.gov</w:t>
            </w: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dopuszcza się wydruk ze strony internetowej</w:t>
            </w:r>
          </w:p>
        </w:tc>
        <w:tc>
          <w:tcPr>
            <w:tcW w:w="972" w:type="pct"/>
          </w:tcPr>
          <w:p w14:paraId="594C1564" w14:textId="77777777" w:rsidR="00692335" w:rsidRPr="00D64D99" w:rsidRDefault="00692335" w:rsidP="006C68C5">
            <w:pPr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5FE0E23B" w14:textId="783227D9" w:rsidTr="00A13D98">
        <w:trPr>
          <w:trHeight w:val="284"/>
        </w:trPr>
        <w:tc>
          <w:tcPr>
            <w:tcW w:w="993" w:type="pct"/>
          </w:tcPr>
          <w:p w14:paraId="3479FAD4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Ergonomia</w:t>
            </w:r>
          </w:p>
        </w:tc>
        <w:tc>
          <w:tcPr>
            <w:tcW w:w="3035" w:type="pct"/>
            <w:gridSpan w:val="3"/>
          </w:tcPr>
          <w:p w14:paraId="4698682A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Głośność jednostki centralnej mierzona zgodnie z normą ISO 7779 oraz wykazana zgodnie z normą ISO 9296 w pozycji obserwatora w trybie pracy dysku twardego (IDLE) wynosząca maksymalnie 19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dB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(załączyć oświadczenie producenta wraz z raportem badawczym wystawionym przez niezależną  akredytowaną jednostkę)</w:t>
            </w:r>
          </w:p>
        </w:tc>
        <w:tc>
          <w:tcPr>
            <w:tcW w:w="972" w:type="pct"/>
          </w:tcPr>
          <w:p w14:paraId="372F9835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22B5DB34" w14:textId="00804476" w:rsidTr="00A13D98">
        <w:trPr>
          <w:trHeight w:val="284"/>
        </w:trPr>
        <w:tc>
          <w:tcPr>
            <w:tcW w:w="993" w:type="pct"/>
          </w:tcPr>
          <w:p w14:paraId="5153DC81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Warunki gwarancji</w:t>
            </w:r>
          </w:p>
        </w:tc>
        <w:tc>
          <w:tcPr>
            <w:tcW w:w="3035" w:type="pct"/>
            <w:gridSpan w:val="3"/>
          </w:tcPr>
          <w:p w14:paraId="193F305C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3-letnia gwarancja producenta świadczona na miejscu u klienta, Czas reakcji serwisu - do końca następnego dnia roboczego.</w:t>
            </w:r>
          </w:p>
          <w:p w14:paraId="282EF7B0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W przypadku awarii dysków twardych dysk pozostaje u Zamawiającego – wymagane jest dołączenie do oferty oświadczenia podmiotu realizującego serwis lub producenta sprzętu o spełnieniu tego warunku</w:t>
            </w:r>
          </w:p>
          <w:p w14:paraId="2CE0F29B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Czas reakcji serwisu - do końca następnego dnia roboczego. Gwarancja musi oferować przez cały okres trwania :</w:t>
            </w:r>
          </w:p>
          <w:p w14:paraId="4CC7EBB7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usługi serwisowe świadczone w miejscu instalacji urządzenia </w:t>
            </w: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oraz możliwość szybkiego zgłaszania usterek przez portal internetowy</w:t>
            </w:r>
          </w:p>
          <w:p w14:paraId="2CAAA94B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- dostępność wsparcia technicznego przez 24 godziny 7 dni w tygodniu przez cały rok (w języku polskim) w dni robocze.</w:t>
            </w:r>
          </w:p>
          <w:p w14:paraId="2A9FD077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Firma serwisująca musi posiadać ISO 9001:2000 na świadczenie usług serwisowych oraz posiadać autoryzacje producenta komputera – dokumenty potwierdzające załączyć do oferty.</w:t>
            </w:r>
          </w:p>
          <w:p w14:paraId="500D20F3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Serwis urządzeń musi być realizowany przez Producenta lub Autoryzowanego Partnera Serwisowego Producenta – wymagane dołączenie do oferty oświadczenia Producenta potwierdzonego, że serwis będzie realizowany przez Autoryzowanego Partnera Serwisowego Producenta lub bezpośrednio przez Producenta</w:t>
            </w:r>
          </w:p>
        </w:tc>
        <w:tc>
          <w:tcPr>
            <w:tcW w:w="972" w:type="pct"/>
          </w:tcPr>
          <w:p w14:paraId="53CF1AEA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73978047" w14:textId="61E83086" w:rsidTr="00A13D98">
        <w:tc>
          <w:tcPr>
            <w:tcW w:w="993" w:type="pct"/>
          </w:tcPr>
          <w:p w14:paraId="35A713F6" w14:textId="77777777" w:rsidR="00692335" w:rsidRPr="00D64D99" w:rsidRDefault="00692335" w:rsidP="006C68C5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Wsparcie techniczne producenta</w:t>
            </w:r>
          </w:p>
        </w:tc>
        <w:tc>
          <w:tcPr>
            <w:tcW w:w="3035" w:type="pct"/>
            <w:gridSpan w:val="3"/>
          </w:tcPr>
          <w:p w14:paraId="65B59570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14:paraId="0232D810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Dostęp do najnowszych sterowników i uaktualnień na stronie producenta zestawu realizowany poprzez podanie na dedykowanej stronie internetowej producenta numeru seryjnego lub modelu komputera – do oferty należy dołączyć link strony.</w:t>
            </w:r>
          </w:p>
        </w:tc>
        <w:tc>
          <w:tcPr>
            <w:tcW w:w="972" w:type="pct"/>
          </w:tcPr>
          <w:p w14:paraId="239A7885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5" w:rsidRPr="00D64D99" w14:paraId="06FE5C30" w14:textId="56B1D2AB" w:rsidTr="00A13D98">
        <w:tc>
          <w:tcPr>
            <w:tcW w:w="993" w:type="pct"/>
          </w:tcPr>
          <w:p w14:paraId="162112EB" w14:textId="77777777" w:rsidR="00692335" w:rsidRPr="00D64D99" w:rsidRDefault="00692335" w:rsidP="006C6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Wymagania dodatkowe</w:t>
            </w:r>
          </w:p>
        </w:tc>
        <w:tc>
          <w:tcPr>
            <w:tcW w:w="3035" w:type="pct"/>
            <w:gridSpan w:val="3"/>
          </w:tcPr>
          <w:p w14:paraId="0DDF73CD" w14:textId="64057C74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 (32-bit i/lub 64-b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it)na licencji Windows 8.1 Prof</w:t>
            </w: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ional, zainstalowany system operacyjny nie wymagający aktywacji za pomocą telefonu lub Internetu w firmie Microsoft + nośnik. </w:t>
            </w:r>
          </w:p>
          <w:p w14:paraId="506A3C50" w14:textId="77777777" w:rsidR="00692335" w:rsidRPr="00D64D99" w:rsidRDefault="00692335" w:rsidP="006C6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Wbudowane porty: </w:t>
            </w:r>
          </w:p>
          <w:p w14:paraId="1698B5C9" w14:textId="77777777" w:rsidR="00692335" w:rsidRPr="00D64D99" w:rsidRDefault="00692335" w:rsidP="006C68C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min. 1 x VGA,</w:t>
            </w:r>
          </w:p>
          <w:p w14:paraId="7B82A8FF" w14:textId="77777777" w:rsidR="00692335" w:rsidRPr="00D64D99" w:rsidRDefault="00692335" w:rsidP="006C68C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min. 1 x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DisplayPort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v1.2,</w:t>
            </w:r>
          </w:p>
          <w:p w14:paraId="5E9A3BB1" w14:textId="77777777" w:rsidR="00692335" w:rsidRPr="00D64D99" w:rsidRDefault="00692335" w:rsidP="006C68C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8 portów wyprowadzonych na zewnątrz komputera w tym min 2 porty USB 3.0; min. 2 porty USB 2.0 z przodu obudowy i 6 portów na tylnym panelu w tym min 2 porty USB 3.0, wymagana ilość i rozmieszczenie (na zewnątrz obudowy komputera) portów USB nie może być osiągnięta w wyniku stosowania konwerterów, przejściówek itp.</w:t>
            </w:r>
          </w:p>
          <w:p w14:paraId="5DF0D548" w14:textId="77777777" w:rsidR="00692335" w:rsidRPr="00D64D99" w:rsidRDefault="00692335" w:rsidP="006C68C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porty słuchawek i mikrofonu na przednim oraz tylnym panelu obudowy. </w:t>
            </w:r>
          </w:p>
          <w:p w14:paraId="7B331F24" w14:textId="77777777" w:rsidR="00692335" w:rsidRPr="00D64D99" w:rsidRDefault="00692335" w:rsidP="006C68C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Karta sieciowa 10/100/1000 Ethernet RJ 45, zintegrowana z płytą główną, wspierająca obsługę</w:t>
            </w:r>
            <w:r w:rsidRPr="00D64D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WoL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(funkcja włączana przez użytkownika), PXE 2.1, </w:t>
            </w:r>
          </w:p>
          <w:p w14:paraId="733EAF2C" w14:textId="77777777" w:rsidR="00692335" w:rsidRPr="00D64D99" w:rsidRDefault="00692335" w:rsidP="006C68C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Płyta główna zaprojektowana i wyprodukowana na zlecenie producenta komputera, trwale oznaczona na etapie produkcji logiem producenta oferowanej jednostki  dedykowana dla danego urządzenia; wyposażona w :</w:t>
            </w:r>
          </w:p>
          <w:p w14:paraId="01AE0B5A" w14:textId="77777777" w:rsidR="00A13D98" w:rsidRDefault="00692335" w:rsidP="00A13D98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 1 złącze PCI Express x16 </w:t>
            </w:r>
            <w:r w:rsidR="00A13D9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 1 złącze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PCIe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x1,</w:t>
            </w:r>
            <w:r w:rsidR="00A13D9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min. 2 złącza DIMM z obsługą do 16GB DDR3 pamięci RAM,</w:t>
            </w:r>
            <w:r w:rsidR="00A13D9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min. 2  złącza SATA w tym 1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szt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SATA 3.0;</w:t>
            </w:r>
          </w:p>
          <w:p w14:paraId="498FD2A0" w14:textId="0CF62A61" w:rsidR="00692335" w:rsidRPr="00D64D99" w:rsidRDefault="00692335" w:rsidP="00A13D9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Klawiatura USB w układzie polski programisty </w:t>
            </w:r>
          </w:p>
          <w:p w14:paraId="2D901FC4" w14:textId="77777777" w:rsidR="00692335" w:rsidRPr="00D64D99" w:rsidRDefault="00692335" w:rsidP="006C68C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Mysz optyczna USB z trzema klawiszami oraz rolką (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scroll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0D1F5B4D" w14:textId="77777777" w:rsidR="00692335" w:rsidRPr="00D64D99" w:rsidRDefault="00692335" w:rsidP="006C68C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Nagrywarka DVD +/-RW Dołączony nośnik ze sterownikami</w:t>
            </w:r>
          </w:p>
        </w:tc>
        <w:tc>
          <w:tcPr>
            <w:tcW w:w="972" w:type="pct"/>
          </w:tcPr>
          <w:p w14:paraId="7EEBC8D4" w14:textId="77777777" w:rsidR="00692335" w:rsidRPr="00D64D99" w:rsidRDefault="00692335" w:rsidP="006C68C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3D98" w:rsidRPr="00D64D99" w14:paraId="1DBFC9B2" w14:textId="77777777" w:rsidTr="005E417A">
        <w:tc>
          <w:tcPr>
            <w:tcW w:w="993" w:type="pct"/>
            <w:vMerge w:val="restart"/>
          </w:tcPr>
          <w:p w14:paraId="2683A913" w14:textId="77777777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Zewnętrzny monitor</w:t>
            </w:r>
          </w:p>
        </w:tc>
        <w:tc>
          <w:tcPr>
            <w:tcW w:w="768" w:type="pct"/>
          </w:tcPr>
          <w:p w14:paraId="23FA11D3" w14:textId="77777777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Typ ekranu</w:t>
            </w:r>
          </w:p>
        </w:tc>
        <w:tc>
          <w:tcPr>
            <w:tcW w:w="2267" w:type="pct"/>
            <w:gridSpan w:val="2"/>
            <w:vAlign w:val="center"/>
          </w:tcPr>
          <w:p w14:paraId="135A8849" w14:textId="15690FAE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Ekran ciekłokrystaliczny z aktywną matrycą 19” </w:t>
            </w:r>
          </w:p>
        </w:tc>
        <w:tc>
          <w:tcPr>
            <w:tcW w:w="972" w:type="pct"/>
            <w:vAlign w:val="center"/>
          </w:tcPr>
          <w:p w14:paraId="4B8A8FE9" w14:textId="5BB45C2C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3D98" w:rsidRPr="00D64D99" w14:paraId="24D86D9A" w14:textId="77777777" w:rsidTr="005E417A">
        <w:tc>
          <w:tcPr>
            <w:tcW w:w="993" w:type="pct"/>
            <w:vMerge/>
          </w:tcPr>
          <w:p w14:paraId="61A9624A" w14:textId="77777777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pct"/>
          </w:tcPr>
          <w:p w14:paraId="3A2CACAA" w14:textId="77777777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Rozmiar plamki</w:t>
            </w:r>
          </w:p>
        </w:tc>
        <w:tc>
          <w:tcPr>
            <w:tcW w:w="2267" w:type="pct"/>
            <w:gridSpan w:val="2"/>
            <w:vAlign w:val="center"/>
          </w:tcPr>
          <w:p w14:paraId="625B1D7D" w14:textId="7A8B4BE4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0,29 mm</w:t>
            </w:r>
          </w:p>
        </w:tc>
        <w:tc>
          <w:tcPr>
            <w:tcW w:w="972" w:type="pct"/>
            <w:vAlign w:val="center"/>
          </w:tcPr>
          <w:p w14:paraId="5EE8D24B" w14:textId="3140F86D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3D98" w:rsidRPr="00D64D99" w14:paraId="54B7EA48" w14:textId="77777777" w:rsidTr="005E417A">
        <w:tc>
          <w:tcPr>
            <w:tcW w:w="993" w:type="pct"/>
            <w:vMerge/>
          </w:tcPr>
          <w:p w14:paraId="1DF16512" w14:textId="77777777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pct"/>
          </w:tcPr>
          <w:p w14:paraId="50BF18E3" w14:textId="77777777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Jasność</w:t>
            </w:r>
          </w:p>
        </w:tc>
        <w:tc>
          <w:tcPr>
            <w:tcW w:w="2267" w:type="pct"/>
            <w:gridSpan w:val="2"/>
            <w:vAlign w:val="center"/>
          </w:tcPr>
          <w:p w14:paraId="7CD10CCE" w14:textId="4CEB672F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250 cd/m2</w:t>
            </w:r>
          </w:p>
        </w:tc>
        <w:tc>
          <w:tcPr>
            <w:tcW w:w="972" w:type="pct"/>
            <w:vAlign w:val="center"/>
          </w:tcPr>
          <w:p w14:paraId="4E2AA2E4" w14:textId="24872B6A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3D98" w:rsidRPr="00D64D99" w14:paraId="7B4A4B7F" w14:textId="77777777" w:rsidTr="005E417A">
        <w:tc>
          <w:tcPr>
            <w:tcW w:w="993" w:type="pct"/>
            <w:vMerge/>
          </w:tcPr>
          <w:p w14:paraId="2EA3A3C0" w14:textId="77777777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pct"/>
          </w:tcPr>
          <w:p w14:paraId="56CDBD30" w14:textId="77777777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Kontrast</w:t>
            </w:r>
          </w:p>
        </w:tc>
        <w:tc>
          <w:tcPr>
            <w:tcW w:w="2267" w:type="pct"/>
            <w:gridSpan w:val="2"/>
            <w:vAlign w:val="center"/>
          </w:tcPr>
          <w:p w14:paraId="43010648" w14:textId="7DE24B90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Typowy 1000:1, Dynamiczny 2000000:1 </w:t>
            </w:r>
          </w:p>
        </w:tc>
        <w:tc>
          <w:tcPr>
            <w:tcW w:w="972" w:type="pct"/>
            <w:vAlign w:val="center"/>
          </w:tcPr>
          <w:p w14:paraId="2DDFBC5F" w14:textId="709955B9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3D98" w:rsidRPr="00D64D99" w14:paraId="26898265" w14:textId="77777777" w:rsidTr="005E417A">
        <w:tc>
          <w:tcPr>
            <w:tcW w:w="993" w:type="pct"/>
            <w:vMerge/>
          </w:tcPr>
          <w:p w14:paraId="6C3F2FCF" w14:textId="77777777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pct"/>
          </w:tcPr>
          <w:p w14:paraId="4F1A0EF6" w14:textId="77777777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Kąty widzenia (pion/poziom)</w:t>
            </w:r>
          </w:p>
        </w:tc>
        <w:tc>
          <w:tcPr>
            <w:tcW w:w="2267" w:type="pct"/>
            <w:gridSpan w:val="2"/>
            <w:vAlign w:val="center"/>
          </w:tcPr>
          <w:p w14:paraId="1AE638FC" w14:textId="6D79DD2E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178/178 stopni</w:t>
            </w:r>
          </w:p>
        </w:tc>
        <w:tc>
          <w:tcPr>
            <w:tcW w:w="972" w:type="pct"/>
            <w:vAlign w:val="center"/>
          </w:tcPr>
          <w:p w14:paraId="35BCC976" w14:textId="457AA0B4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3D98" w:rsidRPr="00B735D1" w14:paraId="0EE5C9C1" w14:textId="77777777" w:rsidTr="005E417A">
        <w:tc>
          <w:tcPr>
            <w:tcW w:w="993" w:type="pct"/>
            <w:vMerge/>
          </w:tcPr>
          <w:p w14:paraId="045C1DF5" w14:textId="77777777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pct"/>
          </w:tcPr>
          <w:p w14:paraId="5CF5FB7F" w14:textId="77777777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Czas reakcji matrycy</w:t>
            </w:r>
          </w:p>
        </w:tc>
        <w:tc>
          <w:tcPr>
            <w:tcW w:w="2267" w:type="pct"/>
            <w:gridSpan w:val="2"/>
            <w:vAlign w:val="center"/>
          </w:tcPr>
          <w:p w14:paraId="208AA2A0" w14:textId="77270FF0" w:rsidR="00A13D98" w:rsidRPr="00B735D1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max 8ms (gray to gray)</w:t>
            </w:r>
          </w:p>
        </w:tc>
        <w:tc>
          <w:tcPr>
            <w:tcW w:w="972" w:type="pct"/>
            <w:vAlign w:val="center"/>
          </w:tcPr>
          <w:p w14:paraId="63BE1984" w14:textId="0C73F508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A13D98" w:rsidRPr="00D64D99" w14:paraId="0A3F0FDD" w14:textId="77777777" w:rsidTr="005E417A">
        <w:tc>
          <w:tcPr>
            <w:tcW w:w="993" w:type="pct"/>
            <w:vMerge/>
          </w:tcPr>
          <w:p w14:paraId="20799AB3" w14:textId="77777777" w:rsidR="00A13D98" w:rsidRPr="00B735D1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68" w:type="pct"/>
          </w:tcPr>
          <w:p w14:paraId="74309798" w14:textId="77777777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Rozdzielczość maksymalna</w:t>
            </w:r>
          </w:p>
        </w:tc>
        <w:tc>
          <w:tcPr>
            <w:tcW w:w="2267" w:type="pct"/>
            <w:gridSpan w:val="2"/>
            <w:vAlign w:val="center"/>
          </w:tcPr>
          <w:p w14:paraId="6A448CAB" w14:textId="309B6F7C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1280 x 1024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przy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60Hz</w:t>
            </w:r>
          </w:p>
        </w:tc>
        <w:tc>
          <w:tcPr>
            <w:tcW w:w="972" w:type="pct"/>
            <w:vAlign w:val="center"/>
          </w:tcPr>
          <w:p w14:paraId="0734A8DE" w14:textId="578BED00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3D98" w:rsidRPr="00D64D99" w14:paraId="5AC0F450" w14:textId="77777777" w:rsidTr="005E417A">
        <w:tc>
          <w:tcPr>
            <w:tcW w:w="993" w:type="pct"/>
            <w:vMerge/>
          </w:tcPr>
          <w:p w14:paraId="30504224" w14:textId="77777777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pct"/>
          </w:tcPr>
          <w:p w14:paraId="1206230B" w14:textId="77777777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Częstotliwość odświeżania poziomego</w:t>
            </w:r>
          </w:p>
        </w:tc>
        <w:tc>
          <w:tcPr>
            <w:tcW w:w="2267" w:type="pct"/>
            <w:gridSpan w:val="2"/>
            <w:vAlign w:val="center"/>
          </w:tcPr>
          <w:p w14:paraId="4EE7B629" w14:textId="5610C748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30 – 81 kHz</w:t>
            </w:r>
          </w:p>
        </w:tc>
        <w:tc>
          <w:tcPr>
            <w:tcW w:w="972" w:type="pct"/>
            <w:vAlign w:val="center"/>
          </w:tcPr>
          <w:p w14:paraId="107B06CF" w14:textId="2E100293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3D98" w:rsidRPr="00D64D99" w14:paraId="6F195A17" w14:textId="77777777" w:rsidTr="005E417A">
        <w:tc>
          <w:tcPr>
            <w:tcW w:w="993" w:type="pct"/>
            <w:vMerge/>
          </w:tcPr>
          <w:p w14:paraId="376974FC" w14:textId="77777777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pct"/>
          </w:tcPr>
          <w:p w14:paraId="63B9ABCE" w14:textId="77777777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Częstotliwość odświeżania pionowego</w:t>
            </w:r>
          </w:p>
        </w:tc>
        <w:tc>
          <w:tcPr>
            <w:tcW w:w="2267" w:type="pct"/>
            <w:gridSpan w:val="2"/>
            <w:vAlign w:val="center"/>
          </w:tcPr>
          <w:p w14:paraId="5414FC0F" w14:textId="5CB9E9D3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56 – 76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972" w:type="pct"/>
            <w:vAlign w:val="center"/>
          </w:tcPr>
          <w:p w14:paraId="6500E9E1" w14:textId="373F989F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3D98" w:rsidRPr="00D64D99" w14:paraId="3B2E2E95" w14:textId="77777777" w:rsidTr="00253665">
        <w:tc>
          <w:tcPr>
            <w:tcW w:w="993" w:type="pct"/>
            <w:vMerge/>
          </w:tcPr>
          <w:p w14:paraId="3AA22023" w14:textId="77777777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pct"/>
          </w:tcPr>
          <w:p w14:paraId="78B7BB40" w14:textId="77777777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Obrót monitora w pionie (PIVOT)</w:t>
            </w:r>
          </w:p>
        </w:tc>
        <w:tc>
          <w:tcPr>
            <w:tcW w:w="2267" w:type="pct"/>
            <w:gridSpan w:val="2"/>
            <w:vAlign w:val="center"/>
          </w:tcPr>
          <w:p w14:paraId="76DFDE7C" w14:textId="02F74223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972" w:type="pct"/>
            <w:vAlign w:val="center"/>
          </w:tcPr>
          <w:p w14:paraId="3B976C9A" w14:textId="7D53AA74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3D98" w:rsidRPr="00D64D99" w14:paraId="21AD0249" w14:textId="77777777" w:rsidTr="00253665">
        <w:tc>
          <w:tcPr>
            <w:tcW w:w="993" w:type="pct"/>
            <w:vMerge/>
          </w:tcPr>
          <w:p w14:paraId="75BDCD69" w14:textId="77777777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pct"/>
          </w:tcPr>
          <w:p w14:paraId="0D7E39B2" w14:textId="77777777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Wydłużenie w pionie</w:t>
            </w:r>
          </w:p>
        </w:tc>
        <w:tc>
          <w:tcPr>
            <w:tcW w:w="2267" w:type="pct"/>
            <w:gridSpan w:val="2"/>
            <w:vAlign w:val="center"/>
          </w:tcPr>
          <w:p w14:paraId="1BFCC3F5" w14:textId="62B0F2B5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TAK, min. 130 mm</w:t>
            </w:r>
          </w:p>
        </w:tc>
        <w:tc>
          <w:tcPr>
            <w:tcW w:w="972" w:type="pct"/>
            <w:vAlign w:val="center"/>
          </w:tcPr>
          <w:p w14:paraId="3E782194" w14:textId="0DBF27DE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3D98" w:rsidRPr="00D64D99" w14:paraId="51E2F266" w14:textId="77777777" w:rsidTr="00253665">
        <w:tc>
          <w:tcPr>
            <w:tcW w:w="993" w:type="pct"/>
            <w:vMerge/>
          </w:tcPr>
          <w:p w14:paraId="053D63FE" w14:textId="77777777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pct"/>
          </w:tcPr>
          <w:p w14:paraId="1F31C6F7" w14:textId="77777777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Zużycie energii</w:t>
            </w:r>
          </w:p>
        </w:tc>
        <w:tc>
          <w:tcPr>
            <w:tcW w:w="2267" w:type="pct"/>
            <w:gridSpan w:val="2"/>
            <w:vAlign w:val="center"/>
          </w:tcPr>
          <w:p w14:paraId="395BFA39" w14:textId="77777777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Normalne działanie 16W (typowe), 37W (maksymalne) uwzględniając wykorzystanie wszystkich portów USB i </w:t>
            </w: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podłączonych głośników,</w:t>
            </w:r>
          </w:p>
          <w:p w14:paraId="7787B020" w14:textId="189B3FD7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tryb wyłączenia aktywności mniej niż 0,5W</w:t>
            </w:r>
          </w:p>
        </w:tc>
        <w:tc>
          <w:tcPr>
            <w:tcW w:w="972" w:type="pct"/>
            <w:vAlign w:val="center"/>
          </w:tcPr>
          <w:p w14:paraId="56D559CD" w14:textId="79692FB5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3D98" w:rsidRPr="00D64D99" w14:paraId="2CA0D9A0" w14:textId="77777777" w:rsidTr="00B2481B">
        <w:tc>
          <w:tcPr>
            <w:tcW w:w="993" w:type="pct"/>
            <w:vMerge/>
          </w:tcPr>
          <w:p w14:paraId="0A7A2699" w14:textId="77777777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pct"/>
          </w:tcPr>
          <w:p w14:paraId="0B277282" w14:textId="77777777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Powłoka powierzchni ekranu</w:t>
            </w:r>
          </w:p>
        </w:tc>
        <w:tc>
          <w:tcPr>
            <w:tcW w:w="2267" w:type="pct"/>
            <w:gridSpan w:val="2"/>
            <w:vAlign w:val="center"/>
          </w:tcPr>
          <w:p w14:paraId="7F535110" w14:textId="7D241B41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Antyodblaskowa utwardzona</w:t>
            </w:r>
          </w:p>
        </w:tc>
        <w:tc>
          <w:tcPr>
            <w:tcW w:w="972" w:type="pct"/>
            <w:vAlign w:val="center"/>
          </w:tcPr>
          <w:p w14:paraId="03609E2D" w14:textId="3E6B6A9C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3D98" w:rsidRPr="00D64D99" w14:paraId="116E97D2" w14:textId="77777777" w:rsidTr="00B2481B">
        <w:tc>
          <w:tcPr>
            <w:tcW w:w="993" w:type="pct"/>
            <w:vMerge/>
          </w:tcPr>
          <w:p w14:paraId="31C98839" w14:textId="77777777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pct"/>
          </w:tcPr>
          <w:p w14:paraId="1B7BB5EC" w14:textId="77777777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Podświetlenie</w:t>
            </w:r>
          </w:p>
        </w:tc>
        <w:tc>
          <w:tcPr>
            <w:tcW w:w="2267" w:type="pct"/>
            <w:gridSpan w:val="2"/>
            <w:vAlign w:val="center"/>
          </w:tcPr>
          <w:p w14:paraId="001DC03D" w14:textId="6D36962E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System podświetlenia LED</w:t>
            </w:r>
          </w:p>
        </w:tc>
        <w:tc>
          <w:tcPr>
            <w:tcW w:w="972" w:type="pct"/>
            <w:vAlign w:val="center"/>
          </w:tcPr>
          <w:p w14:paraId="73FECF96" w14:textId="39E5BADD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3D98" w:rsidRPr="00D64D99" w14:paraId="16A9637A" w14:textId="77777777" w:rsidTr="00B2481B">
        <w:tc>
          <w:tcPr>
            <w:tcW w:w="993" w:type="pct"/>
            <w:vMerge/>
          </w:tcPr>
          <w:p w14:paraId="5AC2FD2C" w14:textId="77777777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pct"/>
          </w:tcPr>
          <w:p w14:paraId="05776F6F" w14:textId="77777777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Bezpieczeństwo</w:t>
            </w:r>
          </w:p>
        </w:tc>
        <w:tc>
          <w:tcPr>
            <w:tcW w:w="2267" w:type="pct"/>
            <w:gridSpan w:val="2"/>
            <w:vAlign w:val="center"/>
          </w:tcPr>
          <w:p w14:paraId="6C15B2CB" w14:textId="622C4F6E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Monitor musi być wyposażony w tzw.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Kensington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Slot - gniazdo zabezpieczenia przed kradzieżą</w:t>
            </w:r>
          </w:p>
        </w:tc>
        <w:tc>
          <w:tcPr>
            <w:tcW w:w="972" w:type="pct"/>
            <w:vAlign w:val="center"/>
          </w:tcPr>
          <w:p w14:paraId="51FA9EC2" w14:textId="3D3E821B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3D98" w:rsidRPr="00D64D99" w14:paraId="4A024B2E" w14:textId="77777777" w:rsidTr="00B2481B">
        <w:tc>
          <w:tcPr>
            <w:tcW w:w="993" w:type="pct"/>
            <w:vMerge/>
          </w:tcPr>
          <w:p w14:paraId="7B5A017B" w14:textId="77777777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pct"/>
          </w:tcPr>
          <w:p w14:paraId="46F7B46F" w14:textId="77777777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Złącze </w:t>
            </w:r>
          </w:p>
        </w:tc>
        <w:tc>
          <w:tcPr>
            <w:tcW w:w="2267" w:type="pct"/>
            <w:gridSpan w:val="2"/>
            <w:vAlign w:val="center"/>
          </w:tcPr>
          <w:p w14:paraId="13213802" w14:textId="58F01E61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15-stykowe złącze D-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Sub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DVI-D (HDCP),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DisplayPort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vr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1.2),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4x USB do pobierania danych,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1x USB do przesyłania danych</w:t>
            </w:r>
          </w:p>
        </w:tc>
        <w:tc>
          <w:tcPr>
            <w:tcW w:w="972" w:type="pct"/>
            <w:vAlign w:val="center"/>
          </w:tcPr>
          <w:p w14:paraId="657B65EE" w14:textId="22122D23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3D98" w:rsidRPr="00D64D99" w14:paraId="33F28D45" w14:textId="77777777" w:rsidTr="00A13D98">
        <w:tc>
          <w:tcPr>
            <w:tcW w:w="993" w:type="pct"/>
            <w:vMerge/>
          </w:tcPr>
          <w:p w14:paraId="550AF6E1" w14:textId="77777777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pct"/>
          </w:tcPr>
          <w:p w14:paraId="20AE0768" w14:textId="77777777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Gwarancja</w:t>
            </w:r>
          </w:p>
        </w:tc>
        <w:tc>
          <w:tcPr>
            <w:tcW w:w="2267" w:type="pct"/>
            <w:gridSpan w:val="2"/>
          </w:tcPr>
          <w:p w14:paraId="0ECA4CE7" w14:textId="77777777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3 lata na miejscu u klienta</w:t>
            </w:r>
          </w:p>
          <w:p w14:paraId="01F4EF59" w14:textId="77777777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Czas reakcji serwisu - do końca następnego dnia roboczego</w:t>
            </w:r>
          </w:p>
          <w:p w14:paraId="2C8ECA01" w14:textId="77777777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Firma serwisująca musi posiadać ISO 9001:2000 na świadczenie usług serwisowych oraz posiadać autoryzacje producenta– dokumenty potwierdzające załączyć do oferty.</w:t>
            </w:r>
          </w:p>
          <w:p w14:paraId="05AC146A" w14:textId="7CE84355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Oświadczenie producenta, że w przypadku nie wywiązywania się z obowiązków gwarancyjnych oferenta lub firmy serwisującej, przejmie na siebie wszelkie zobowiązania związane z serwisem.</w:t>
            </w:r>
          </w:p>
        </w:tc>
        <w:tc>
          <w:tcPr>
            <w:tcW w:w="972" w:type="pct"/>
          </w:tcPr>
          <w:p w14:paraId="2204F9DE" w14:textId="2E5A5DB3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3D98" w:rsidRPr="00B735D1" w14:paraId="62B5EEF0" w14:textId="77777777" w:rsidTr="00A13D98">
        <w:tc>
          <w:tcPr>
            <w:tcW w:w="993" w:type="pct"/>
            <w:vMerge/>
          </w:tcPr>
          <w:p w14:paraId="7B225ED0" w14:textId="77777777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pct"/>
          </w:tcPr>
          <w:p w14:paraId="709C4E17" w14:textId="77777777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Certyfikaty</w:t>
            </w:r>
          </w:p>
        </w:tc>
        <w:tc>
          <w:tcPr>
            <w:tcW w:w="2267" w:type="pct"/>
            <w:gridSpan w:val="2"/>
          </w:tcPr>
          <w:p w14:paraId="422D5851" w14:textId="5EEBFC87" w:rsidR="00A13D98" w:rsidRPr="00B735D1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35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TCO 5.0, ISO 13406-2 </w:t>
            </w:r>
            <w:proofErr w:type="spellStart"/>
            <w:r w:rsidRPr="00B735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lub</w:t>
            </w:r>
            <w:proofErr w:type="spellEnd"/>
            <w:r w:rsidRPr="00B735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ISO 9241, EPEAT Gold, Energy Star 5.0</w:t>
            </w:r>
          </w:p>
        </w:tc>
        <w:tc>
          <w:tcPr>
            <w:tcW w:w="972" w:type="pct"/>
          </w:tcPr>
          <w:p w14:paraId="376CC45D" w14:textId="39C8FCAA" w:rsidR="00A13D98" w:rsidRPr="00B735D1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A13D98" w:rsidRPr="00D64D99" w14:paraId="68D4725B" w14:textId="77777777" w:rsidTr="00A13D98">
        <w:trPr>
          <w:trHeight w:val="776"/>
        </w:trPr>
        <w:tc>
          <w:tcPr>
            <w:tcW w:w="993" w:type="pct"/>
            <w:vMerge/>
          </w:tcPr>
          <w:p w14:paraId="789C4E24" w14:textId="77777777" w:rsidR="00A13D98" w:rsidRPr="00B735D1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96" w:type="pct"/>
            <w:gridSpan w:val="2"/>
          </w:tcPr>
          <w:p w14:paraId="1F6EBCEE" w14:textId="77777777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Inne</w:t>
            </w:r>
          </w:p>
        </w:tc>
        <w:tc>
          <w:tcPr>
            <w:tcW w:w="2239" w:type="pct"/>
          </w:tcPr>
          <w:p w14:paraId="6AF0669F" w14:textId="1811FD72" w:rsidR="00A13D98" w:rsidRPr="00D64D99" w:rsidRDefault="00A13D98" w:rsidP="008014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Zdejmowana podstawa oraz otwory montażowe w obudowie VESA 100mm</w:t>
            </w:r>
          </w:p>
        </w:tc>
        <w:tc>
          <w:tcPr>
            <w:tcW w:w="972" w:type="pct"/>
          </w:tcPr>
          <w:p w14:paraId="60D1B9DE" w14:textId="77777777" w:rsidR="00A13D98" w:rsidRPr="00D64D99" w:rsidRDefault="00A13D98" w:rsidP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7C6B92E" w14:textId="77777777" w:rsidR="006C68C5" w:rsidRPr="00572EAB" w:rsidRDefault="006C68C5" w:rsidP="006C68C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72EAB">
        <w:rPr>
          <w:rFonts w:ascii="Times New Roman" w:hAnsi="Times New Roman" w:cs="Times New Roman"/>
          <w:b/>
          <w:sz w:val="24"/>
          <w:szCs w:val="24"/>
        </w:rPr>
        <w:lastRenderedPageBreak/>
        <w:t>5. Komputer typu tablet – 6 sztuk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7"/>
        <w:gridCol w:w="8954"/>
        <w:gridCol w:w="21"/>
        <w:gridCol w:w="2705"/>
      </w:tblGrid>
      <w:tr w:rsidR="00397BDA" w:rsidRPr="00D64D99" w14:paraId="60FB92BE" w14:textId="20ECA71A" w:rsidTr="00A13D9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BAFF16" w14:textId="77777777" w:rsidR="00397BDA" w:rsidRPr="00572EAB" w:rsidRDefault="00397BDA" w:rsidP="00397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AB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D8E5FB" w14:textId="77777777" w:rsidR="00397BDA" w:rsidRPr="00572EAB" w:rsidRDefault="00397BDA" w:rsidP="00397B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AB">
              <w:rPr>
                <w:rFonts w:ascii="Times New Roman" w:hAnsi="Times New Roman" w:cs="Times New Roman"/>
                <w:b/>
                <w:sz w:val="24"/>
                <w:szCs w:val="24"/>
              </w:rPr>
              <w:t>Wymagane minimalne parametry techniczne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35E86" w14:textId="156D92B0" w:rsidR="00397BDA" w:rsidRPr="00572EAB" w:rsidRDefault="00397BDA" w:rsidP="00397B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Parametry oferowane/ zgodne/</w:t>
            </w:r>
          </w:p>
        </w:tc>
      </w:tr>
      <w:tr w:rsidR="00397BDA" w:rsidRPr="00D64D99" w14:paraId="72A53A21" w14:textId="2009EE6D" w:rsidTr="00A13D9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6495" w14:textId="77777777" w:rsidR="00397BDA" w:rsidRPr="00D64D99" w:rsidRDefault="00397BDA" w:rsidP="00397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6EA2" w14:textId="5E9D7C78" w:rsidR="00397BDA" w:rsidRPr="00D64D99" w:rsidRDefault="00397BDA" w:rsidP="00397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Komputer przenośny typu tablet będzie wykorzystywany dla potrzeb aplikacji biurowych, aplikacji edukacyjnych, aplikacji obliczeniowych, dostępu do Internetu oraz poczty elektronicznej Komputer musi być fabrycznie nowy, nieużywany i ma się znajdować w aktualnej ofercie producenta.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347E" w14:textId="77777777" w:rsidR="00397BDA" w:rsidRDefault="00397BDA" w:rsidP="00397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Typ:</w:t>
            </w:r>
          </w:p>
          <w:p w14:paraId="380CA0DE" w14:textId="6E679558" w:rsidR="00397BDA" w:rsidRPr="00D64D99" w:rsidRDefault="00397BDA" w:rsidP="00397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Model:</w:t>
            </w:r>
          </w:p>
        </w:tc>
      </w:tr>
      <w:tr w:rsidR="00A13D98" w:rsidRPr="00D64D99" w14:paraId="195163A1" w14:textId="2C516C67" w:rsidTr="00A13D9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F8CD" w14:textId="77777777" w:rsidR="00A13D98" w:rsidRPr="00D64D99" w:rsidRDefault="00A13D98" w:rsidP="006C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Przekątna Ekranu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B134" w14:textId="77777777" w:rsidR="00A13D98" w:rsidRPr="00D64D99" w:rsidRDefault="00A13D98" w:rsidP="006C68C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Min. 8-calowy wyświetlacz IPS o rozdzielczości HD (WXGA 1280 x 800)</w:t>
            </w:r>
          </w:p>
          <w:p w14:paraId="250704D7" w14:textId="77777777" w:rsidR="00A13D98" w:rsidRPr="00D64D99" w:rsidRDefault="00A13D98" w:rsidP="006C68C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Jasność min. 400 </w:t>
            </w:r>
            <w:proofErr w:type="spellStart"/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nits</w:t>
            </w:r>
            <w:proofErr w:type="spellEnd"/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, minimalne kąty widzenia : 80 poziomo / 80 pionowo,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1B49" w14:textId="77777777" w:rsidR="00A13D98" w:rsidRDefault="00A13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866C3" w14:textId="77777777" w:rsidR="00A13D98" w:rsidRPr="00D64D99" w:rsidRDefault="00A13D98" w:rsidP="006C68C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98" w:rsidRPr="00D64D99" w14:paraId="2445B845" w14:textId="096A2CD5" w:rsidTr="00A13D9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E1D1" w14:textId="77777777" w:rsidR="00A13D98" w:rsidRPr="00D64D99" w:rsidRDefault="00A13D98" w:rsidP="006C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Procesor 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EFF5" w14:textId="77777777" w:rsidR="00A13D98" w:rsidRPr="00D64D99" w:rsidRDefault="00A13D98" w:rsidP="006C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Procesor powinien osiągać w teście wydajności </w:t>
            </w:r>
            <w:proofErr w:type="spellStart"/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 Performance Test co najmniej wynik 1049 punktów </w:t>
            </w:r>
            <w:proofErr w:type="spellStart"/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 CPU Mark.</w:t>
            </w:r>
          </w:p>
          <w:p w14:paraId="5D586C75" w14:textId="1F0983FE" w:rsidR="00A13D98" w:rsidRPr="00D64D99" w:rsidRDefault="00A13D98" w:rsidP="006C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Wynik dostępny na stronie :  </w:t>
            </w:r>
            <w:r w:rsidRPr="00CF176D">
              <w:rPr>
                <w:rFonts w:ascii="Times New Roman" w:hAnsi="Times New Roman" w:cs="Times New Roman"/>
                <w:sz w:val="24"/>
                <w:szCs w:val="24"/>
              </w:rPr>
              <w:t>http://www.passmark.com/products/pt.htm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8E1E" w14:textId="77777777" w:rsidR="00A13D98" w:rsidRPr="00D64D99" w:rsidRDefault="00A13D98" w:rsidP="006C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98" w:rsidRPr="00D64D99" w14:paraId="06EA797B" w14:textId="5563B7A8" w:rsidTr="00A13D9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FAE5" w14:textId="77777777" w:rsidR="00A13D98" w:rsidRPr="00D64D99" w:rsidRDefault="00A13D98" w:rsidP="006C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Płyta główna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F624" w14:textId="77777777" w:rsidR="00A13D98" w:rsidRPr="00D64D99" w:rsidRDefault="00A13D98" w:rsidP="006C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Wyposażona przez producenta w dedykowany chipset dla oferowanego procesora. Zaprojektowana na zlecenie producenta i oznaczona trwale na etapie produkcji nazwą lub logiem producenta. 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7D5F" w14:textId="77777777" w:rsidR="00A13D98" w:rsidRPr="00D64D99" w:rsidRDefault="00A13D98" w:rsidP="006C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98" w:rsidRPr="00D64D99" w14:paraId="050AB449" w14:textId="343BE679" w:rsidTr="00A13D9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1236" w14:textId="77777777" w:rsidR="00A13D98" w:rsidRPr="00D64D99" w:rsidRDefault="00A13D98" w:rsidP="006C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Pamięć RAM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9A1A" w14:textId="77777777" w:rsidR="00A13D98" w:rsidRPr="00D64D99" w:rsidRDefault="00A13D98" w:rsidP="006C68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2GB </w:t>
            </w: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DDR3L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8C7E" w14:textId="77777777" w:rsidR="00A13D98" w:rsidRPr="00D64D99" w:rsidRDefault="00A13D98" w:rsidP="00A13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3D98" w:rsidRPr="00D64D99" w14:paraId="58FB4223" w14:textId="22505FE7" w:rsidTr="00A13D9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0A06" w14:textId="77777777" w:rsidR="00A13D98" w:rsidRPr="00D64D99" w:rsidRDefault="00A13D98" w:rsidP="006C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Pamięć masowa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2FD2" w14:textId="77777777" w:rsidR="00A13D98" w:rsidRPr="00D64D99" w:rsidRDefault="00A13D98" w:rsidP="006C68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32 GB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eMMC</w:t>
            </w:r>
            <w:proofErr w:type="spellEnd"/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F178" w14:textId="77777777" w:rsidR="00A13D98" w:rsidRPr="00D64D99" w:rsidRDefault="00A13D98" w:rsidP="00A13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3D98" w:rsidRPr="00D64D99" w14:paraId="5C14AE8D" w14:textId="1BD4387E" w:rsidTr="00A13D9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5110E" w14:textId="77777777" w:rsidR="00A13D98" w:rsidRPr="00D64D99" w:rsidRDefault="00A13D98" w:rsidP="006C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Karta graficzna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25D8" w14:textId="71708A44" w:rsidR="00A13D98" w:rsidRPr="00D64D99" w:rsidRDefault="00A13D98" w:rsidP="00D64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Zintegrowana w procesorze z możliwością dynamicznego przydzielenia pamięci systemowej,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F438" w14:textId="77777777" w:rsidR="00A13D98" w:rsidRPr="00D64D99" w:rsidRDefault="00A13D98" w:rsidP="00D64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98" w:rsidRPr="00D64D99" w14:paraId="6DD53056" w14:textId="43A0BB56" w:rsidTr="00A13D9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4452" w14:textId="77777777" w:rsidR="00A13D98" w:rsidRPr="00D64D99" w:rsidRDefault="00A13D98" w:rsidP="006C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Klawiatura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C33F" w14:textId="77777777" w:rsidR="00A13D98" w:rsidRPr="00D64D99" w:rsidRDefault="00A13D98" w:rsidP="006C68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zewnętrzna klawiatura będąca integralną częścią dedykowanego etui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A245" w14:textId="77777777" w:rsidR="00A13D98" w:rsidRPr="00D64D99" w:rsidRDefault="00A13D98" w:rsidP="00A13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3D98" w:rsidRPr="00D64D99" w14:paraId="1F0BB522" w14:textId="019F73B5" w:rsidTr="00A13D9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3507" w14:textId="77777777" w:rsidR="00A13D98" w:rsidRPr="00D64D99" w:rsidRDefault="00A13D98" w:rsidP="006C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Multimedia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02AB" w14:textId="77777777" w:rsidR="00A13D98" w:rsidRPr="00D64D99" w:rsidRDefault="00A13D98" w:rsidP="006C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Zintegrowana karta muzyczna (24-bitowa) - wbudowane głośniki</w:t>
            </w:r>
          </w:p>
          <w:p w14:paraId="05222BA6" w14:textId="77777777" w:rsidR="00A13D98" w:rsidRPr="00D64D99" w:rsidRDefault="00A13D98" w:rsidP="006C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Wbudowane trwale w obudowę urządzenia dwie kamery:</w:t>
            </w:r>
          </w:p>
          <w:p w14:paraId="0AF12466" w14:textId="77777777" w:rsidR="00A13D98" w:rsidRPr="00D64D99" w:rsidRDefault="00A13D98" w:rsidP="006C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Przednia o rozdzielczości 1,2MP</w:t>
            </w:r>
          </w:p>
          <w:p w14:paraId="600E0D28" w14:textId="77777777" w:rsidR="00A13D98" w:rsidRPr="00D64D99" w:rsidRDefault="00A13D98" w:rsidP="006C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Tylna o  rozdzielczości 5MP</w:t>
            </w:r>
          </w:p>
          <w:p w14:paraId="161BA8E7" w14:textId="77777777" w:rsidR="00A13D98" w:rsidRPr="00D64D99" w:rsidRDefault="00A13D98" w:rsidP="006C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Wbudowane mikrofon,</w:t>
            </w:r>
          </w:p>
          <w:p w14:paraId="3E2B5293" w14:textId="77777777" w:rsidR="00A13D98" w:rsidRPr="00D64D99" w:rsidRDefault="00A13D98" w:rsidP="006C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Dedykowane klawisze do regulacji dźwięku,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4934" w14:textId="77777777" w:rsidR="00A13D98" w:rsidRDefault="00A13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69210" w14:textId="77777777" w:rsidR="00A13D98" w:rsidRPr="00D64D99" w:rsidRDefault="00A13D98" w:rsidP="006C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98" w:rsidRPr="00D64D99" w14:paraId="6C701B05" w14:textId="54D9EEA0" w:rsidTr="00A13D9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AA20" w14:textId="77777777" w:rsidR="00A13D98" w:rsidRPr="00D64D99" w:rsidRDefault="00A13D98" w:rsidP="006C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Bateria i zasilanie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601F" w14:textId="77777777" w:rsidR="00A13D98" w:rsidRPr="00D64D99" w:rsidRDefault="00A13D98" w:rsidP="006C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Min. 2-cell bateria wewnętrzna</w:t>
            </w:r>
          </w:p>
          <w:p w14:paraId="4EA35E93" w14:textId="77777777" w:rsidR="00A13D98" w:rsidRPr="00D64D99" w:rsidRDefault="00A13D98" w:rsidP="006C68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Zasilacz o mocy min. 10W.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8B34" w14:textId="77777777" w:rsidR="00A13D98" w:rsidRDefault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A46550" w14:textId="77777777" w:rsidR="00A13D98" w:rsidRPr="00D64D99" w:rsidRDefault="00A13D98" w:rsidP="006C68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3D98" w:rsidRPr="00D64D99" w14:paraId="40D84515" w14:textId="64DFE9BE" w:rsidTr="00A13D9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850E" w14:textId="77777777" w:rsidR="00A13D98" w:rsidRPr="00D64D99" w:rsidRDefault="00A13D98" w:rsidP="006C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Waga i wymiary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35D8" w14:textId="77777777" w:rsidR="00A13D98" w:rsidRPr="00D64D99" w:rsidRDefault="00A13D98" w:rsidP="006C68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Waga max 400g z baterią 2-cell</w:t>
            </w: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0499" w14:textId="77777777" w:rsidR="00A13D98" w:rsidRPr="00D64D99" w:rsidRDefault="00A13D98" w:rsidP="00A13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3D98" w:rsidRPr="00D64D99" w14:paraId="29B20B66" w14:textId="210D7076" w:rsidTr="00A13D9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1783" w14:textId="77777777" w:rsidR="00A13D98" w:rsidRPr="00D64D99" w:rsidRDefault="00A13D98" w:rsidP="006C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BIOS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D11B" w14:textId="77777777" w:rsidR="00A13D98" w:rsidRPr="00D64D99" w:rsidRDefault="00A13D98" w:rsidP="006C68C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BIOS zgodny ze specyfikacją UEFI</w:t>
            </w:r>
          </w:p>
          <w:p w14:paraId="6E83F4D0" w14:textId="77777777" w:rsidR="00A13D98" w:rsidRPr="00D64D99" w:rsidRDefault="00A13D98" w:rsidP="006C68C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Możliwość, bez uruchamiania systemu operacyjnego z dysku twardego komputera lub innych, podłączonych do niego urządzeń zewnętrznych odczytania z BIOS informacji o: </w:t>
            </w:r>
          </w:p>
          <w:p w14:paraId="5753C101" w14:textId="77777777" w:rsidR="00A13D98" w:rsidRPr="00D64D99" w:rsidRDefault="00A13D98" w:rsidP="006C68C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wersji BIOS, </w:t>
            </w:r>
          </w:p>
          <w:p w14:paraId="43201D81" w14:textId="77777777" w:rsidR="00A13D98" w:rsidRPr="00D64D99" w:rsidRDefault="00A13D98" w:rsidP="006C68C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nr seryjnego komputera wraz z datą jego wyprodukowania, </w:t>
            </w:r>
          </w:p>
          <w:p w14:paraId="4218A50C" w14:textId="77777777" w:rsidR="00A13D98" w:rsidRPr="00D64D99" w:rsidRDefault="00A13D98" w:rsidP="006C68C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ilości i sposobu obłożenia slotów pamięciami RAM, </w:t>
            </w:r>
          </w:p>
          <w:p w14:paraId="46808644" w14:textId="77777777" w:rsidR="00A13D98" w:rsidRPr="00D64D99" w:rsidRDefault="00A13D98" w:rsidP="006C68C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typie procesora wraz z informacją o ilości rdzeni, wielkości pamięci cache L2 i L3, </w:t>
            </w:r>
          </w:p>
          <w:p w14:paraId="4BABAE6D" w14:textId="77777777" w:rsidR="00A13D98" w:rsidRPr="00D64D99" w:rsidRDefault="00A13D98" w:rsidP="006C68C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MAC adresie zintegrowanej karty sieciowej</w:t>
            </w:r>
          </w:p>
          <w:p w14:paraId="144F6FA1" w14:textId="77777777" w:rsidR="00A13D98" w:rsidRPr="00D64D99" w:rsidRDefault="00A13D98" w:rsidP="006C68C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zainstalowanej grafice </w:t>
            </w:r>
          </w:p>
          <w:p w14:paraId="467A39C5" w14:textId="77777777" w:rsidR="00A13D98" w:rsidRPr="00D64D99" w:rsidRDefault="00A13D98" w:rsidP="006C68C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typie panelu LCD wraz z informacją o jego natywnej rozdzielczości</w:t>
            </w:r>
          </w:p>
          <w:p w14:paraId="5A0722F1" w14:textId="77777777" w:rsidR="00A13D98" w:rsidRPr="00D64D99" w:rsidRDefault="00A13D98" w:rsidP="006C68C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kontrolerze audio</w:t>
            </w:r>
          </w:p>
          <w:p w14:paraId="5ED4525D" w14:textId="77777777" w:rsidR="00A13D98" w:rsidRPr="00D64D99" w:rsidRDefault="00A13D98" w:rsidP="006C68C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pamięci video</w:t>
            </w:r>
          </w:p>
          <w:p w14:paraId="12689952" w14:textId="77777777" w:rsidR="00A13D98" w:rsidRPr="00D64D99" w:rsidRDefault="00A13D98" w:rsidP="006C68C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kontrolerze video</w:t>
            </w:r>
          </w:p>
          <w:p w14:paraId="51CEA8F8" w14:textId="77777777" w:rsidR="00A13D98" w:rsidRPr="00D64D99" w:rsidRDefault="00A13D98" w:rsidP="006C68C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wersji BIOS kontrolera video</w:t>
            </w:r>
          </w:p>
          <w:p w14:paraId="00350532" w14:textId="77777777" w:rsidR="00A13D98" w:rsidRPr="00D64D99" w:rsidRDefault="00A13D98" w:rsidP="006C68C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Możliwość, bez uruchamiania systemu operacyjnego z dysku twardego komputera lub innych, podłączonych do niego urządzeń zewnętrznych,  ustawienia hasła na poziomie systemu, administratora oraz dysku twardego oraz możliwość ustawienia następujących zależności pomiędzy nimi: brak możliwości zmiany hasła pozwalającego na uruchomienie systemu bez podania hasła administratora.</w:t>
            </w:r>
          </w:p>
          <w:p w14:paraId="0D14ED24" w14:textId="77777777" w:rsidR="00A13D98" w:rsidRPr="00D64D99" w:rsidRDefault="00A13D98" w:rsidP="006C68C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Musi posiadać możliwość ustawienia zależności pomiędzy hasłem administratora a hasłem systemowym tak, aby nie było możliwe wprowadzenie zmian w BIOS wyłącznie po podaniu hasła systemowego. Funkcja ta ma wymuszać podanie hasła administratora przy próbie zmiany ustawień BIOS w sytuacji, gdy zostało podane hasło systemowe.</w:t>
            </w:r>
          </w:p>
          <w:p w14:paraId="76DA245D" w14:textId="77777777" w:rsidR="00A13D98" w:rsidRPr="00D64D99" w:rsidRDefault="00A13D98" w:rsidP="006C68C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Możliwość włączenia/wyłączenia hasła dla dysku twardego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B208" w14:textId="77777777" w:rsidR="00A13D98" w:rsidRDefault="00A1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A0212E" w14:textId="77777777" w:rsidR="00A13D98" w:rsidRPr="00D64D99" w:rsidRDefault="00A13D98" w:rsidP="006C68C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3D98" w:rsidRPr="00D64D99" w14:paraId="7E9C516D" w14:textId="4720F16C" w:rsidTr="00A13D9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09EB" w14:textId="77777777" w:rsidR="00A13D98" w:rsidRPr="00D64D99" w:rsidRDefault="00A13D98" w:rsidP="006C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Certyfikaty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4940" w14:textId="77777777" w:rsidR="00A13D98" w:rsidRPr="00D64D99" w:rsidRDefault="00A13D98" w:rsidP="006C68C5">
            <w:pPr>
              <w:numPr>
                <w:ilvl w:val="0"/>
                <w:numId w:val="15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Certyfikat ISO 9001:2000 dla producenta sprzętu (należy załączyć do oferty)</w:t>
            </w:r>
          </w:p>
          <w:p w14:paraId="0897DDAB" w14:textId="77777777" w:rsidR="00A13D98" w:rsidRPr="00D64D99" w:rsidRDefault="00A13D98" w:rsidP="006C68C5">
            <w:pPr>
              <w:numPr>
                <w:ilvl w:val="0"/>
                <w:numId w:val="15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Certyfikat ISO 14001 dla producenta sprzętu (należy załączyć do oferty)</w:t>
            </w:r>
          </w:p>
          <w:p w14:paraId="451F8C31" w14:textId="77777777" w:rsidR="00A13D98" w:rsidRPr="00D64D99" w:rsidRDefault="00A13D98" w:rsidP="006C68C5">
            <w:pPr>
              <w:numPr>
                <w:ilvl w:val="0"/>
                <w:numId w:val="15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Deklaracja zgodności CE (załączyć do oferty)</w:t>
            </w:r>
          </w:p>
          <w:p w14:paraId="6651FE91" w14:textId="77777777" w:rsidR="00A13D98" w:rsidRPr="00D64D99" w:rsidRDefault="00A13D98" w:rsidP="006C68C5">
            <w:pPr>
              <w:numPr>
                <w:ilvl w:val="0"/>
                <w:numId w:val="15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Potwierdzenie spełnienia kryteriów środowiskowych, w tym zgodności z dyrektywą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RoHS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 Unii Europejskiej o eliminacji substancji niebezpiecznych w </w:t>
            </w:r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postaci oświadczenia wykonawcy popartego oświadczeniem producenta jednostki.</w:t>
            </w:r>
          </w:p>
          <w:p w14:paraId="729FFC3B" w14:textId="77777777" w:rsidR="00A13D98" w:rsidRPr="00D64D99" w:rsidRDefault="00A13D98" w:rsidP="006C68C5">
            <w:pPr>
              <w:numPr>
                <w:ilvl w:val="0"/>
                <w:numId w:val="15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Potwierdzenie kompatybilności komputera na stronie Windows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Logo'd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 Products List na daną platformę systemową (wydruk ze strony).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9566" w14:textId="77777777" w:rsidR="00A13D98" w:rsidRPr="00D64D99" w:rsidRDefault="00A13D98" w:rsidP="00397BD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A13D98" w:rsidRPr="00D64D99" w14:paraId="4D000996" w14:textId="703F5EB6" w:rsidTr="00A13D9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B550" w14:textId="77777777" w:rsidR="00A13D98" w:rsidRPr="00D64D99" w:rsidRDefault="00A13D98" w:rsidP="006C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Diagnostyka</w:t>
            </w:r>
          </w:p>
        </w:tc>
        <w:tc>
          <w:tcPr>
            <w:tcW w:w="8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9B80" w14:textId="77777777" w:rsidR="00A13D98" w:rsidRPr="00D64D99" w:rsidRDefault="00A13D98" w:rsidP="006C68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Wbudowany/zaimplementowany w BIOS system diagnostyczny z graficznym interfejsem użytkownika umożliwiający jednoczesne przetestowanie w celu wykrycia usterki zainstalowanych komponentów w oferowanym komputerze bez konieczności uruchamiania systemu operacyjnego. Szybki dostęp do systemu diagnostycznego z poziomu menu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bootowania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. System opatrzony min. o funkcjonalność :</w:t>
            </w:r>
          </w:p>
          <w:p w14:paraId="1EFE4462" w14:textId="77777777" w:rsidR="00A13D98" w:rsidRPr="00D64D99" w:rsidRDefault="00A13D98" w:rsidP="006C68C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- sprawdzenie Master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Boot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Record</w:t>
            </w:r>
            <w:proofErr w:type="spellEnd"/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 na gotowość do uruchomienia oferowanego systemu operacyjnego,</w:t>
            </w:r>
          </w:p>
          <w:p w14:paraId="1B923700" w14:textId="77777777" w:rsidR="00A13D98" w:rsidRPr="00D64D99" w:rsidRDefault="00A13D98" w:rsidP="006C68C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-  test procesora [ min. cache ]</w:t>
            </w:r>
          </w:p>
          <w:p w14:paraId="5354B4D8" w14:textId="77777777" w:rsidR="00A13D98" w:rsidRPr="00D64D99" w:rsidRDefault="00A13D98" w:rsidP="006C68C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-  test pamięci,</w:t>
            </w:r>
          </w:p>
          <w:p w14:paraId="73AAA4FF" w14:textId="77777777" w:rsidR="00A13D98" w:rsidRPr="00D64D99" w:rsidRDefault="00A13D98" w:rsidP="006C68C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-  test baterii,</w:t>
            </w:r>
          </w:p>
          <w:p w14:paraId="7488C55E" w14:textId="77777777" w:rsidR="00A13D98" w:rsidRPr="00D64D99" w:rsidRDefault="00A13D98" w:rsidP="006C68C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-  test dysku twardego</w:t>
            </w:r>
          </w:p>
          <w:p w14:paraId="3E08955E" w14:textId="77777777" w:rsidR="00A13D98" w:rsidRPr="00D64D99" w:rsidRDefault="00A13D98" w:rsidP="006C68C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-  test portów USB.</w:t>
            </w:r>
          </w:p>
          <w:p w14:paraId="6A57187A" w14:textId="77777777" w:rsidR="00A13D98" w:rsidRPr="00D64D99" w:rsidRDefault="00A13D98" w:rsidP="006C68C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-  test matrycy</w:t>
            </w:r>
          </w:p>
          <w:p w14:paraId="2A52FEA7" w14:textId="77777777" w:rsidR="00A13D98" w:rsidRPr="00D64D99" w:rsidRDefault="00A13D98" w:rsidP="006C68C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-  test podłączonego zasilacza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5CA9" w14:textId="77777777" w:rsidR="00A13D98" w:rsidRPr="00D64D99" w:rsidRDefault="00A13D98" w:rsidP="006C68C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A13D98" w:rsidRPr="00D64D99" w14:paraId="4FAD5066" w14:textId="49E757FE" w:rsidTr="00A13D9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8CD2" w14:textId="77777777" w:rsidR="00A13D98" w:rsidRPr="00D64D99" w:rsidRDefault="00A13D98" w:rsidP="006C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Bezpieczeństwo</w:t>
            </w:r>
          </w:p>
        </w:tc>
        <w:tc>
          <w:tcPr>
            <w:tcW w:w="8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1925" w14:textId="77777777" w:rsidR="00A13D98" w:rsidRPr="00D64D99" w:rsidRDefault="00A13D98" w:rsidP="006C68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sprzętowego. </w:t>
            </w:r>
          </w:p>
          <w:p w14:paraId="51589DDF" w14:textId="77777777" w:rsidR="00A13D98" w:rsidRPr="00D64D99" w:rsidRDefault="00A13D98" w:rsidP="006C68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Weryfikacja wygenerowanych przez komputer kluczy szyfrowania musi odbywać się w dedykowanym chipsecie na płycie głównej.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8231" w14:textId="77777777" w:rsidR="00A13D98" w:rsidRPr="00D64D99" w:rsidRDefault="00A13D98" w:rsidP="006C68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3D98" w:rsidRPr="00D64D99" w14:paraId="1C32B7C1" w14:textId="45D54B80" w:rsidTr="00A13D9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3178" w14:textId="77777777" w:rsidR="00A13D98" w:rsidRPr="00D64D99" w:rsidRDefault="00A13D98" w:rsidP="006C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System operacyjny</w:t>
            </w:r>
          </w:p>
        </w:tc>
        <w:tc>
          <w:tcPr>
            <w:tcW w:w="8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AF52" w14:textId="77777777" w:rsidR="00A13D98" w:rsidRPr="00D64D99" w:rsidRDefault="00A13D98" w:rsidP="006C68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zainstalowany nie wymagający aktywacji za pośrednictwem strony www lub telefonu.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520E" w14:textId="77777777" w:rsidR="00A13D98" w:rsidRPr="00D64D99" w:rsidRDefault="00A13D98" w:rsidP="006C68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3D98" w:rsidRPr="00D64D99" w14:paraId="460447C9" w14:textId="4929442B" w:rsidTr="00A13D9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2E38" w14:textId="77777777" w:rsidR="00A13D98" w:rsidRPr="00D64D99" w:rsidRDefault="00A13D98" w:rsidP="006C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Pakiet biurowy</w:t>
            </w:r>
          </w:p>
        </w:tc>
        <w:tc>
          <w:tcPr>
            <w:tcW w:w="8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02A5" w14:textId="77777777" w:rsidR="00A13D98" w:rsidRPr="00D64D99" w:rsidRDefault="00A13D98" w:rsidP="006C68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2013 standard lub wersja aktualna na dzień składania oferty (nie dopuszcza się licencji abonamentowych). Wymagane dołączenie unikatowego certyfikatu/ klucza produktu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05E7" w14:textId="77777777" w:rsidR="00A13D98" w:rsidRPr="00D64D99" w:rsidRDefault="00A13D98" w:rsidP="006C68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A13D98" w:rsidRPr="00D64D99" w14:paraId="3DE09F61" w14:textId="1AC00118" w:rsidTr="00A13D9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CDAD" w14:textId="77777777" w:rsidR="00A13D98" w:rsidRPr="00D64D99" w:rsidRDefault="00A13D98" w:rsidP="006C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Dodatkowe oprogramowanie</w:t>
            </w:r>
          </w:p>
        </w:tc>
        <w:tc>
          <w:tcPr>
            <w:tcW w:w="8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2FA6" w14:textId="77777777" w:rsidR="00A13D98" w:rsidRPr="00D64D99" w:rsidRDefault="00A13D98" w:rsidP="006C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Zainstalowane oprogramowanie z bezterminową licencją do wykonywania aktualizacji systemu i jego zasobów umożliwiające :</w:t>
            </w:r>
          </w:p>
          <w:p w14:paraId="0505F04A" w14:textId="77777777" w:rsidR="00A13D98" w:rsidRPr="00D64D99" w:rsidRDefault="00A13D98" w:rsidP="006C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- określenie preferencji aktualizacji</w:t>
            </w:r>
          </w:p>
          <w:p w14:paraId="4FDFF975" w14:textId="77777777" w:rsidR="00A13D98" w:rsidRPr="00D64D99" w:rsidRDefault="00A13D98" w:rsidP="006C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- ustawienie priorytetu aktualizacji</w:t>
            </w:r>
          </w:p>
          <w:p w14:paraId="5E71EEA5" w14:textId="77777777" w:rsidR="00A13D98" w:rsidRPr="00D64D99" w:rsidRDefault="00A13D98" w:rsidP="006C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użycia opcji planowania aktualizacji bieżących wersji sterowników,</w:t>
            </w:r>
          </w:p>
          <w:p w14:paraId="53DD146B" w14:textId="77777777" w:rsidR="00A13D98" w:rsidRPr="00D64D99" w:rsidRDefault="00A13D98" w:rsidP="006C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 Zainstalowane oprogramowanie z bezterminową licencją tworzenia kopii zapasowych i </w:t>
            </w:r>
          </w:p>
          <w:p w14:paraId="63653CF6" w14:textId="77777777" w:rsidR="00A13D98" w:rsidRPr="00D64D99" w:rsidRDefault="00A13D98" w:rsidP="006C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B841" w14:textId="77777777" w:rsidR="00A13D98" w:rsidRPr="00D64D99" w:rsidRDefault="00A13D98" w:rsidP="006C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98" w:rsidRPr="00D64D99" w14:paraId="0D22C440" w14:textId="5A3DD87D" w:rsidTr="00A13D98">
        <w:trPr>
          <w:trHeight w:val="112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294C" w14:textId="77777777" w:rsidR="00A13D98" w:rsidRPr="00D64D99" w:rsidRDefault="00A13D98" w:rsidP="006C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Porty i złącza</w:t>
            </w:r>
          </w:p>
        </w:tc>
        <w:tc>
          <w:tcPr>
            <w:tcW w:w="8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3961" w14:textId="77777777" w:rsidR="00A13D98" w:rsidRPr="00D64D99" w:rsidRDefault="00A13D98" w:rsidP="006C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Wbudowane porty i złącza:</w:t>
            </w:r>
          </w:p>
          <w:p w14:paraId="6AD5FFF3" w14:textId="77777777" w:rsidR="00A13D98" w:rsidRPr="00D64D99" w:rsidRDefault="00A13D98" w:rsidP="006C68C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1 gniazdo Micro-USB 2.0 AB (do ładowania małym prądem i przesyłania danych) </w:t>
            </w:r>
            <w:r w:rsidRPr="00D64D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x gniazdo </w:t>
            </w:r>
            <w:proofErr w:type="spellStart"/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combo</w:t>
            </w:r>
            <w:proofErr w:type="spellEnd"/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 słuchawek/mikrofonu</w:t>
            </w:r>
          </w:p>
          <w:p w14:paraId="2EC8F295" w14:textId="77777777" w:rsidR="00A13D98" w:rsidRPr="00D64D99" w:rsidRDefault="00A13D98" w:rsidP="006C68C5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Czytnik kart pamięci Micro-SD (SD, SDHC i SDXC do 128 GB pojemności)</w:t>
            </w:r>
          </w:p>
          <w:p w14:paraId="6E0F07C8" w14:textId="77777777" w:rsidR="00A13D98" w:rsidRPr="00D64D99" w:rsidRDefault="00A13D98" w:rsidP="006C68C5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złącze słuchawkowe stereo </w:t>
            </w:r>
            <w:proofErr w:type="spellStart"/>
            <w:r w:rsidRPr="00D64D9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jack</w:t>
            </w:r>
            <w:proofErr w:type="spellEnd"/>
            <w:r w:rsidRPr="00D64D9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3,5”</w:t>
            </w:r>
          </w:p>
          <w:p w14:paraId="51AA72B3" w14:textId="77777777" w:rsidR="00A13D98" w:rsidRPr="00D64D99" w:rsidRDefault="00A13D98" w:rsidP="006C68C5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moduł </w:t>
            </w:r>
            <w:proofErr w:type="spellStart"/>
            <w:r w:rsidRPr="00D64D9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bluetooth</w:t>
            </w:r>
            <w:proofErr w:type="spellEnd"/>
            <w:r w:rsidRPr="00D64D9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4.0</w:t>
            </w:r>
          </w:p>
          <w:p w14:paraId="12FF1E5D" w14:textId="77777777" w:rsidR="00A13D98" w:rsidRPr="00D64D99" w:rsidRDefault="00A13D98" w:rsidP="006C68C5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wbudowany GPS</w:t>
            </w:r>
          </w:p>
          <w:p w14:paraId="603C8763" w14:textId="77777777" w:rsidR="00A13D98" w:rsidRPr="00D64D99" w:rsidRDefault="00A13D98" w:rsidP="006C68C5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Zintegrowana karta sieci  WLAN obsługująca łącznie standardy  IEEE 802.11 a/b/g/n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0D2D" w14:textId="77777777" w:rsidR="00A13D98" w:rsidRPr="00D64D99" w:rsidRDefault="00A13D98" w:rsidP="00397B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3D98" w:rsidRPr="00D64D99" w14:paraId="706AE92F" w14:textId="6EAB6232" w:rsidTr="00A13D98">
        <w:trPr>
          <w:trHeight w:val="112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7237" w14:textId="77777777" w:rsidR="00A13D98" w:rsidRPr="00D64D99" w:rsidRDefault="00A13D98" w:rsidP="006C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Warunki gwarancji</w:t>
            </w:r>
          </w:p>
        </w:tc>
        <w:tc>
          <w:tcPr>
            <w:tcW w:w="8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6CD6" w14:textId="77777777" w:rsidR="00A13D98" w:rsidRPr="00D64D99" w:rsidRDefault="00A13D98" w:rsidP="006C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3-letnia gwarancja producenta świadczona na miejscu u klienta, Czas reakcji serwisu - do końca następnego dnia roboczego. </w:t>
            </w: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Gwarancja musi oferować przez cały okres trwania:</w:t>
            </w:r>
          </w:p>
          <w:p w14:paraId="79254B2B" w14:textId="77777777" w:rsidR="00A13D98" w:rsidRPr="00D64D99" w:rsidRDefault="00A13D98" w:rsidP="006C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- usługi serwisowe świadczone w miejscu instalacji urządzenia oraz możliwość szybkiego zgłaszania usterek przez portal internetowy</w:t>
            </w:r>
          </w:p>
          <w:p w14:paraId="26C1B386" w14:textId="77777777" w:rsidR="00A13D98" w:rsidRPr="00D64D99" w:rsidRDefault="00A13D98" w:rsidP="006C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- dostępność wsparcia technicznego przez 24 godziny 7 dni w tygodniu przez cały rok (w języku polskim w dni robocze)</w:t>
            </w:r>
          </w:p>
          <w:p w14:paraId="7010DBBE" w14:textId="2A366155" w:rsidR="00A13D98" w:rsidRPr="00D64D99" w:rsidRDefault="00A13D98" w:rsidP="006C68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W przypadku awa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rii wymienialnego dysku -</w:t>
            </w: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dysk pozostaje u Zamawiającego – wymagane jest dołączenie do oferty oświadczenia podmiotu realizującego serwis lub producenta sprzętu o spełnieniu tego warunku.</w:t>
            </w:r>
          </w:p>
          <w:p w14:paraId="51CAED7A" w14:textId="77777777" w:rsidR="00A13D98" w:rsidRPr="00D64D99" w:rsidRDefault="00A13D98" w:rsidP="006C68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Firma serwisująca musi posiadać ISO 9001:2000 na świadczenie usług serwisowych oraz posiadać autoryzacje producenta komputera – dokumenty potwierdzające załączyć do oferty.</w:t>
            </w:r>
          </w:p>
          <w:p w14:paraId="7105390F" w14:textId="77777777" w:rsidR="00A13D98" w:rsidRPr="00D64D99" w:rsidRDefault="00A13D98" w:rsidP="006C68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bCs/>
                <w:sz w:val="24"/>
                <w:szCs w:val="24"/>
              </w:rPr>
              <w:t>Serwis urządzeń musi być realizowany przez Producenta lub Autoryzowanego Partnera Serwisowego Producenta – wymagane dołączenie do oferty oświadczenia Producenta potwierdzonego, że serwis będzie realizowany przez Autoryzowanego Partnera Serwisowego Producenta lub bezpośrednio przez Producenta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0017" w14:textId="77777777" w:rsidR="00A13D98" w:rsidRPr="00D64D99" w:rsidRDefault="00A13D98" w:rsidP="006C68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080B047" w14:textId="77777777" w:rsidR="006C68C5" w:rsidRPr="00D64D99" w:rsidRDefault="006C68C5" w:rsidP="006C68C5">
      <w:pPr>
        <w:rPr>
          <w:rFonts w:ascii="Times New Roman" w:hAnsi="Times New Roman" w:cs="Times New Roman"/>
          <w:sz w:val="24"/>
          <w:szCs w:val="24"/>
        </w:rPr>
      </w:pPr>
    </w:p>
    <w:p w14:paraId="73F76589" w14:textId="77777777" w:rsidR="006C68C5" w:rsidRPr="00D64D99" w:rsidRDefault="006C68C5">
      <w:pPr>
        <w:rPr>
          <w:rFonts w:ascii="Times New Roman" w:hAnsi="Times New Roman" w:cs="Times New Roman"/>
          <w:sz w:val="24"/>
          <w:szCs w:val="24"/>
        </w:rPr>
      </w:pPr>
      <w:r w:rsidRPr="00D64D99">
        <w:rPr>
          <w:rFonts w:ascii="Times New Roman" w:hAnsi="Times New Roman" w:cs="Times New Roman"/>
          <w:sz w:val="24"/>
          <w:szCs w:val="24"/>
        </w:rPr>
        <w:br w:type="page"/>
      </w:r>
    </w:p>
    <w:p w14:paraId="74FF3F7D" w14:textId="168A671F" w:rsidR="006C68C5" w:rsidRPr="00572EAB" w:rsidRDefault="006C68C5" w:rsidP="008016EB">
      <w:pPr>
        <w:rPr>
          <w:rFonts w:ascii="Times New Roman" w:hAnsi="Times New Roman" w:cs="Times New Roman"/>
          <w:b/>
          <w:sz w:val="24"/>
          <w:szCs w:val="24"/>
        </w:rPr>
      </w:pPr>
      <w:r w:rsidRPr="00572E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8016EB" w:rsidRPr="00572EAB">
        <w:rPr>
          <w:rFonts w:ascii="Times New Roman" w:hAnsi="Times New Roman" w:cs="Times New Roman"/>
          <w:b/>
          <w:sz w:val="24"/>
          <w:szCs w:val="24"/>
        </w:rPr>
        <w:t xml:space="preserve">Dostawa licencji oprogramowania biurowego </w:t>
      </w:r>
      <w:r w:rsidR="00572EAB">
        <w:rPr>
          <w:rFonts w:ascii="Times New Roman" w:hAnsi="Times New Roman" w:cs="Times New Roman"/>
          <w:b/>
          <w:sz w:val="24"/>
          <w:szCs w:val="24"/>
        </w:rPr>
        <w:t>– licencje grupowe.</w:t>
      </w:r>
    </w:p>
    <w:p w14:paraId="7F338F06" w14:textId="7C08CD91" w:rsidR="008016EB" w:rsidRPr="00D64D99" w:rsidRDefault="006C68C5" w:rsidP="00CF176D">
      <w:pPr>
        <w:jc w:val="both"/>
        <w:rPr>
          <w:rFonts w:ascii="Times New Roman" w:hAnsi="Times New Roman" w:cs="Times New Roman"/>
          <w:sz w:val="24"/>
          <w:szCs w:val="24"/>
        </w:rPr>
      </w:pPr>
      <w:r w:rsidRPr="00D64D99">
        <w:rPr>
          <w:rFonts w:ascii="Times New Roman" w:hAnsi="Times New Roman" w:cs="Times New Roman"/>
          <w:sz w:val="24"/>
          <w:szCs w:val="24"/>
        </w:rPr>
        <w:t xml:space="preserve">Wymagana </w:t>
      </w:r>
      <w:r w:rsidR="008016EB" w:rsidRPr="00D64D99">
        <w:rPr>
          <w:rFonts w:ascii="Times New Roman" w:hAnsi="Times New Roman" w:cs="Times New Roman"/>
          <w:sz w:val="24"/>
          <w:szCs w:val="24"/>
        </w:rPr>
        <w:t>licencj</w:t>
      </w:r>
      <w:r w:rsidRPr="00D64D99">
        <w:rPr>
          <w:rFonts w:ascii="Times New Roman" w:hAnsi="Times New Roman" w:cs="Times New Roman"/>
          <w:sz w:val="24"/>
          <w:szCs w:val="24"/>
        </w:rPr>
        <w:t>a</w:t>
      </w:r>
      <w:r w:rsidR="008016EB" w:rsidRPr="00D64D99">
        <w:rPr>
          <w:rFonts w:ascii="Times New Roman" w:hAnsi="Times New Roman" w:cs="Times New Roman"/>
          <w:sz w:val="24"/>
          <w:szCs w:val="24"/>
        </w:rPr>
        <w:t xml:space="preserve"> zbiorow</w:t>
      </w:r>
      <w:r w:rsidRPr="00D64D99">
        <w:rPr>
          <w:rFonts w:ascii="Times New Roman" w:hAnsi="Times New Roman" w:cs="Times New Roman"/>
          <w:sz w:val="24"/>
          <w:szCs w:val="24"/>
        </w:rPr>
        <w:t>a</w:t>
      </w:r>
      <w:r w:rsidR="008016EB" w:rsidRPr="00D64D99">
        <w:rPr>
          <w:rFonts w:ascii="Times New Roman" w:hAnsi="Times New Roman" w:cs="Times New Roman"/>
          <w:sz w:val="24"/>
          <w:szCs w:val="24"/>
        </w:rPr>
        <w:t xml:space="preserve"> umożliwiającej korzystanie z niej na stanowiskach z jednym kluczem aktywacyjnym (dla </w:t>
      </w:r>
      <w:r w:rsidR="00572EAB">
        <w:rPr>
          <w:rFonts w:ascii="Times New Roman" w:hAnsi="Times New Roman" w:cs="Times New Roman"/>
          <w:sz w:val="24"/>
          <w:szCs w:val="24"/>
        </w:rPr>
        <w:t xml:space="preserve">każdej </w:t>
      </w:r>
      <w:r w:rsidR="008016EB" w:rsidRPr="00D64D99">
        <w:rPr>
          <w:rFonts w:ascii="Times New Roman" w:hAnsi="Times New Roman" w:cs="Times New Roman"/>
          <w:sz w:val="24"/>
          <w:szCs w:val="24"/>
        </w:rPr>
        <w:t>wersji produktu</w:t>
      </w:r>
      <w:r w:rsidR="00572EAB">
        <w:rPr>
          <w:rFonts w:ascii="Times New Roman" w:hAnsi="Times New Roman" w:cs="Times New Roman"/>
          <w:sz w:val="24"/>
          <w:szCs w:val="24"/>
        </w:rPr>
        <w:t xml:space="preserve"> odrębnie</w:t>
      </w:r>
      <w:r w:rsidR="008016EB" w:rsidRPr="00D64D99">
        <w:rPr>
          <w:rFonts w:ascii="Times New Roman" w:hAnsi="Times New Roman" w:cs="Times New Roman"/>
          <w:sz w:val="24"/>
          <w:szCs w:val="24"/>
        </w:rPr>
        <w:t>), niewyłącznych</w:t>
      </w:r>
      <w:r w:rsidR="00B735D1">
        <w:rPr>
          <w:rFonts w:ascii="Times New Roman" w:hAnsi="Times New Roman" w:cs="Times New Roman"/>
          <w:sz w:val="24"/>
          <w:szCs w:val="24"/>
        </w:rPr>
        <w:t xml:space="preserve"> </w:t>
      </w:r>
      <w:r w:rsidR="008016EB" w:rsidRPr="00D64D99">
        <w:rPr>
          <w:rFonts w:ascii="Times New Roman" w:hAnsi="Times New Roman" w:cs="Times New Roman"/>
          <w:sz w:val="24"/>
          <w:szCs w:val="24"/>
        </w:rPr>
        <w:t>i nieograniczonych czasowo, instalowanych na stacjach roboczych</w:t>
      </w:r>
      <w:r w:rsidRPr="00D64D99">
        <w:rPr>
          <w:rFonts w:ascii="Times New Roman" w:hAnsi="Times New Roman" w:cs="Times New Roman"/>
          <w:sz w:val="24"/>
          <w:szCs w:val="24"/>
        </w:rPr>
        <w:t xml:space="preserve"> lub produkty równoważne spełniający wszystkie funkcjonalności </w:t>
      </w:r>
      <w:r w:rsidR="00572EAB">
        <w:rPr>
          <w:rFonts w:ascii="Times New Roman" w:hAnsi="Times New Roman" w:cs="Times New Roman"/>
          <w:sz w:val="24"/>
          <w:szCs w:val="24"/>
        </w:rPr>
        <w:t xml:space="preserve">wymienionych </w:t>
      </w:r>
      <w:r w:rsidRPr="00D64D99">
        <w:rPr>
          <w:rFonts w:ascii="Times New Roman" w:hAnsi="Times New Roman" w:cs="Times New Roman"/>
          <w:sz w:val="24"/>
          <w:szCs w:val="24"/>
        </w:rPr>
        <w:t>pakietów biurowych włącznie z pełną integracją ze środowiskiem zamawiającego Active Directory, SharePoint, natywną pracą protokołem MAPI z serwerem Microsoft Exchange 2010</w:t>
      </w:r>
      <w:r w:rsidR="008016EB" w:rsidRPr="00D64D99">
        <w:rPr>
          <w:rFonts w:ascii="Times New Roman" w:hAnsi="Times New Roman" w:cs="Times New Roman"/>
          <w:sz w:val="24"/>
          <w:szCs w:val="24"/>
        </w:rPr>
        <w:t>.</w:t>
      </w:r>
    </w:p>
    <w:p w14:paraId="7802D9AE" w14:textId="77777777" w:rsidR="008016EB" w:rsidRPr="00D64D99" w:rsidRDefault="008016EB" w:rsidP="008016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2381"/>
        <w:gridCol w:w="5983"/>
      </w:tblGrid>
      <w:tr w:rsidR="00397BDA" w:rsidRPr="00D64D99" w14:paraId="27509517" w14:textId="4ACA875F" w:rsidTr="00397BDA">
        <w:tc>
          <w:tcPr>
            <w:tcW w:w="4531" w:type="dxa"/>
          </w:tcPr>
          <w:p w14:paraId="2065D5D5" w14:textId="77777777" w:rsidR="00397BDA" w:rsidRPr="00D64D99" w:rsidRDefault="00397BDA" w:rsidP="009B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Nazwa produktu</w:t>
            </w:r>
          </w:p>
        </w:tc>
        <w:tc>
          <w:tcPr>
            <w:tcW w:w="2381" w:type="dxa"/>
          </w:tcPr>
          <w:p w14:paraId="7DC91C53" w14:textId="77777777" w:rsidR="00397BDA" w:rsidRPr="00D64D99" w:rsidRDefault="00397BDA" w:rsidP="009B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Ilość instalacji w obrębie pojedynczej licencji grupowej</w:t>
            </w:r>
          </w:p>
        </w:tc>
        <w:tc>
          <w:tcPr>
            <w:tcW w:w="5983" w:type="dxa"/>
          </w:tcPr>
          <w:p w14:paraId="56B830C9" w14:textId="040CDBA4" w:rsidR="00397BDA" w:rsidRPr="00D64D99" w:rsidRDefault="00397BDA" w:rsidP="009B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Oferowany rodzaj/typ licencji - </w:t>
            </w:r>
            <w:r w:rsidR="00F77268">
              <w:rPr>
                <w:rFonts w:ascii="Times New Roman" w:hAnsi="Times New Roman" w:cs="Times New Roman"/>
                <w:sz w:val="24"/>
                <w:szCs w:val="24"/>
              </w:rPr>
              <w:t>potwierdzenie</w:t>
            </w:r>
          </w:p>
        </w:tc>
      </w:tr>
      <w:tr w:rsidR="00397BDA" w:rsidRPr="00D64D99" w14:paraId="548AD17D" w14:textId="140D2DF2" w:rsidTr="00397BDA">
        <w:tc>
          <w:tcPr>
            <w:tcW w:w="4531" w:type="dxa"/>
          </w:tcPr>
          <w:p w14:paraId="59744D6C" w14:textId="77777777" w:rsidR="00397BDA" w:rsidRPr="00D64D99" w:rsidRDefault="00397BDA" w:rsidP="0080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Microsoft Office Standard </w:t>
            </w:r>
            <w:proofErr w:type="spellStart"/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  <w:proofErr w:type="spellEnd"/>
            <w:r w:rsidRPr="00D64D99">
              <w:rPr>
                <w:rFonts w:ascii="Times New Roman" w:hAnsi="Times New Roman" w:cs="Times New Roman"/>
                <w:sz w:val="24"/>
                <w:szCs w:val="24"/>
              </w:rPr>
              <w:t xml:space="preserve"> PL OLP (wymagana najnowsza aktualna wersja oferowana przez producenta systemu z dnia składania oferty - nie niższa niż wersja 2013)</w:t>
            </w:r>
          </w:p>
        </w:tc>
        <w:tc>
          <w:tcPr>
            <w:tcW w:w="2381" w:type="dxa"/>
            <w:vAlign w:val="center"/>
          </w:tcPr>
          <w:p w14:paraId="5DCB1FAB" w14:textId="77777777" w:rsidR="00397BDA" w:rsidRPr="00D64D99" w:rsidRDefault="00397BDA" w:rsidP="00CF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83" w:type="dxa"/>
            <w:vAlign w:val="center"/>
          </w:tcPr>
          <w:p w14:paraId="58A85A0E" w14:textId="77777777" w:rsidR="00397BDA" w:rsidRPr="00D64D99" w:rsidRDefault="00397BDA" w:rsidP="0039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DA" w:rsidRPr="00D64D99" w14:paraId="2EF2F40A" w14:textId="0FB78884" w:rsidTr="00397BDA">
        <w:tc>
          <w:tcPr>
            <w:tcW w:w="4531" w:type="dxa"/>
          </w:tcPr>
          <w:p w14:paraId="6C93979A" w14:textId="77777777" w:rsidR="00397BDA" w:rsidRPr="00D64D99" w:rsidRDefault="00397BDA" w:rsidP="0080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Microsoft Office Professional Plus PL OLP (wymagana najnowsza aktualna wersja oferowana przez producenta systemu z dnia składania oferty - nie niższa niż wersja 2013)</w:t>
            </w:r>
          </w:p>
        </w:tc>
        <w:tc>
          <w:tcPr>
            <w:tcW w:w="2381" w:type="dxa"/>
            <w:vAlign w:val="center"/>
          </w:tcPr>
          <w:p w14:paraId="752BDE10" w14:textId="77777777" w:rsidR="00397BDA" w:rsidRPr="00D64D99" w:rsidRDefault="00397BDA" w:rsidP="00CF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83" w:type="dxa"/>
            <w:vAlign w:val="center"/>
          </w:tcPr>
          <w:p w14:paraId="0EFCF5F1" w14:textId="77777777" w:rsidR="00397BDA" w:rsidRPr="00D64D99" w:rsidRDefault="00397BDA" w:rsidP="0039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88F096" w14:textId="77777777" w:rsidR="008016EB" w:rsidRPr="00D64D99" w:rsidRDefault="008016EB" w:rsidP="008016EB">
      <w:pPr>
        <w:rPr>
          <w:rFonts w:ascii="Times New Roman" w:hAnsi="Times New Roman" w:cs="Times New Roman"/>
          <w:sz w:val="24"/>
          <w:szCs w:val="24"/>
        </w:rPr>
      </w:pPr>
    </w:p>
    <w:sectPr w:rsidR="008016EB" w:rsidRPr="00D64D99" w:rsidSect="0069233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417" w:right="156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3F7DE" w14:textId="77777777" w:rsidR="00692335" w:rsidRDefault="00692335" w:rsidP="00CF176D">
      <w:pPr>
        <w:spacing w:after="0" w:line="240" w:lineRule="auto"/>
      </w:pPr>
      <w:r>
        <w:separator/>
      </w:r>
    </w:p>
  </w:endnote>
  <w:endnote w:type="continuationSeparator" w:id="0">
    <w:p w14:paraId="3DA0B1A4" w14:textId="77777777" w:rsidR="00692335" w:rsidRDefault="00692335" w:rsidP="00CF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4CA63" w14:textId="77777777" w:rsidR="00CA4AAF" w:rsidRDefault="00CA4A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09985400"/>
      <w:docPartObj>
        <w:docPartGallery w:val="Page Numbers (Bottom of Page)"/>
        <w:docPartUnique/>
      </w:docPartObj>
    </w:sdtPr>
    <w:sdtEndPr/>
    <w:sdtContent>
      <w:p w14:paraId="2B2D35D6" w14:textId="722AB905" w:rsidR="00692335" w:rsidRDefault="0069233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801496" w:rsidRPr="00801496">
          <w:rPr>
            <w:rFonts w:asciiTheme="majorHAnsi" w:eastAsiaTheme="majorEastAsia" w:hAnsiTheme="majorHAnsi" w:cstheme="majorBidi"/>
            <w:noProof/>
            <w:sz w:val="28"/>
            <w:szCs w:val="28"/>
          </w:rPr>
          <w:t>43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5B77F20" w14:textId="77777777" w:rsidR="00692335" w:rsidRDefault="0069233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CF484" w14:textId="77777777" w:rsidR="00CA4AAF" w:rsidRDefault="00CA4A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241C1" w14:textId="77777777" w:rsidR="00692335" w:rsidRDefault="00692335" w:rsidP="00CF176D">
      <w:pPr>
        <w:spacing w:after="0" w:line="240" w:lineRule="auto"/>
      </w:pPr>
      <w:r>
        <w:separator/>
      </w:r>
    </w:p>
  </w:footnote>
  <w:footnote w:type="continuationSeparator" w:id="0">
    <w:p w14:paraId="4DE59906" w14:textId="77777777" w:rsidR="00692335" w:rsidRDefault="00692335" w:rsidP="00CF1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E357A" w14:textId="77777777" w:rsidR="00CA4AAF" w:rsidRDefault="00CA4A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03A20" w14:textId="11880FE0" w:rsidR="00692335" w:rsidRPr="00CF176D" w:rsidRDefault="00CA4AAF" w:rsidP="00CF176D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Załącznik nr 3.1</w:t>
    </w:r>
    <w:r w:rsidR="00266C5C">
      <w:rPr>
        <w:rFonts w:ascii="Times New Roman" w:hAnsi="Times New Roman" w:cs="Times New Roman"/>
        <w:sz w:val="24"/>
        <w:szCs w:val="24"/>
      </w:rPr>
      <w:t xml:space="preserve"> do </w:t>
    </w:r>
    <w:r>
      <w:rPr>
        <w:rFonts w:ascii="Times New Roman" w:hAnsi="Times New Roman" w:cs="Times New Roman"/>
        <w:sz w:val="24"/>
        <w:szCs w:val="24"/>
      </w:rPr>
      <w:t>SIWZ,</w:t>
    </w:r>
    <w:r w:rsidR="00266C5C">
      <w:rPr>
        <w:rFonts w:ascii="Times New Roman" w:hAnsi="Times New Roman" w:cs="Times New Roman"/>
        <w:sz w:val="24"/>
        <w:szCs w:val="24"/>
      </w:rPr>
      <w:t xml:space="preserve"> </w:t>
    </w:r>
    <w:r w:rsidR="00692335" w:rsidRPr="00CF176D">
      <w:rPr>
        <w:rFonts w:ascii="Times New Roman" w:hAnsi="Times New Roman" w:cs="Times New Roman"/>
        <w:sz w:val="24"/>
        <w:szCs w:val="24"/>
      </w:rPr>
      <w:t>postępowanie ULC-BDG-GI-2600-05/2015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56A8E" w14:textId="77777777" w:rsidR="00CA4AAF" w:rsidRDefault="00CA4A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E5ED8"/>
    <w:multiLevelType w:val="hybridMultilevel"/>
    <w:tmpl w:val="9C3E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228F8"/>
    <w:multiLevelType w:val="hybridMultilevel"/>
    <w:tmpl w:val="E66C7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EE4C73"/>
    <w:multiLevelType w:val="hybridMultilevel"/>
    <w:tmpl w:val="A658ECF4"/>
    <w:lvl w:ilvl="0" w:tplc="BF8876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3E74F2"/>
    <w:multiLevelType w:val="hybridMultilevel"/>
    <w:tmpl w:val="C05C22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263753"/>
    <w:multiLevelType w:val="hybridMultilevel"/>
    <w:tmpl w:val="49022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9260D"/>
    <w:multiLevelType w:val="hybridMultilevel"/>
    <w:tmpl w:val="2E92E844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0"/>
  </w:num>
  <w:num w:numId="5">
    <w:abstractNumId w:val="11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13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1D"/>
    <w:rsid w:val="00111FAE"/>
    <w:rsid w:val="001734AE"/>
    <w:rsid w:val="00266C5C"/>
    <w:rsid w:val="00394BD8"/>
    <w:rsid w:val="00397BDA"/>
    <w:rsid w:val="003E6878"/>
    <w:rsid w:val="0052021F"/>
    <w:rsid w:val="00572EAB"/>
    <w:rsid w:val="00692335"/>
    <w:rsid w:val="006C68C5"/>
    <w:rsid w:val="006E601D"/>
    <w:rsid w:val="00801496"/>
    <w:rsid w:val="008016EB"/>
    <w:rsid w:val="00944ED8"/>
    <w:rsid w:val="009B1DC2"/>
    <w:rsid w:val="00A13D98"/>
    <w:rsid w:val="00B735D1"/>
    <w:rsid w:val="00CA4AAF"/>
    <w:rsid w:val="00CF176D"/>
    <w:rsid w:val="00D64D99"/>
    <w:rsid w:val="00F014FA"/>
    <w:rsid w:val="00F77268"/>
    <w:rsid w:val="00FF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90D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1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C68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68C5"/>
    <w:pPr>
      <w:spacing w:after="200" w:line="276" w:lineRule="auto"/>
      <w:ind w:left="720"/>
      <w:contextualSpacing/>
    </w:pPr>
    <w:rPr>
      <w:lang w:val="en-US"/>
    </w:rPr>
  </w:style>
  <w:style w:type="paragraph" w:styleId="Tekstpodstawowy">
    <w:name w:val="Body Text"/>
    <w:basedOn w:val="Normalny"/>
    <w:link w:val="TekstpodstawowyZnak"/>
    <w:rsid w:val="006C68C5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68C5"/>
    <w:rPr>
      <w:rFonts w:ascii="Arial Narrow" w:eastAsia="Times New Roman" w:hAnsi="Arial Narrow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68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8C5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68C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8C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1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76D"/>
  </w:style>
  <w:style w:type="paragraph" w:styleId="Stopka">
    <w:name w:val="footer"/>
    <w:basedOn w:val="Normalny"/>
    <w:link w:val="StopkaZnak"/>
    <w:uiPriority w:val="99"/>
    <w:unhideWhenUsed/>
    <w:rsid w:val="00CF1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1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C68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68C5"/>
    <w:pPr>
      <w:spacing w:after="200" w:line="276" w:lineRule="auto"/>
      <w:ind w:left="720"/>
      <w:contextualSpacing/>
    </w:pPr>
    <w:rPr>
      <w:lang w:val="en-US"/>
    </w:rPr>
  </w:style>
  <w:style w:type="paragraph" w:styleId="Tekstpodstawowy">
    <w:name w:val="Body Text"/>
    <w:basedOn w:val="Normalny"/>
    <w:link w:val="TekstpodstawowyZnak"/>
    <w:rsid w:val="006C68C5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68C5"/>
    <w:rPr>
      <w:rFonts w:ascii="Arial Narrow" w:eastAsia="Times New Roman" w:hAnsi="Arial Narrow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68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8C5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68C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8C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1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76D"/>
  </w:style>
  <w:style w:type="paragraph" w:styleId="Stopka">
    <w:name w:val="footer"/>
    <w:basedOn w:val="Normalny"/>
    <w:link w:val="StopkaZnak"/>
    <w:uiPriority w:val="99"/>
    <w:unhideWhenUsed/>
    <w:rsid w:val="00CF1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mark.com/products/pt.htm" TargetMode="External"/><Relationship Id="rId13" Type="http://schemas.openxmlformats.org/officeDocument/2006/relationships/hyperlink" Target="http://pl.wikipedia.org/wiki/Napi%C4%99cie_elektryczne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pl.wikipedia.org/wiki/Mno%C5%BCnik_%28procesor_CPU%29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pl.wikipedia.org/wiki/Komputer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l.wikipedia.org/wiki/Kompute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.wikipedia.org/wiki/Proceso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l.wikipedia.org/wiki/Proceso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Taktowanie" TargetMode="External"/><Relationship Id="rId14" Type="http://schemas.openxmlformats.org/officeDocument/2006/relationships/hyperlink" Target="http://pl.wikipedia.org/wiki/Taktowanie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9034</Words>
  <Characters>54204</Characters>
  <Application>Microsoft Office Word</Application>
  <DocSecurity>0</DocSecurity>
  <Lines>451</Lines>
  <Paragraphs>126</Paragraphs>
  <ScaleCrop>false</ScaleCrop>
  <Company/>
  <LinksUpToDate>false</LinksUpToDate>
  <CharactersWithSpaces>63112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2015-10-05T11:11:00Z</dcterms:created>
  <dcterms:modified xsi:type="dcterms:W3CDTF">2015-10-05T11:52:00Z</dcterms:modified>
</cp:coreProperties>
</file>