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EE10" w14:textId="2BFFD295" w:rsidR="00AF2F60" w:rsidRPr="00D44746" w:rsidRDefault="00AF2F60" w:rsidP="00940FDE">
      <w:pPr>
        <w:pStyle w:val="OZNPROJEKTUwskazaniedatylubwersjiprojektu"/>
      </w:pPr>
      <w:r w:rsidRPr="00D44746">
        <w:t>Projekt z dnia</w:t>
      </w:r>
      <w:r w:rsidR="00424BDF">
        <w:t xml:space="preserve"> </w:t>
      </w:r>
      <w:r w:rsidR="00733302">
        <w:t>09</w:t>
      </w:r>
      <w:bookmarkStart w:id="0" w:name="_GoBack"/>
      <w:bookmarkEnd w:id="0"/>
      <w:r w:rsidR="00663129">
        <w:t>.0</w:t>
      </w:r>
      <w:r w:rsidR="00481839">
        <w:t>4</w:t>
      </w:r>
      <w:r w:rsidR="007F047A">
        <w:t>.2021</w:t>
      </w:r>
      <w:r w:rsidRPr="00D44746">
        <w:t xml:space="preserve"> r.</w:t>
      </w:r>
    </w:p>
    <w:p w14:paraId="7E21E06F" w14:textId="77777777" w:rsidR="00AF2F60" w:rsidRPr="00D44746" w:rsidRDefault="00AF2F60" w:rsidP="00D44746">
      <w:pPr>
        <w:pStyle w:val="OZNRODZAKTUtznustawalubrozporzdzenieiorganwydajcy"/>
      </w:pPr>
      <w:r w:rsidRPr="00D44746">
        <w:t>ROZPORZĄDZENIE</w:t>
      </w:r>
    </w:p>
    <w:p w14:paraId="74ABEFA4" w14:textId="77777777" w:rsidR="00AF2F60" w:rsidRPr="00D44746" w:rsidRDefault="00AF2F60" w:rsidP="00D44746">
      <w:pPr>
        <w:pStyle w:val="OZNRODZAKTUtznustawalubrozporzdzenieiorganwydajcy"/>
      </w:pPr>
      <w:r w:rsidRPr="00D44746">
        <w:t>MINISTRA INFRASTRUKTURY</w:t>
      </w:r>
      <w:r w:rsidRPr="00733302">
        <w:rPr>
          <w:rStyle w:val="IGindeksgrny"/>
          <w:b w:val="0"/>
        </w:rPr>
        <w:footnoteReference w:id="1"/>
      </w:r>
      <w:r w:rsidRPr="00733302">
        <w:rPr>
          <w:rStyle w:val="IGindeksgrny"/>
          <w:b w:val="0"/>
        </w:rPr>
        <w:t>)</w:t>
      </w:r>
    </w:p>
    <w:p w14:paraId="03156762" w14:textId="74C98B6B" w:rsidR="00AF2F60" w:rsidRPr="00D44746" w:rsidRDefault="00AF2F60" w:rsidP="00D44746">
      <w:pPr>
        <w:pStyle w:val="DATAAKTUdatauchwalenialubwydaniaaktu"/>
      </w:pPr>
      <w:r w:rsidRPr="00D44746">
        <w:t>z dnia …………………….. 202</w:t>
      </w:r>
      <w:r w:rsidR="00FD5261">
        <w:t>1</w:t>
      </w:r>
      <w:r w:rsidRPr="00D44746">
        <w:t xml:space="preserve"> r.</w:t>
      </w:r>
    </w:p>
    <w:p w14:paraId="17F216E8" w14:textId="5110D66B" w:rsidR="00AF2F60" w:rsidRPr="00AF2F60" w:rsidRDefault="00AF2F60" w:rsidP="00857806">
      <w:pPr>
        <w:pStyle w:val="TYTUAKTUprzedmiotregulacjiustawylubrozporzdzenia"/>
      </w:pPr>
      <w:r w:rsidRPr="00AF2F60">
        <w:t>w sprawie wprowadzenia do stosowania wymagań EUROCONTROL</w:t>
      </w:r>
      <w:r w:rsidR="005C2E41">
        <w:t xml:space="preserve"> </w:t>
      </w:r>
      <w:r w:rsidRPr="00AF2F60">
        <w:t>w zakresie przepisów systemu opłat trasowych</w:t>
      </w:r>
    </w:p>
    <w:p w14:paraId="3D658006" w14:textId="0662C606" w:rsidR="00AF2F60" w:rsidRPr="00AF2F60" w:rsidRDefault="00AF2F60" w:rsidP="00857806">
      <w:pPr>
        <w:pStyle w:val="NIEARTTEKSTtekstnieartykuowanynppodstprawnarozplubpreambua"/>
      </w:pPr>
      <w:r w:rsidRPr="00AF2F60">
        <w:t xml:space="preserve">Na podstawie art. 3 ust. 4 pkt 3 ustawy z dnia 3 lipca 2002 r. </w:t>
      </w:r>
      <w:r w:rsidR="000B1C1F" w:rsidRPr="00AF2F60">
        <w:t>–</w:t>
      </w:r>
      <w:r w:rsidRPr="00AF2F60">
        <w:t xml:space="preserve"> Prawo lotnicze (Dz. U. z 20</w:t>
      </w:r>
      <w:r w:rsidR="00D44746">
        <w:t>20</w:t>
      </w:r>
      <w:r w:rsidRPr="00AF2F60">
        <w:t xml:space="preserve"> r. poz. </w:t>
      </w:r>
      <w:r w:rsidR="00D44746">
        <w:t>1970</w:t>
      </w:r>
      <w:r w:rsidRPr="00AF2F60">
        <w:t>) zarządza się, co następuje:</w:t>
      </w:r>
    </w:p>
    <w:p w14:paraId="79ED336D" w14:textId="25D6D6BF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1.</w:t>
      </w:r>
      <w:r w:rsidR="00D44746">
        <w:t> </w:t>
      </w:r>
      <w:r w:rsidRPr="00AF2F60">
        <w:t xml:space="preserve">Wprowadza się do stosowania, z zastrzeżeniem przepisów rozporządzenia, </w:t>
      </w:r>
      <w:r w:rsidR="0024225E">
        <w:t xml:space="preserve"> </w:t>
      </w:r>
      <w:r w:rsidRPr="00AF2F60">
        <w:t>wymagania międzynarodowe w zakresie przepisów systemu opłat trasowych, ustanowione przez Europejską Organizację do Spraw Bezpieczeństwa Żeglugi Powietrznej (EUROCONTROL) obejmujące:</w:t>
      </w:r>
    </w:p>
    <w:p w14:paraId="1BDAE738" w14:textId="41B0A930" w:rsidR="00AF2F60" w:rsidRPr="00AF2F60" w:rsidRDefault="00FD5261" w:rsidP="00857806">
      <w:pPr>
        <w:pStyle w:val="PKTpunkt"/>
      </w:pPr>
      <w:r>
        <w:t>1)</w:t>
      </w:r>
      <w:r w:rsidR="006302F4">
        <w:tab/>
      </w:r>
      <w:r w:rsidR="00AF2F60" w:rsidRPr="00AF2F60">
        <w:t xml:space="preserve">Warunki stosowania systemu opłat trasowych oraz </w:t>
      </w:r>
      <w:r w:rsidR="0002483B">
        <w:t>w</w:t>
      </w:r>
      <w:r w:rsidR="0002483B" w:rsidRPr="00AF2F60">
        <w:t xml:space="preserve">arunki </w:t>
      </w:r>
      <w:r w:rsidR="00AF2F60" w:rsidRPr="00AF2F60">
        <w:t>uiszczania należności</w:t>
      </w:r>
      <w:r w:rsidR="0024225E">
        <w:t>,</w:t>
      </w:r>
    </w:p>
    <w:p w14:paraId="131F1D88" w14:textId="0CDA7C67" w:rsidR="0024225E" w:rsidRDefault="00FD5261" w:rsidP="00857806">
      <w:pPr>
        <w:pStyle w:val="PKTpunkt"/>
      </w:pPr>
      <w:r>
        <w:t>2)</w:t>
      </w:r>
      <w:r w:rsidR="006302F4">
        <w:tab/>
      </w:r>
      <w:r w:rsidR="00AF2F60" w:rsidRPr="00AF2F60">
        <w:t>Zasady ustalania podstawy kosztowej dla opłat trasowych i obliczania stawek jednostkowych</w:t>
      </w:r>
    </w:p>
    <w:p w14:paraId="37E50452" w14:textId="704334FB" w:rsidR="00AF2F60" w:rsidRPr="00AF2F60" w:rsidRDefault="0024225E" w:rsidP="00D10B91">
      <w:pPr>
        <w:pStyle w:val="CZWSPPKTczwsplnapunktw"/>
      </w:pPr>
      <w:r w:rsidRPr="0024225E">
        <w:t xml:space="preserve">– </w:t>
      </w:r>
      <w:r>
        <w:tab/>
      </w:r>
      <w:r w:rsidRPr="0024225E">
        <w:t>ogłoszone w załącznik</w:t>
      </w:r>
      <w:r w:rsidR="00F00A93">
        <w:t>ach</w:t>
      </w:r>
      <w:r w:rsidRPr="0024225E">
        <w:t xml:space="preserve"> do </w:t>
      </w:r>
      <w:r w:rsidR="005A4FEA">
        <w:t>ogłoszeni</w:t>
      </w:r>
      <w:r w:rsidR="001E1DD0">
        <w:t>a</w:t>
      </w:r>
      <w:r w:rsidRPr="0024225E">
        <w:t xml:space="preserve"> nr </w:t>
      </w:r>
      <w:r w:rsidR="005A4FEA">
        <w:t>2</w:t>
      </w:r>
      <w:r w:rsidRPr="0024225E">
        <w:t xml:space="preserve"> Prezesa Urzędu Lotnictwa Cywilnego z dnia</w:t>
      </w:r>
      <w:r w:rsidR="0071448D">
        <w:t xml:space="preserve"> </w:t>
      </w:r>
      <w:r w:rsidR="005A4FEA">
        <w:t>29 stycznia 2021 r.</w:t>
      </w:r>
      <w:r w:rsidRPr="0024225E">
        <w:t xml:space="preserve"> w sprawie wymagań EUROCONTROL w zakresie przepisów systemu opłat trasowych (Dz. Urz. ULC poz. </w:t>
      </w:r>
      <w:r w:rsidR="0071448D">
        <w:t>3</w:t>
      </w:r>
      <w:r w:rsidRPr="0024225E">
        <w:t>)</w:t>
      </w:r>
      <w:r w:rsidR="00AF2F60" w:rsidRPr="00AF2F60">
        <w:t>.</w:t>
      </w:r>
    </w:p>
    <w:p w14:paraId="67E3815F" w14:textId="77777777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2.</w:t>
      </w:r>
      <w:r w:rsidR="00D44746">
        <w:t> </w:t>
      </w:r>
      <w:r w:rsidRPr="00AF2F60">
        <w:t>Ilekroć w rozporządzeniu jest mowa o:</w:t>
      </w:r>
    </w:p>
    <w:p w14:paraId="44E69DC2" w14:textId="6952CE2F" w:rsidR="00AF2F60" w:rsidRPr="00AF2F60" w:rsidRDefault="00DC465B" w:rsidP="00857806">
      <w:pPr>
        <w:pStyle w:val="PKTpunkt"/>
      </w:pPr>
      <w:r>
        <w:t>1</w:t>
      </w:r>
      <w:r w:rsidR="006302F4">
        <w:t>)</w:t>
      </w:r>
      <w:r w:rsidR="006302F4">
        <w:tab/>
      </w:r>
      <w:r w:rsidR="00AF2F60" w:rsidRPr="00AF2F60">
        <w:t xml:space="preserve">FIR Warszawa </w:t>
      </w:r>
      <w:r w:rsidR="00701634" w:rsidRPr="00AF2F60">
        <w:t>–</w:t>
      </w:r>
      <w:r w:rsidR="00AF2F60" w:rsidRPr="00AF2F60">
        <w:t xml:space="preserve"> rozumie się przez to rejon informacji powietrznej stanowiący przestrzeń powietrzną, </w:t>
      </w:r>
      <w:r w:rsidR="00E832C4">
        <w:t>o któr</w:t>
      </w:r>
      <w:r w:rsidR="00E11B19">
        <w:t>ym</w:t>
      </w:r>
      <w:r w:rsidR="00E832C4">
        <w:t xml:space="preserve"> mowa w </w:t>
      </w:r>
      <w:r w:rsidR="00AF2F60" w:rsidRPr="00AF2F60">
        <w:t>§</w:t>
      </w:r>
      <w:r w:rsidR="0018333C">
        <w:t xml:space="preserve"> </w:t>
      </w:r>
      <w:r w:rsidR="004E5654">
        <w:t>3</w:t>
      </w:r>
      <w:r w:rsidR="00AF2F60" w:rsidRPr="00AF2F60">
        <w:t xml:space="preserve"> pkt 2 rozporządzenia Ministra Infrastruktury z dnia 27 grudnia 2018 r. w sprawie struktury polskiej prze</w:t>
      </w:r>
      <w:r w:rsidR="00AF2F60" w:rsidRPr="00AF2F60">
        <w:softHyphen/>
        <w:t>strzeni powietrznej oraz szczegółowych warunków i sposobu korzystania z tej przestrzeni (Dz. U. z 2019 r. poz. 619), w którym</w:t>
      </w:r>
      <w:r w:rsidR="00CD1E23">
        <w:t xml:space="preserve"> </w:t>
      </w:r>
      <w:r w:rsidR="0002483B">
        <w:t>jest</w:t>
      </w:r>
      <w:r w:rsidR="0002483B" w:rsidRPr="00AF2F60">
        <w:t xml:space="preserve"> zapewnian</w:t>
      </w:r>
      <w:r w:rsidR="0002483B">
        <w:t>a</w:t>
      </w:r>
      <w:r w:rsidR="0002483B" w:rsidRPr="00AF2F60">
        <w:t xml:space="preserve"> </w:t>
      </w:r>
      <w:r w:rsidR="00AF2F60" w:rsidRPr="00AF2F60">
        <w:t>służba informacji powietrznej i służba alarmowa;</w:t>
      </w:r>
    </w:p>
    <w:p w14:paraId="2F2B038D" w14:textId="18835B07" w:rsidR="00AF2F60" w:rsidRPr="00AF2F60" w:rsidRDefault="00DC465B" w:rsidP="00857806">
      <w:pPr>
        <w:pStyle w:val="PKTpunkt"/>
      </w:pPr>
      <w:r>
        <w:t>2</w:t>
      </w:r>
      <w:r w:rsidR="006302F4">
        <w:t>)</w:t>
      </w:r>
      <w:r w:rsidR="006302F4">
        <w:tab/>
      </w:r>
      <w:r w:rsidR="00AF2F60" w:rsidRPr="00AF2F60">
        <w:t xml:space="preserve">instytucji </w:t>
      </w:r>
      <w:r w:rsidR="00701634" w:rsidRPr="00AF2F60">
        <w:t>–</w:t>
      </w:r>
      <w:r w:rsidR="00AF2F60" w:rsidRPr="00AF2F60">
        <w:t xml:space="preserve"> rozumie się przez to instytucję zapewniającą służby żeglugi powietrznej</w:t>
      </w:r>
      <w:r w:rsidR="00674CF3">
        <w:t xml:space="preserve"> w rozumieniu </w:t>
      </w:r>
      <w:r w:rsidR="00674CF3" w:rsidRPr="0002483B">
        <w:t>art. 2 pkt 5</w:t>
      </w:r>
      <w:r w:rsidR="00674CF3">
        <w:t xml:space="preserve"> rozporządzenia nr </w:t>
      </w:r>
      <w:r w:rsidR="00674CF3" w:rsidRPr="0002483B">
        <w:t>549/2004</w:t>
      </w:r>
      <w:r w:rsidR="008B593F" w:rsidRPr="008B593F">
        <w:t xml:space="preserve"> Parlamentu Europejskiego i Ra</w:t>
      </w:r>
      <w:r w:rsidR="008B593F">
        <w:t>dy z dnia 10 marca 2004 r. usta</w:t>
      </w:r>
      <w:r w:rsidR="008B593F" w:rsidRPr="008B593F">
        <w:t>nawiającego ramy tworzenia Jednolitej Europejskiej Przestrzeni Powietrznej</w:t>
      </w:r>
      <w:r w:rsidR="00674CF3">
        <w:t xml:space="preserve">, wyznaczoną na podstawie </w:t>
      </w:r>
      <w:r w:rsidR="00674CF3" w:rsidRPr="0002483B">
        <w:t>art. 127 ust. 2</w:t>
      </w:r>
      <w:r w:rsidR="00674CF3">
        <w:t xml:space="preserve"> ustawy</w:t>
      </w:r>
      <w:r w:rsidR="00AF2F60" w:rsidRPr="00AF2F60">
        <w:t>;</w:t>
      </w:r>
    </w:p>
    <w:p w14:paraId="03D1B919" w14:textId="1809DC6E" w:rsidR="00AF2F60" w:rsidRPr="00AF2F60" w:rsidRDefault="00481839" w:rsidP="00857806">
      <w:pPr>
        <w:pStyle w:val="PKTpunkt"/>
      </w:pPr>
      <w:r>
        <w:lastRenderedPageBreak/>
        <w:t>3</w:t>
      </w:r>
      <w:r w:rsidR="006302F4">
        <w:t>)</w:t>
      </w:r>
      <w:r w:rsidR="006302F4">
        <w:tab/>
      </w:r>
      <w:r w:rsidR="00AF2F60" w:rsidRPr="00AF2F60">
        <w:t xml:space="preserve">planie skuteczności działania </w:t>
      </w:r>
      <w:r w:rsidR="00701634" w:rsidRPr="00AF2F60">
        <w:t>–</w:t>
      </w:r>
      <w:r w:rsidR="00AF2F60" w:rsidRPr="00AF2F60">
        <w:t xml:space="preserve"> rozumie się przez to plan, o którym mowa w art. 1</w:t>
      </w:r>
      <w:r w:rsidR="00DD2EA5">
        <w:t>1</w:t>
      </w:r>
      <w:r w:rsidR="00AF2F60" w:rsidRPr="00AF2F60">
        <w:t xml:space="preserve"> ust. 1 </w:t>
      </w:r>
      <w:r w:rsidR="00F314EC">
        <w:t xml:space="preserve">lit. b </w:t>
      </w:r>
      <w:r w:rsidR="00AF2F60" w:rsidRPr="00AF2F60">
        <w:t xml:space="preserve">rozporządzenia </w:t>
      </w:r>
      <w:r w:rsidR="005467CD">
        <w:t>nr 549/2004</w:t>
      </w:r>
      <w:r w:rsidR="008B593F" w:rsidRPr="008B593F">
        <w:t xml:space="preserve"> Parlamentu Europejskiego i Ra</w:t>
      </w:r>
      <w:r w:rsidR="008B593F">
        <w:t>dy z dnia 10 marca 2004 r. usta</w:t>
      </w:r>
      <w:r w:rsidR="008B593F" w:rsidRPr="008B593F">
        <w:t>nawiającego ramy tworzenia Jednolitej Europejskiej Przestrzeni Powietrznej</w:t>
      </w:r>
      <w:r w:rsidR="00AF2F60" w:rsidRPr="00AF2F60">
        <w:t>;</w:t>
      </w:r>
    </w:p>
    <w:p w14:paraId="1FB6AE74" w14:textId="4D5A21A8" w:rsidR="00AF2F60" w:rsidRDefault="00481839" w:rsidP="00857806">
      <w:pPr>
        <w:pStyle w:val="PKTpunkt"/>
      </w:pPr>
      <w:r>
        <w:t>4</w:t>
      </w:r>
      <w:r w:rsidR="006302F4">
        <w:t>)</w:t>
      </w:r>
      <w:r w:rsidR="006302F4">
        <w:tab/>
      </w:r>
      <w:r w:rsidR="00AF2F60" w:rsidRPr="00AF2F60">
        <w:t xml:space="preserve">Prezesie Urzędu </w:t>
      </w:r>
      <w:r w:rsidR="00701634" w:rsidRPr="00AF2F60">
        <w:t>–</w:t>
      </w:r>
      <w:r w:rsidR="00AF2F60" w:rsidRPr="00AF2F60">
        <w:t xml:space="preserve"> rozumie się przez to Prezesa Urzędu Lotnictwa Cywilnego;</w:t>
      </w:r>
    </w:p>
    <w:p w14:paraId="6E2C0F11" w14:textId="15C9FEA1" w:rsidR="00DC465B" w:rsidRPr="00AF2F60" w:rsidRDefault="00481839" w:rsidP="00857806">
      <w:pPr>
        <w:pStyle w:val="PKTpunkt"/>
      </w:pPr>
      <w:r>
        <w:t>5</w:t>
      </w:r>
      <w:r w:rsidR="00DC465B">
        <w:t xml:space="preserve">)  </w:t>
      </w:r>
      <w:r w:rsidR="002207EF">
        <w:tab/>
      </w:r>
      <w:r w:rsidR="00DC465B" w:rsidRPr="00AF2F60">
        <w:t>rozporządzeniu 2019/317 – rozumie się przez to rozporządzenie wykonawcze Komisji (UE) 2019/317 z dnia 11 lutego 2019 r. ustanawiające system skuteczności działania i opłat w jednolitej europejskiej przestrzeni powietrznej oraz uchylające rozporządzenia wykonawcze (UE) nr 390/2013 i (UE) nr 391/2013 (Dz. Urz. UE L 56 z 25.02.2019, str. 1);</w:t>
      </w:r>
    </w:p>
    <w:p w14:paraId="05F1BD19" w14:textId="013A1CBE" w:rsidR="00AF2F60" w:rsidRPr="00AF2F60" w:rsidRDefault="00481839" w:rsidP="00F00A93">
      <w:pPr>
        <w:pStyle w:val="PKTpunkt"/>
      </w:pPr>
      <w:r>
        <w:t>6</w:t>
      </w:r>
      <w:r w:rsidR="006302F4">
        <w:t>)</w:t>
      </w:r>
      <w:r w:rsidR="006302F4">
        <w:tab/>
      </w:r>
      <w:r w:rsidR="00AF2F60" w:rsidRPr="00AF2F60">
        <w:t xml:space="preserve">ustawie </w:t>
      </w:r>
      <w:r w:rsidR="00701634" w:rsidRPr="00AF2F60">
        <w:t>–</w:t>
      </w:r>
      <w:r w:rsidR="00AF2F60" w:rsidRPr="00AF2F60">
        <w:t xml:space="preserve"> rozumie się przez to ustawę z dnia 3 lipca 2002 r.</w:t>
      </w:r>
      <w:r w:rsidR="002277D2" w:rsidRPr="002277D2">
        <w:t xml:space="preserve"> –</w:t>
      </w:r>
      <w:r w:rsidR="005C2E41">
        <w:t xml:space="preserve"> </w:t>
      </w:r>
      <w:r w:rsidR="00AF2F60" w:rsidRPr="00AF2F60">
        <w:t>Prawo lotnicze.</w:t>
      </w:r>
    </w:p>
    <w:p w14:paraId="698DA36B" w14:textId="3DC17053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="00D10B91">
        <w:rPr>
          <w:rStyle w:val="Ppogrubienie"/>
        </w:rPr>
        <w:t>3</w:t>
      </w:r>
      <w:r w:rsidRPr="00D44746">
        <w:rPr>
          <w:rStyle w:val="Ppogrubienie"/>
        </w:rPr>
        <w:t>.</w:t>
      </w:r>
      <w:r w:rsidR="00D44746">
        <w:t> </w:t>
      </w:r>
      <w:r w:rsidRPr="00AF2F60">
        <w:t>Strefy pobierania opłat trasowych określają przepisy wydane na podstawie art. 130g ustawy.</w:t>
      </w:r>
    </w:p>
    <w:p w14:paraId="79C3320F" w14:textId="40FF0049" w:rsidR="00AF2F60" w:rsidRPr="00AF2F60" w:rsidRDefault="00AF2F60" w:rsidP="00890E4E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="00D10B91">
        <w:rPr>
          <w:rStyle w:val="Ppogrubienie"/>
        </w:rPr>
        <w:t>4</w:t>
      </w:r>
      <w:r w:rsidRPr="00D44746">
        <w:rPr>
          <w:rStyle w:val="Ppogrubienie"/>
        </w:rPr>
        <w:t>.</w:t>
      </w:r>
      <w:r w:rsidR="00D44746">
        <w:t> </w:t>
      </w:r>
      <w:r w:rsidRPr="00AF2F60">
        <w:t>Czas trwania okresów odniesienia dla systemu skuteczności działania dla służb żeglugi powietrznej określa art. 7 ust. 1 i 2 rozporządzenia 2019/317.</w:t>
      </w:r>
    </w:p>
    <w:p w14:paraId="506462C2" w14:textId="5B0BB220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 </w:t>
      </w:r>
      <w:r w:rsidR="00D10B91">
        <w:rPr>
          <w:rStyle w:val="Ppogrubienie"/>
        </w:rPr>
        <w:t>5</w:t>
      </w:r>
      <w:r w:rsidRPr="00D44746">
        <w:rPr>
          <w:rStyle w:val="Ppogrubienie"/>
        </w:rPr>
        <w:t>.</w:t>
      </w:r>
      <w:r w:rsidR="004108DE">
        <w:rPr>
          <w:rStyle w:val="Ppogrubienie"/>
        </w:rPr>
        <w:t xml:space="preserve"> </w:t>
      </w:r>
      <w:r w:rsidRPr="00AF2F60">
        <w:t>1. Podstawę kosztową opłat trasowych określa się w złotych.</w:t>
      </w:r>
    </w:p>
    <w:p w14:paraId="362D8950" w14:textId="520D2711" w:rsidR="00AF2F60" w:rsidRPr="00AF2F60" w:rsidRDefault="00E35AB5" w:rsidP="00857806">
      <w:pPr>
        <w:pStyle w:val="USTustnpkodeksu"/>
      </w:pPr>
      <w:r>
        <w:t xml:space="preserve">2. </w:t>
      </w:r>
      <w:r w:rsidR="00AF2F60" w:rsidRPr="00AF2F60">
        <w:t>Jeżeli na podstawie wiążącej Rzeczpospolitą Polską umowy międzynarodowej dotyczącej utworzenia funkcjonalnego bloku przestrzeni powietrznej</w:t>
      </w:r>
      <w:r w:rsidR="00481839" w:rsidRPr="00481839">
        <w:t xml:space="preserve">, w </w:t>
      </w:r>
      <w:r w:rsidR="00481839">
        <w:t xml:space="preserve">rozumieniu </w:t>
      </w:r>
      <w:r w:rsidR="00481839" w:rsidRPr="00481839">
        <w:t>art. 2 pkt 25 rozporządzenia nr 549/2004 Parlamentu Europejskiego i Ra</w:t>
      </w:r>
      <w:r w:rsidR="00481839">
        <w:t>dy z dnia 10 marca 2004 r. usta</w:t>
      </w:r>
      <w:r w:rsidR="00481839" w:rsidRPr="00481839">
        <w:t xml:space="preserve">nawiającego ramy tworzenia Jednolitej Europejskiej Przestrzeni Powietrznej (Rozporządzenie ramowe) (Dz. Urz. UE L 96 z 31.03.2004, str. </w:t>
      </w:r>
      <w:r w:rsidR="00481839">
        <w:t xml:space="preserve">1, z </w:t>
      </w:r>
      <w:proofErr w:type="spellStart"/>
      <w:r w:rsidR="00481839">
        <w:t>późn</w:t>
      </w:r>
      <w:proofErr w:type="spellEnd"/>
      <w:r w:rsidR="00481839">
        <w:t>. zm.</w:t>
      </w:r>
      <w:r w:rsidR="00481839">
        <w:rPr>
          <w:rStyle w:val="Odwoanieprzypisudolnego"/>
        </w:rPr>
        <w:footnoteReference w:id="2"/>
      </w:r>
      <w:r w:rsidR="00481839">
        <w:rPr>
          <w:vertAlign w:val="superscript"/>
        </w:rPr>
        <w:t>)</w:t>
      </w:r>
      <w:r w:rsidR="00481839" w:rsidRPr="00481839">
        <w:t xml:space="preserve">) – Dz. Urz. UE Polskie wydanie specjalne, rozdz. 7, t. 8, str. 23), </w:t>
      </w:r>
      <w:r w:rsidR="00AF2F60" w:rsidRPr="00AF2F60">
        <w:t>ustalono wspólną strefę pobierania opłat trasowych, koszty krajowe uwzględniane w pod</w:t>
      </w:r>
      <w:r w:rsidR="00AF2F60" w:rsidRPr="00AF2F60">
        <w:softHyphen/>
        <w:t>stawie kosztowej obliczanej dla takiej strefy są przeliczane na euro lub inną walutę, w której jest obliczana stawka jednostkowa</w:t>
      </w:r>
      <w:r w:rsidR="00E53CA8">
        <w:t xml:space="preserve"> opłaty trasowej</w:t>
      </w:r>
      <w:r w:rsidR="00AF2F60" w:rsidRPr="00AF2F60">
        <w:t xml:space="preserve"> dla takiej strefy, zgodnie z art. 22 ust. 3 rozporządzenia 2019/317.</w:t>
      </w:r>
    </w:p>
    <w:p w14:paraId="0BF99DEE" w14:textId="6C747A2B" w:rsidR="00AF2F60" w:rsidRPr="00AF2F60" w:rsidRDefault="00E35AB5" w:rsidP="00857806">
      <w:pPr>
        <w:pStyle w:val="USTustnpkodeksu"/>
      </w:pPr>
      <w:r>
        <w:t xml:space="preserve">3. </w:t>
      </w:r>
      <w:r w:rsidR="00AF2F60" w:rsidRPr="00AF2F60">
        <w:t xml:space="preserve">Notyfikacja waluty do </w:t>
      </w:r>
      <w:r w:rsidR="009B6044">
        <w:t>Europejskiej Organizacji do Spraw Bezpieczeństwa Żeglugi Powietrznej (</w:t>
      </w:r>
      <w:r w:rsidR="00AF2F60" w:rsidRPr="00AF2F60">
        <w:t>EUROCONTROL</w:t>
      </w:r>
      <w:r w:rsidR="009B6044">
        <w:t>)</w:t>
      </w:r>
      <w:r w:rsidR="00AF2F60" w:rsidRPr="00AF2F60">
        <w:t>, polegająca na przekazaniu informacji zgodnie z art. 25 ust. 4 rozporządzenia 2019/317, odbywa się zgodnie z postanowieniami umowy, o której mowa w ust. 2.</w:t>
      </w:r>
    </w:p>
    <w:p w14:paraId="022C5B1A" w14:textId="033E8905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 </w:t>
      </w:r>
      <w:r w:rsidR="00D10B91">
        <w:rPr>
          <w:rStyle w:val="Ppogrubienie"/>
        </w:rPr>
        <w:t>6</w:t>
      </w:r>
      <w:r w:rsidRPr="00D44746">
        <w:rPr>
          <w:rStyle w:val="Ppogrubienie"/>
        </w:rPr>
        <w:t>.</w:t>
      </w:r>
      <w:r w:rsidR="00D44746">
        <w:t> </w:t>
      </w:r>
      <w:r w:rsidRPr="00AF2F60">
        <w:t xml:space="preserve">Przekazywanie informacji dotyczących podstaw kosztowych opłat trasowych </w:t>
      </w:r>
      <w:r w:rsidR="00F74565">
        <w:t xml:space="preserve">Komisji Europejskiej </w:t>
      </w:r>
      <w:r w:rsidR="00D32FEA">
        <w:t xml:space="preserve">oraz </w:t>
      </w:r>
      <w:r w:rsidR="00F74565">
        <w:t xml:space="preserve">Europejskiej Organizacji do Spraw Bezpieczeństwa Żeglugi Powietrznej (EUROCONTROL) </w:t>
      </w:r>
      <w:r w:rsidRPr="00AF2F60">
        <w:t>odbywa się zgodnie z przepisami wydanymi na podstawie art. 130g ustawy.</w:t>
      </w:r>
    </w:p>
    <w:p w14:paraId="31C51296" w14:textId="30A69601" w:rsidR="00D33ECB" w:rsidRPr="00AF2F60" w:rsidRDefault="00D33ECB" w:rsidP="00D33ECB">
      <w:pPr>
        <w:pStyle w:val="ARTartustawynprozporzdzenia"/>
      </w:pPr>
      <w:r w:rsidRPr="00D44746">
        <w:rPr>
          <w:rStyle w:val="Ppogrubienie"/>
        </w:rPr>
        <w:t>§ </w:t>
      </w:r>
      <w:r w:rsidR="00D10B91">
        <w:rPr>
          <w:rStyle w:val="Ppogrubienie"/>
        </w:rPr>
        <w:t>7.</w:t>
      </w:r>
      <w:r>
        <w:t> </w:t>
      </w:r>
      <w:r w:rsidRPr="00AF2F60">
        <w:t>1. Ustaloną w złotych stawkę jednostkową opłaty trasowej dla FIR Warszawa przelicza się na euro</w:t>
      </w:r>
      <w:r w:rsidR="006B5154" w:rsidRPr="006B5154">
        <w:rPr>
          <w:rFonts w:ascii="Times New Roman" w:hAnsi="Times New Roman" w:cs="Times New Roman"/>
        </w:rPr>
        <w:t>,</w:t>
      </w:r>
      <w:r w:rsidRPr="006B5154">
        <w:rPr>
          <w:rFonts w:ascii="Times New Roman" w:hAnsi="Times New Roman" w:cs="Times New Roman"/>
        </w:rPr>
        <w:t xml:space="preserve"> </w:t>
      </w:r>
      <w:r w:rsidR="006B5154" w:rsidRPr="006B5154">
        <w:rPr>
          <w:rFonts w:ascii="Times New Roman" w:hAnsi="Times New Roman" w:cs="Times New Roman"/>
          <w:color w:val="000000" w:themeColor="text1"/>
          <w:szCs w:val="24"/>
        </w:rPr>
        <w:t>w celu ustalenia wspólnej podstawy walutowej, zgodnie z pkt 3.9.1 wymagań międzynarodowych</w:t>
      </w:r>
      <w:r w:rsidR="00D32FEA">
        <w:rPr>
          <w:rFonts w:ascii="Times New Roman" w:hAnsi="Times New Roman" w:cs="Times New Roman"/>
          <w:color w:val="000000" w:themeColor="text1"/>
          <w:szCs w:val="24"/>
        </w:rPr>
        <w:t>, o których mowa w § 1 pkt 2</w:t>
      </w:r>
      <w:r w:rsidR="006B5154" w:rsidRPr="006B5154">
        <w:rPr>
          <w:rFonts w:ascii="Times New Roman" w:hAnsi="Times New Roman" w:cs="Times New Roman"/>
        </w:rPr>
        <w:t>.</w:t>
      </w:r>
    </w:p>
    <w:p w14:paraId="6264ECE0" w14:textId="463BB366" w:rsidR="0018333C" w:rsidRDefault="00D33ECB" w:rsidP="0018333C">
      <w:pPr>
        <w:pStyle w:val="USTustnpkodeksu"/>
      </w:pPr>
      <w:r w:rsidRPr="00E35AB5">
        <w:t>2. Przeliczenie, o którym mowa w ust. 1, nie ma zastosowania do regionalnej administracyjnej stawki jednostkowej</w:t>
      </w:r>
      <w:r>
        <w:t xml:space="preserve"> opłaty trasowej</w:t>
      </w:r>
      <w:r w:rsidRPr="00E35AB5">
        <w:t xml:space="preserve">, która </w:t>
      </w:r>
      <w:r w:rsidR="00D32FEA">
        <w:t xml:space="preserve">jest </w:t>
      </w:r>
      <w:r w:rsidRPr="00E35AB5">
        <w:t>wyrażana w euro.</w:t>
      </w:r>
    </w:p>
    <w:p w14:paraId="6D583576" w14:textId="5B9CDF07" w:rsidR="0018333C" w:rsidRPr="00AF2F60" w:rsidRDefault="007D6733" w:rsidP="007D6733">
      <w:pPr>
        <w:pStyle w:val="ARTartustawynprozporzdzenia"/>
      </w:pPr>
      <w:r w:rsidRPr="00D44746">
        <w:rPr>
          <w:rStyle w:val="Ppogrubienie"/>
        </w:rPr>
        <w:t>§ </w:t>
      </w:r>
      <w:r w:rsidR="00D10B91">
        <w:rPr>
          <w:rStyle w:val="Ppogrubienie"/>
        </w:rPr>
        <w:t>8</w:t>
      </w:r>
      <w:r w:rsidRPr="00D44746">
        <w:rPr>
          <w:rStyle w:val="Ppogrubienie"/>
        </w:rPr>
        <w:t>.</w:t>
      </w:r>
      <w:r>
        <w:t> </w:t>
      </w:r>
      <w:r w:rsidRPr="00AF2F60">
        <w:t>Stawki jednostkowe opłat trasowych są ustalane na dany rok kalendarzowy.</w:t>
      </w:r>
    </w:p>
    <w:p w14:paraId="540F0F91" w14:textId="2C24E5C9" w:rsidR="00890E4E" w:rsidRDefault="00890E4E" w:rsidP="006B50D1">
      <w:pPr>
        <w:pStyle w:val="ARTartustawynprozporzdzenia"/>
      </w:pPr>
      <w:r w:rsidRPr="00D44746">
        <w:rPr>
          <w:rStyle w:val="Ppogrubienie"/>
        </w:rPr>
        <w:t>§ </w:t>
      </w:r>
      <w:r w:rsidR="00D10B91">
        <w:rPr>
          <w:rStyle w:val="Ppogrubienie"/>
        </w:rPr>
        <w:t>9</w:t>
      </w:r>
      <w:r w:rsidR="007A0F03">
        <w:rPr>
          <w:rStyle w:val="Ppogrubienie"/>
        </w:rPr>
        <w:t>.</w:t>
      </w:r>
      <w:r>
        <w:t> </w:t>
      </w:r>
      <w:r w:rsidRPr="00AF2F60">
        <w:t>Zwolnienia z opłat trasowych dla FIR Warszawa określa art. 130 ust. 6 ustawy</w:t>
      </w:r>
      <w:r w:rsidR="00B911E6">
        <w:t>.</w:t>
      </w:r>
    </w:p>
    <w:p w14:paraId="597750AD" w14:textId="1E902C7C" w:rsidR="00D41622" w:rsidRPr="00093C24" w:rsidRDefault="00D41622" w:rsidP="00D41622">
      <w:pPr>
        <w:pStyle w:val="ARTartustawynprozporzdzenia"/>
      </w:pPr>
      <w:r w:rsidRPr="00D44746">
        <w:rPr>
          <w:rStyle w:val="Ppogrubienie"/>
        </w:rPr>
        <w:t>§ 1</w:t>
      </w:r>
      <w:r w:rsidR="00D10B91">
        <w:rPr>
          <w:rStyle w:val="Ppogrubienie"/>
        </w:rPr>
        <w:t>0</w:t>
      </w:r>
      <w:r w:rsidRPr="00D44746">
        <w:rPr>
          <w:rStyle w:val="Ppogrubienie"/>
        </w:rPr>
        <w:t>.</w:t>
      </w:r>
      <w:r>
        <w:t> </w:t>
      </w:r>
      <w:r w:rsidRPr="00AF2F60">
        <w:t xml:space="preserve">Zwrot </w:t>
      </w:r>
      <w:r>
        <w:t xml:space="preserve">kosztów, o których mowa w art. 130 ust. 7 ustawy, poniesionych przez </w:t>
      </w:r>
      <w:r w:rsidRPr="00AF2F60">
        <w:t>instytucj</w:t>
      </w:r>
      <w:r>
        <w:t>e</w:t>
      </w:r>
      <w:r w:rsidRPr="00AF2F60">
        <w:t xml:space="preserve"> z tytułu zapewniania trasowych służb żeglugi powietrznej dla lotów zwolnionych z opłat trasowych</w:t>
      </w:r>
      <w:r>
        <w:t>,</w:t>
      </w:r>
      <w:r w:rsidRPr="00AF2F60">
        <w:t xml:space="preserve"> następuje</w:t>
      </w:r>
      <w:r>
        <w:t xml:space="preserve"> na wniosek</w:t>
      </w:r>
      <w:r w:rsidR="00EA777A">
        <w:t>,</w:t>
      </w:r>
      <w:r>
        <w:t xml:space="preserve"> o którym mowa w art. 130 ust. 7a ustawy</w:t>
      </w:r>
      <w:r w:rsidR="00EA777A">
        <w:t>,</w:t>
      </w:r>
      <w:r>
        <w:t xml:space="preserve"> oraz</w:t>
      </w:r>
      <w:r w:rsidRPr="00AF2F60">
        <w:t xml:space="preserve"> zgodnie z przepisami wydanymi na podstawie art. 130 ust. 8 ustawy.</w:t>
      </w:r>
    </w:p>
    <w:p w14:paraId="404B3497" w14:textId="39A364D8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 1</w:t>
      </w:r>
      <w:r w:rsidR="00D10B91">
        <w:rPr>
          <w:rStyle w:val="Ppogrubienie"/>
        </w:rPr>
        <w:t>1</w:t>
      </w:r>
      <w:r w:rsidRPr="00D44746">
        <w:rPr>
          <w:rStyle w:val="Ppogrubienie"/>
        </w:rPr>
        <w:t>.</w:t>
      </w:r>
      <w:r w:rsidR="004108DE">
        <w:rPr>
          <w:rStyle w:val="Ppogrubienie"/>
        </w:rPr>
        <w:t xml:space="preserve"> </w:t>
      </w:r>
      <w:r w:rsidRPr="00AF2F60">
        <w:t xml:space="preserve">Warunki i sposób przeprowadzania konsultacji z przedstawicielami użytkowników przestrzeni powietrznej określa art. 24 </w:t>
      </w:r>
      <w:r w:rsidR="0008077D">
        <w:t xml:space="preserve">ust. 2 i 3 </w:t>
      </w:r>
      <w:r w:rsidRPr="00AF2F60">
        <w:t>rozporządzenia 2019/317 oraz przepisy wydane na podstawie art. 130g ustawy.</w:t>
      </w:r>
    </w:p>
    <w:p w14:paraId="202D5541" w14:textId="3D136B67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1</w:t>
      </w:r>
      <w:r w:rsidR="00D10B91">
        <w:rPr>
          <w:rStyle w:val="Ppogrubienie"/>
        </w:rPr>
        <w:t>2</w:t>
      </w:r>
      <w:r w:rsidRPr="00D44746">
        <w:rPr>
          <w:rStyle w:val="Ppogrubienie"/>
        </w:rPr>
        <w:t>.</w:t>
      </w:r>
      <w:r w:rsidR="00D44746">
        <w:t> </w:t>
      </w:r>
      <w:r w:rsidRPr="00AF2F60">
        <w:t xml:space="preserve">Publikacja sprawozdań rocznych instytucji odbywa się zgodnie z art. 128a ustawy oraz </w:t>
      </w:r>
      <w:r w:rsidR="00366056">
        <w:t xml:space="preserve">przepisami </w:t>
      </w:r>
      <w:r w:rsidRPr="00AF2F60">
        <w:t>ustaw</w:t>
      </w:r>
      <w:r w:rsidR="00366056">
        <w:t>y</w:t>
      </w:r>
      <w:r w:rsidRPr="00AF2F60">
        <w:t xml:space="preserve"> z dnia 29 września 1994 r. o rachunkowości (Dz. U. z </w:t>
      </w:r>
      <w:r w:rsidR="002C1B8F">
        <w:t>2021 r. poz. 217</w:t>
      </w:r>
      <w:r w:rsidRPr="00AF2F60">
        <w:t>).</w:t>
      </w:r>
    </w:p>
    <w:p w14:paraId="062C74A3" w14:textId="2D0C2423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1</w:t>
      </w:r>
      <w:r w:rsidR="00D10B91">
        <w:rPr>
          <w:rStyle w:val="Ppogrubienie"/>
        </w:rPr>
        <w:t>3</w:t>
      </w:r>
      <w:r w:rsidRPr="00D44746">
        <w:rPr>
          <w:rStyle w:val="Ppogrubienie"/>
        </w:rPr>
        <w:t>.</w:t>
      </w:r>
      <w:r w:rsidR="00D44746">
        <w:t> </w:t>
      </w:r>
      <w:r w:rsidRPr="00AF2F60">
        <w:t>1. Instytucja zapewniająca służby meteorologiczne prowadzi ewidencję urządzeń, służb, produktów i funkcji lotniczej informacji meteorologicznej zgodnie z pkt 2.4.7.2 wymagań międzynarodowych, o których mowa w § 1 pkt 2.</w:t>
      </w:r>
    </w:p>
    <w:p w14:paraId="72833268" w14:textId="78FE3A1B" w:rsidR="00AF2F60" w:rsidRPr="00AF2F60" w:rsidRDefault="00AF2F60" w:rsidP="00857806">
      <w:pPr>
        <w:pStyle w:val="USTustnpkodeksu"/>
      </w:pPr>
      <w:r w:rsidRPr="00AF2F60">
        <w:t>2</w:t>
      </w:r>
      <w:r w:rsidR="00530BBD">
        <w:t>.</w:t>
      </w:r>
      <w:r w:rsidRPr="00AF2F60">
        <w:t xml:space="preserve"> Instytucja zapewniająca służby meteorologiczne udostępnia przedstawicielom użytkowników przestrzeni powietrznej</w:t>
      </w:r>
      <w:r w:rsidR="003400A0">
        <w:t>,</w:t>
      </w:r>
      <w:r w:rsidRPr="00AF2F60">
        <w:t xml:space="preserve"> na ich żądanie</w:t>
      </w:r>
      <w:r w:rsidR="003400A0">
        <w:t>,</w:t>
      </w:r>
      <w:r w:rsidRPr="00AF2F60">
        <w:t xml:space="preserve"> dokumentację dotyczącą przejrzystego systemu rachunkowości kosztów.</w:t>
      </w:r>
    </w:p>
    <w:p w14:paraId="2E31AB88" w14:textId="30B17923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1</w:t>
      </w:r>
      <w:r w:rsidR="00D10B91">
        <w:rPr>
          <w:rStyle w:val="Ppogrubienie"/>
        </w:rPr>
        <w:t>4</w:t>
      </w:r>
      <w:r w:rsidRPr="00D44746">
        <w:rPr>
          <w:rStyle w:val="Ppogrubienie"/>
        </w:rPr>
        <w:t>.</w:t>
      </w:r>
      <w:r w:rsidR="00D44746">
        <w:t> </w:t>
      </w:r>
      <w:r w:rsidRPr="00AF2F60">
        <w:t xml:space="preserve">System zachęt w stosunku do instytucji ustanawia się i stosuje zgodnie z art. 11, </w:t>
      </w:r>
      <w:r w:rsidR="00633CD5">
        <w:t xml:space="preserve">art. </w:t>
      </w:r>
      <w:r w:rsidRPr="00AF2F60">
        <w:t xml:space="preserve">27 i </w:t>
      </w:r>
      <w:r w:rsidR="00633CD5">
        <w:t xml:space="preserve">art. </w:t>
      </w:r>
      <w:r w:rsidRPr="00AF2F60">
        <w:t>28 rozporządzenia 2019/317.</w:t>
      </w:r>
    </w:p>
    <w:p w14:paraId="428E3BAD" w14:textId="2CE6BB67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1</w:t>
      </w:r>
      <w:r w:rsidR="00D10B91">
        <w:rPr>
          <w:rStyle w:val="Ppogrubienie"/>
        </w:rPr>
        <w:t>5</w:t>
      </w:r>
      <w:r w:rsidRPr="00D44746">
        <w:rPr>
          <w:rStyle w:val="Ppogrubienie"/>
        </w:rPr>
        <w:t>.</w:t>
      </w:r>
      <w:r w:rsidR="00D44746">
        <w:t> </w:t>
      </w:r>
      <w:r w:rsidRPr="00AF2F60">
        <w:t>Wyłączenie z podziału ryzyka związanego z ruchem ustalonych kosztów instytucji, które otrzymały zezwolenie na zapewnianie tych służb bez certyfikacji, zgodnie z art. 7 ust. 5 rozporządzenia (WE) nr 550/2004 Parlamentu Europejskiego i Rady z dnia 10 marca 2004 r. w sprawie zapewniania służb</w:t>
      </w:r>
      <w:r w:rsidR="00633CD5">
        <w:t>y</w:t>
      </w:r>
      <w:r w:rsidRPr="00AF2F60">
        <w:t xml:space="preserve"> żeglugi powietrz</w:t>
      </w:r>
      <w:r w:rsidRPr="00AF2F60">
        <w:softHyphen/>
        <w:t xml:space="preserve">nej w Jednolitej Europejskiej Przestrzeni Powietrznej (Dz. Urz. </w:t>
      </w:r>
      <w:r w:rsidR="00633CD5">
        <w:t xml:space="preserve">UE </w:t>
      </w:r>
      <w:r w:rsidRPr="00AF2F60">
        <w:t xml:space="preserve">L 96 z 31.03.2004, str. 10, z </w:t>
      </w:r>
      <w:proofErr w:type="spellStart"/>
      <w:r w:rsidRPr="00AF2F60">
        <w:t>późn</w:t>
      </w:r>
      <w:proofErr w:type="spellEnd"/>
      <w:r w:rsidRPr="00AF2F60">
        <w:t>. zm.</w:t>
      </w:r>
      <w:r w:rsidRPr="00AF2F60">
        <w:rPr>
          <w:rStyle w:val="Odwoanieprzypisudolnego"/>
        </w:rPr>
        <w:footnoteReference w:id="3"/>
      </w:r>
      <w:r w:rsidRPr="00AF2F60">
        <w:rPr>
          <w:rStyle w:val="IGindeksgrny"/>
        </w:rPr>
        <w:t>)</w:t>
      </w:r>
      <w:r w:rsidRPr="00AF2F60">
        <w:t xml:space="preserve"> </w:t>
      </w:r>
      <w:r w:rsidR="00E05759" w:rsidRPr="00E05759">
        <w:t>–</w:t>
      </w:r>
      <w:r w:rsidRPr="00AF2F60">
        <w:t xml:space="preserve"> Dz. Urz. UE Polskie wydanie specjalne, rozdz. 7, t. 8, str. 31)</w:t>
      </w:r>
      <w:r w:rsidR="00E05759">
        <w:t>,</w:t>
      </w:r>
      <w:r w:rsidRPr="00AF2F60">
        <w:t xml:space="preserve"> jest określane w planie skuteczności działania.</w:t>
      </w:r>
    </w:p>
    <w:p w14:paraId="65942952" w14:textId="3B55A703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1</w:t>
      </w:r>
      <w:r w:rsidR="00D10B91">
        <w:rPr>
          <w:rStyle w:val="Ppogrubienie"/>
        </w:rPr>
        <w:t>6</w:t>
      </w:r>
      <w:r w:rsidRPr="00D44746">
        <w:rPr>
          <w:rStyle w:val="Ppogrubienie"/>
        </w:rPr>
        <w:t>.</w:t>
      </w:r>
      <w:r w:rsidR="00D44746">
        <w:t> </w:t>
      </w:r>
      <w:r w:rsidRPr="00AF2F60">
        <w:t xml:space="preserve">1. System zachęt w stosunku do użytkowników przestrzeni powietrznej obejmujący opłaty trasowe, stanowiący modulację opłat, o </w:t>
      </w:r>
      <w:r w:rsidR="008B593F">
        <w:t xml:space="preserve">której </w:t>
      </w:r>
      <w:r w:rsidRPr="00AF2F60">
        <w:t xml:space="preserve">mowa w art. 32 rozporządzenia 2019/317, </w:t>
      </w:r>
      <w:r w:rsidR="0075082D">
        <w:t xml:space="preserve">zatwierdza Prezes Urzędu </w:t>
      </w:r>
      <w:r w:rsidRPr="00AF2F60">
        <w:t>na wniosek instytucji zapewniającej służby ruchu lotniczego.</w:t>
      </w:r>
    </w:p>
    <w:p w14:paraId="000227F4" w14:textId="5DD2CD75" w:rsidR="00AF2F60" w:rsidRPr="00AF2F60" w:rsidRDefault="00530BBD" w:rsidP="00857806">
      <w:pPr>
        <w:pStyle w:val="USTustnpkodeksu"/>
      </w:pPr>
      <w:r>
        <w:t xml:space="preserve">2. </w:t>
      </w:r>
      <w:r w:rsidR="006B5154" w:rsidRPr="006B5154">
        <w:rPr>
          <w:rFonts w:ascii="Times New Roman" w:hAnsi="Times New Roman" w:cs="Times New Roman"/>
          <w:szCs w:val="24"/>
        </w:rPr>
        <w:t>Konsultacje propozycji systemu zachęt, o którym mowa w ust. 1, przeprowadza się zgodnie z art. 32 ust. 2 rozporządzenia 2019/317.</w:t>
      </w:r>
    </w:p>
    <w:p w14:paraId="6DC36419" w14:textId="10115241" w:rsidR="00AF2F60" w:rsidRPr="00AF2F60" w:rsidRDefault="00530BBD" w:rsidP="00857806">
      <w:pPr>
        <w:pStyle w:val="USTustnpkodeksu"/>
      </w:pPr>
      <w:r>
        <w:t xml:space="preserve">3.  </w:t>
      </w:r>
      <w:r w:rsidR="00AF2F60" w:rsidRPr="00AF2F60">
        <w:t>Wraz z propozycją, o której mowa w ust. 2, instytucja zapewniająca służby ruchu lotniczego przedstawia Prezesowi Urzędu uzasadnienie spełnienia przez proponowany system zachęt</w:t>
      </w:r>
      <w:r w:rsidR="00E05759">
        <w:t>, o którym mowa w ust. 1,</w:t>
      </w:r>
      <w:r w:rsidR="00AF2F60" w:rsidRPr="00AF2F60">
        <w:t xml:space="preserve"> wymagań określonych w art. 32 rozpo</w:t>
      </w:r>
      <w:r w:rsidR="00AF2F60" w:rsidRPr="00AF2F60">
        <w:softHyphen/>
        <w:t>rządzenia 2019/317 oraz wymagań międzynarodowych, o których mowa w § 1 pkt 2.</w:t>
      </w:r>
    </w:p>
    <w:p w14:paraId="7BE41694" w14:textId="69729608" w:rsidR="00AF2F60" w:rsidRPr="00AF2F60" w:rsidRDefault="00530BBD" w:rsidP="00857806">
      <w:pPr>
        <w:pStyle w:val="USTustnpkodeksu"/>
      </w:pPr>
      <w:r>
        <w:t xml:space="preserve">4. </w:t>
      </w:r>
      <w:r w:rsidR="00AF2F60" w:rsidRPr="00AF2F60">
        <w:t>Zatwierdzony przez Prezesa Urzędu system zachęt</w:t>
      </w:r>
      <w:r w:rsidR="00E05759">
        <w:t>, o którym mowa w ust. 1,</w:t>
      </w:r>
      <w:r w:rsidR="00AF2F60" w:rsidRPr="00AF2F60">
        <w:t xml:space="preserve"> jest publikowany w Zbiorze Informacji Lotniczych (AIP Polska) oraz w Dzienniku Urzędowym Urzędu Lotnictwa Cywilnego.</w:t>
      </w:r>
    </w:p>
    <w:p w14:paraId="44C99187" w14:textId="038D4E33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1</w:t>
      </w:r>
      <w:r w:rsidR="00D10B91">
        <w:rPr>
          <w:rStyle w:val="Ppogrubienie"/>
        </w:rPr>
        <w:t>7</w:t>
      </w:r>
      <w:r w:rsidRPr="00D44746">
        <w:rPr>
          <w:rStyle w:val="Ppogrubienie"/>
        </w:rPr>
        <w:t>.</w:t>
      </w:r>
      <w:r w:rsidR="00D44746">
        <w:t> </w:t>
      </w:r>
      <w:r w:rsidRPr="00AF2F60">
        <w:t>Na terytorium Rzeczypospolitej Polskiej nie stosuje się przepisów pkt 3.8 wymagań międzynarodowych, o których mowa w § 1 pkt 2, dotyczących państw o wysokiej inflacji.</w:t>
      </w:r>
    </w:p>
    <w:p w14:paraId="03E0D2AB" w14:textId="59F9D7DA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1</w:t>
      </w:r>
      <w:r w:rsidR="00D10B91">
        <w:rPr>
          <w:rStyle w:val="Ppogrubienie"/>
        </w:rPr>
        <w:t>8</w:t>
      </w:r>
      <w:r w:rsidRPr="00D44746">
        <w:rPr>
          <w:rStyle w:val="Ppogrubienie"/>
        </w:rPr>
        <w:t>.</w:t>
      </w:r>
      <w:r w:rsidR="00D44746">
        <w:t> </w:t>
      </w:r>
      <w:r w:rsidRPr="00AF2F60">
        <w:t xml:space="preserve">1. Kompetencje i zadania </w:t>
      </w:r>
      <w:r w:rsidR="00D44746">
        <w:t>„</w:t>
      </w:r>
      <w:r w:rsidRPr="00AF2F60">
        <w:t>Umawiającego się Państwa</w:t>
      </w:r>
      <w:r w:rsidR="00D44746">
        <w:t>”</w:t>
      </w:r>
      <w:r w:rsidRPr="00AF2F60">
        <w:t xml:space="preserve">, o których mowa w pkt 2.1,  </w:t>
      </w:r>
      <w:r w:rsidR="00585CC3" w:rsidRPr="00AF2F60">
        <w:t>2.3.4.</w:t>
      </w:r>
      <w:r w:rsidR="00585CC3">
        <w:t xml:space="preserve">1, </w:t>
      </w:r>
      <w:r w:rsidRPr="00AF2F60">
        <w:t>2.3.4.2 akapit pierwszy, 3.3.4.4, 3.3.5</w:t>
      </w:r>
      <w:r w:rsidR="00265049">
        <w:t xml:space="preserve"> oraz</w:t>
      </w:r>
      <w:r w:rsidRPr="00AF2F60">
        <w:t xml:space="preserve"> 3.4.2 akapit drugi i trzeci wymagań międzynarodowych, o których mowa w § 1 pkt 2, wykonuje Prezes Urzędu.</w:t>
      </w:r>
    </w:p>
    <w:p w14:paraId="62FEAFCD" w14:textId="62FF559C" w:rsidR="00AF2F60" w:rsidRPr="00AF2F60" w:rsidRDefault="00AF2F60" w:rsidP="00D44746">
      <w:pPr>
        <w:pStyle w:val="USTustnpkodeksu"/>
      </w:pPr>
      <w:r w:rsidRPr="00AF2F60">
        <w:t>2.</w:t>
      </w:r>
      <w:r w:rsidR="00D44746">
        <w:t> </w:t>
      </w:r>
      <w:r w:rsidRPr="00AF2F60">
        <w:t xml:space="preserve">Kompetencję </w:t>
      </w:r>
      <w:r w:rsidR="00D44746">
        <w:t>„</w:t>
      </w:r>
      <w:r w:rsidRPr="00AF2F60">
        <w:t>Umawiającego się Państwa</w:t>
      </w:r>
      <w:r w:rsidR="00D44746">
        <w:t>”</w:t>
      </w:r>
      <w:r w:rsidRPr="00AF2F60">
        <w:t>, o której mowa w pkt 2.5.3 akapit drugi wymagań międzynarodowych, o których mowa w § 1 pkt 2, wykonuje Prezes Urzędu</w:t>
      </w:r>
      <w:r w:rsidR="00106105">
        <w:t>,</w:t>
      </w:r>
      <w:r w:rsidRPr="00AF2F60">
        <w:t xml:space="preserve"> w drodze akceptacji propozycji alokacji przedłożonej przez instytucję w ramach propozycji kosztów ustalonych na etapie sporządzania projektu planu skuteczności działania.</w:t>
      </w:r>
    </w:p>
    <w:p w14:paraId="5FAB48D3" w14:textId="45A4670D" w:rsidR="00AF2F60" w:rsidRPr="00AF2F60" w:rsidRDefault="00AF2F60" w:rsidP="00D44746">
      <w:pPr>
        <w:pStyle w:val="ARTartustawynprozporzdzenia"/>
      </w:pPr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="00D10B91">
        <w:rPr>
          <w:rStyle w:val="Ppogrubienie"/>
        </w:rPr>
        <w:t>19</w:t>
      </w:r>
      <w:r w:rsidRPr="00D44746">
        <w:rPr>
          <w:rStyle w:val="Ppogrubienie"/>
        </w:rPr>
        <w:t>.</w:t>
      </w:r>
      <w:r w:rsidR="00D44746">
        <w:t> </w:t>
      </w:r>
      <w:r w:rsidRPr="00AF2F60">
        <w:t>Traci moc rozporządzenie Ministra Infrastruktury i Rozwoju z dnia 5 września 2014 r. w sprawie wprowadzenia do stosowania wymagań EUROCONTROL w zakresie przepisów systemu opłat trasowych (Dz. U. poz. 1229).</w:t>
      </w:r>
    </w:p>
    <w:p w14:paraId="4915C26F" w14:textId="4F123EC1" w:rsidR="00AF2F60" w:rsidRDefault="00AF2F60" w:rsidP="00D44746">
      <w:pPr>
        <w:pStyle w:val="ARTartustawynprozporzdzenia"/>
        <w:keepNext/>
      </w:pPr>
      <w:bookmarkStart w:id="1" w:name="_Hlk54254377"/>
      <w:r w:rsidRPr="00D44746">
        <w:rPr>
          <w:rStyle w:val="Ppogrubienie"/>
        </w:rPr>
        <w:t>§</w:t>
      </w:r>
      <w:r w:rsidR="00D44746" w:rsidRPr="00D44746">
        <w:rPr>
          <w:rStyle w:val="Ppogrubienie"/>
        </w:rPr>
        <w:t> </w:t>
      </w:r>
      <w:r w:rsidRPr="00D44746">
        <w:rPr>
          <w:rStyle w:val="Ppogrubienie"/>
        </w:rPr>
        <w:t>2</w:t>
      </w:r>
      <w:r w:rsidR="00D10B91">
        <w:rPr>
          <w:rStyle w:val="Ppogrubienie"/>
        </w:rPr>
        <w:t>0</w:t>
      </w:r>
      <w:r w:rsidRPr="00D44746">
        <w:rPr>
          <w:rStyle w:val="Ppogrubienie"/>
        </w:rPr>
        <w:t>.</w:t>
      </w:r>
      <w:r w:rsidR="00D44746">
        <w:t> </w:t>
      </w:r>
      <w:r w:rsidRPr="00AF2F60">
        <w:t>Rozporządzenie wchodzi w życie z dniem następującym po dniu ogłoszenia.</w:t>
      </w:r>
    </w:p>
    <w:p w14:paraId="5E5F72E3" w14:textId="77777777" w:rsidR="000C3907" w:rsidRPr="00AF2F60" w:rsidRDefault="000C3907" w:rsidP="00D44746">
      <w:pPr>
        <w:pStyle w:val="ARTartustawynprozporzdzenia"/>
        <w:keepNext/>
      </w:pPr>
    </w:p>
    <w:bookmarkEnd w:id="1"/>
    <w:p w14:paraId="11F5F473" w14:textId="0C63C63E" w:rsidR="0037674B" w:rsidRDefault="00AF2F60" w:rsidP="00E11B19">
      <w:pPr>
        <w:pStyle w:val="NAZORGWYDnazwaorganuwydajcegoprojektowanyakt"/>
      </w:pPr>
      <w:r w:rsidRPr="000C3907">
        <w:t>MINISTER INFRASTRUKTURY</w:t>
      </w:r>
    </w:p>
    <w:p w14:paraId="6E657D3F" w14:textId="77777777" w:rsidR="00E92E54" w:rsidRDefault="00E92E54" w:rsidP="00E11B19">
      <w:pPr>
        <w:pStyle w:val="NAZORGWYDnazwaorganuwydajcegoprojektowanyakt"/>
      </w:pPr>
    </w:p>
    <w:p w14:paraId="2107635E" w14:textId="77777777" w:rsidR="00E92E54" w:rsidRPr="008D0931" w:rsidRDefault="00E92E54" w:rsidP="00E92E54">
      <w:pPr>
        <w:pStyle w:val="NIEARTTEKSTtekstnieartykuowanynppodstprawnarozplubpreambua"/>
        <w:spacing w:line="240" w:lineRule="auto"/>
        <w:ind w:firstLine="0"/>
        <w:rPr>
          <w:rStyle w:val="Kkursywa"/>
          <w:rFonts w:ascii="Times New Roman" w:hAnsi="Times New Roman" w:cs="Times New Roman"/>
          <w:bCs w:val="0"/>
          <w:sz w:val="16"/>
          <w:szCs w:val="16"/>
        </w:rPr>
      </w:pPr>
      <w:r w:rsidRPr="008D0931">
        <w:rPr>
          <w:rStyle w:val="Kkursywa"/>
          <w:sz w:val="16"/>
          <w:szCs w:val="16"/>
        </w:rPr>
        <w:t>Za zgodność pod względem prawnym,</w:t>
      </w:r>
    </w:p>
    <w:p w14:paraId="337BDE12" w14:textId="77777777" w:rsidR="00E92E54" w:rsidRPr="008D0931" w:rsidRDefault="00E92E54" w:rsidP="00E92E54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rStyle w:val="Kkursywa"/>
          <w:sz w:val="16"/>
          <w:szCs w:val="16"/>
        </w:rPr>
        <w:t>legislacyjnym i redakcyjnym</w:t>
      </w:r>
    </w:p>
    <w:p w14:paraId="320338F9" w14:textId="77777777" w:rsidR="00E92E54" w:rsidRPr="008D0931" w:rsidRDefault="00E92E54" w:rsidP="00E92E54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sz w:val="16"/>
          <w:szCs w:val="16"/>
        </w:rPr>
        <w:t>Grzegorz Kuzka</w:t>
      </w:r>
    </w:p>
    <w:p w14:paraId="40AD7988" w14:textId="77777777" w:rsidR="00E92E54" w:rsidRPr="008D0931" w:rsidRDefault="00E92E54" w:rsidP="00E92E54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sz w:val="16"/>
          <w:szCs w:val="16"/>
        </w:rPr>
        <w:t>Zastępca Dyrektora Departamentu Prawnego</w:t>
      </w:r>
    </w:p>
    <w:p w14:paraId="5A1C1E69" w14:textId="77777777" w:rsidR="00E92E54" w:rsidRPr="008D0931" w:rsidRDefault="00E92E54" w:rsidP="00E92E54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sz w:val="16"/>
          <w:szCs w:val="16"/>
        </w:rPr>
        <w:t>w Ministerstwie Infrastruktury</w:t>
      </w:r>
    </w:p>
    <w:p w14:paraId="4682BFDD" w14:textId="03C79158" w:rsidR="00E92E54" w:rsidRPr="00E11B19" w:rsidRDefault="00E92E54" w:rsidP="00733302">
      <w:pPr>
        <w:pStyle w:val="NAZORGWYDnazwaorganuwydajcegoprojektowanyakt"/>
        <w:ind w:left="0"/>
        <w:jc w:val="left"/>
      </w:pPr>
      <w:r w:rsidRPr="006B2905">
        <w:rPr>
          <w:rStyle w:val="Kkursywa"/>
          <w:rFonts w:ascii="Times New Roman" w:hAnsi="Times New Roman"/>
          <w:sz w:val="16"/>
          <w:szCs w:val="16"/>
        </w:rPr>
        <w:t>/ - podpisano elektronicznie/</w:t>
      </w:r>
    </w:p>
    <w:sectPr w:rsidR="00E92E54" w:rsidRPr="00E11B19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81C9" w16cex:dateUtc="2020-11-17T16:07:00Z"/>
  <w16cex:commentExtensible w16cex:durableId="235E8160" w16cex:dateUtc="2020-11-17T16:05:00Z"/>
  <w16cex:commentExtensible w16cex:durableId="235E82E8" w16cex:dateUtc="2020-11-17T16:12:00Z"/>
  <w16cex:commentExtensible w16cex:durableId="235E82F2" w16cex:dateUtc="2020-11-17T16:12:00Z"/>
  <w16cex:commentExtensible w16cex:durableId="235E830A" w16cex:dateUtc="2020-11-17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B08D0" w16cid:durableId="23F09FCF"/>
  <w16cid:commentId w16cid:paraId="3A85E014" w16cid:durableId="23F0B015"/>
  <w16cid:commentId w16cid:paraId="04F27FB8" w16cid:durableId="23F09FD0"/>
  <w16cid:commentId w16cid:paraId="36E7235F" w16cid:durableId="23F0B009"/>
  <w16cid:commentId w16cid:paraId="79EB0DAB" w16cid:durableId="23F09FD1"/>
  <w16cid:commentId w16cid:paraId="191C129F" w16cid:durableId="23F0AEFC"/>
  <w16cid:commentId w16cid:paraId="2E112CAC" w16cid:durableId="23F09FD2"/>
  <w16cid:commentId w16cid:paraId="266203FB" w16cid:durableId="23F0AF6C"/>
  <w16cid:commentId w16cid:paraId="2CA4CD90" w16cid:durableId="23F09FD3"/>
  <w16cid:commentId w16cid:paraId="3866EFC6" w16cid:durableId="23F0AF83"/>
  <w16cid:commentId w16cid:paraId="0B6FB542" w16cid:durableId="23FC88C4"/>
  <w16cid:commentId w16cid:paraId="1568C9C6" w16cid:durableId="23F09FD4"/>
  <w16cid:commentId w16cid:paraId="7D1F0F11" w16cid:durableId="23F0AFF7"/>
  <w16cid:commentId w16cid:paraId="60EB7A56" w16cid:durableId="23FD91C1"/>
  <w16cid:commentId w16cid:paraId="566B697D" w16cid:durableId="23FD9242"/>
  <w16cid:commentId w16cid:paraId="554ABEDE" w16cid:durableId="23FD94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C926" w14:textId="77777777" w:rsidR="00F15EA0" w:rsidRDefault="00F15EA0">
      <w:r>
        <w:separator/>
      </w:r>
    </w:p>
  </w:endnote>
  <w:endnote w:type="continuationSeparator" w:id="0">
    <w:p w14:paraId="36303AF8" w14:textId="77777777" w:rsidR="00F15EA0" w:rsidRDefault="00F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E0E24" w14:textId="77777777" w:rsidR="00F15EA0" w:rsidRDefault="00F15EA0">
      <w:r>
        <w:separator/>
      </w:r>
    </w:p>
  </w:footnote>
  <w:footnote w:type="continuationSeparator" w:id="0">
    <w:p w14:paraId="1E786EFC" w14:textId="77777777" w:rsidR="00F15EA0" w:rsidRDefault="00F15EA0">
      <w:r>
        <w:continuationSeparator/>
      </w:r>
    </w:p>
  </w:footnote>
  <w:footnote w:id="1">
    <w:p w14:paraId="462668F0" w14:textId="4BC43177" w:rsidR="00AF2F60" w:rsidRDefault="00AF2F60" w:rsidP="00AF2F60">
      <w:pPr>
        <w:pStyle w:val="ODNONIKtreodnonika"/>
      </w:pPr>
      <w:r w:rsidRPr="00476D6D"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>
        <w:rPr>
          <w:rFonts w:cs="TimesNewRomanPSMT"/>
        </w:rPr>
        <w:t>Minister Infrastruktury kieruje działem administracji rządowej – transport, na podstawie § 1 ust. 2 pkt 2 rozporządzenia Prezesa Rady Ministrów z dnia 18 listopada 2019 r. w sprawie szczegółowego zakresu działania Ministra Infrastruktury (Dz. U. poz. 2257 oraz z 2020 r. poz. 1722</w:t>
      </w:r>
      <w:r w:rsidR="000A3EBE">
        <w:t>,</w:t>
      </w:r>
      <w:r w:rsidR="00D10B91">
        <w:t xml:space="preserve"> </w:t>
      </w:r>
      <w:r>
        <w:rPr>
          <w:rFonts w:cs="TimesNewRomanPSMT"/>
        </w:rPr>
        <w:t>1745</w:t>
      </w:r>
      <w:r w:rsidR="000A3EBE">
        <w:t xml:space="preserve"> i 1927</w:t>
      </w:r>
      <w:r w:rsidR="003156F3">
        <w:t xml:space="preserve"> i 2006</w:t>
      </w:r>
      <w:r>
        <w:rPr>
          <w:rFonts w:cs="TimesNewRomanPSMT"/>
        </w:rPr>
        <w:t>).</w:t>
      </w:r>
    </w:p>
  </w:footnote>
  <w:footnote w:id="2">
    <w:p w14:paraId="5ECF2CEA" w14:textId="3E5353A2" w:rsidR="00481839" w:rsidRDefault="00481839" w:rsidP="00481839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481839">
        <w:t>Zmiany wymienionego rozporządzenia zostały ogłoszone w Dz. Urz. UE L 174 z 04.07.2007, str. 26 oraz Dz. Urz. UE L 300 z 14.11.2009, str. 34.</w:t>
      </w:r>
    </w:p>
  </w:footnote>
  <w:footnote w:id="3">
    <w:p w14:paraId="0285792B" w14:textId="6BADB6CB" w:rsidR="00AF2F60" w:rsidRPr="00906D28" w:rsidRDefault="00AF2F60" w:rsidP="00E25DD7">
      <w:pPr>
        <w:pStyle w:val="ODNONIKtreodnonika"/>
      </w:pPr>
      <w:r w:rsidRPr="00906D28">
        <w:rPr>
          <w:rStyle w:val="Odwoanieprzypisudolnego"/>
        </w:rPr>
        <w:footnoteRef/>
      </w:r>
      <w:r w:rsidRPr="00906D28">
        <w:rPr>
          <w:rStyle w:val="IGindeksgrny"/>
          <w:rFonts w:cs="Times New Roman"/>
        </w:rPr>
        <w:t>)</w:t>
      </w:r>
      <w:r w:rsidRPr="00906D28">
        <w:t xml:space="preserve"> </w:t>
      </w:r>
      <w:r w:rsidR="00B73B24">
        <w:tab/>
      </w:r>
      <w:r w:rsidR="00633CD5" w:rsidRPr="00906D28">
        <w:t>Zmian</w:t>
      </w:r>
      <w:r w:rsidR="00633CD5">
        <w:t>y</w:t>
      </w:r>
      <w:r w:rsidR="00633CD5" w:rsidRPr="00906D28">
        <w:t xml:space="preserve"> </w:t>
      </w:r>
      <w:r w:rsidRPr="00906D28">
        <w:t>wymienionego rozporządzenia został</w:t>
      </w:r>
      <w:r w:rsidR="00684322">
        <w:t>y</w:t>
      </w:r>
      <w:r w:rsidRPr="00906D28">
        <w:t xml:space="preserve"> </w:t>
      </w:r>
      <w:r w:rsidR="00633CD5" w:rsidRPr="00906D28">
        <w:t>ogłoszon</w:t>
      </w:r>
      <w:r w:rsidR="00633CD5">
        <w:t>e</w:t>
      </w:r>
      <w:r w:rsidR="00633CD5" w:rsidRPr="00906D28">
        <w:t xml:space="preserve"> </w:t>
      </w:r>
      <w:r w:rsidRPr="00906D28">
        <w:t>w</w:t>
      </w:r>
      <w:r w:rsidR="00633CD5">
        <w:t xml:space="preserve"> Dz. Urz. UE L 174 z 04.07.2007, str. 27 oraz</w:t>
      </w:r>
      <w:r w:rsidRPr="00906D28">
        <w:t xml:space="preserve"> Dz. Urz. UE L 300 z 14.11.2009, str. 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44A8" w14:textId="0139559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33302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0"/>
    <w:rsid w:val="000012DA"/>
    <w:rsid w:val="0000246E"/>
    <w:rsid w:val="00003862"/>
    <w:rsid w:val="000073C7"/>
    <w:rsid w:val="00012A35"/>
    <w:rsid w:val="00016099"/>
    <w:rsid w:val="00017DC2"/>
    <w:rsid w:val="00021522"/>
    <w:rsid w:val="00022766"/>
    <w:rsid w:val="00023471"/>
    <w:rsid w:val="00023F13"/>
    <w:rsid w:val="0002483B"/>
    <w:rsid w:val="00026F68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405"/>
    <w:rsid w:val="00057AB3"/>
    <w:rsid w:val="00060076"/>
    <w:rsid w:val="00060432"/>
    <w:rsid w:val="00060D87"/>
    <w:rsid w:val="0006111C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77D"/>
    <w:rsid w:val="000814A7"/>
    <w:rsid w:val="00084C67"/>
    <w:rsid w:val="0008557B"/>
    <w:rsid w:val="00085CE7"/>
    <w:rsid w:val="000906EE"/>
    <w:rsid w:val="00091BA2"/>
    <w:rsid w:val="00093C24"/>
    <w:rsid w:val="000944EF"/>
    <w:rsid w:val="0009732D"/>
    <w:rsid w:val="000973F0"/>
    <w:rsid w:val="000A0AF1"/>
    <w:rsid w:val="000A1296"/>
    <w:rsid w:val="000A1C27"/>
    <w:rsid w:val="000A1DAD"/>
    <w:rsid w:val="000A2649"/>
    <w:rsid w:val="000A323B"/>
    <w:rsid w:val="000A3EBE"/>
    <w:rsid w:val="000B1C1F"/>
    <w:rsid w:val="000B298D"/>
    <w:rsid w:val="000B5B2D"/>
    <w:rsid w:val="000B5DCE"/>
    <w:rsid w:val="000C05BA"/>
    <w:rsid w:val="000C0E8F"/>
    <w:rsid w:val="000C3907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56F"/>
    <w:rsid w:val="000F2BE3"/>
    <w:rsid w:val="000F3D0D"/>
    <w:rsid w:val="000F6ED4"/>
    <w:rsid w:val="000F7A6E"/>
    <w:rsid w:val="001042BA"/>
    <w:rsid w:val="00106105"/>
    <w:rsid w:val="00106D03"/>
    <w:rsid w:val="00110465"/>
    <w:rsid w:val="00110628"/>
    <w:rsid w:val="0011245A"/>
    <w:rsid w:val="0011493E"/>
    <w:rsid w:val="00115B72"/>
    <w:rsid w:val="001209EC"/>
    <w:rsid w:val="00120A9E"/>
    <w:rsid w:val="00121C6B"/>
    <w:rsid w:val="00125A9C"/>
    <w:rsid w:val="001270A2"/>
    <w:rsid w:val="00127C3B"/>
    <w:rsid w:val="00131237"/>
    <w:rsid w:val="001329AC"/>
    <w:rsid w:val="00134CA0"/>
    <w:rsid w:val="0014026F"/>
    <w:rsid w:val="00147A47"/>
    <w:rsid w:val="00147AA1"/>
    <w:rsid w:val="001520CF"/>
    <w:rsid w:val="001526EB"/>
    <w:rsid w:val="0015667C"/>
    <w:rsid w:val="00157110"/>
    <w:rsid w:val="0015742A"/>
    <w:rsid w:val="00157DA1"/>
    <w:rsid w:val="001625FF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33C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9F1"/>
    <w:rsid w:val="001C1832"/>
    <w:rsid w:val="001C188C"/>
    <w:rsid w:val="001C263A"/>
    <w:rsid w:val="001D1783"/>
    <w:rsid w:val="001D53CD"/>
    <w:rsid w:val="001D55A3"/>
    <w:rsid w:val="001D5AF5"/>
    <w:rsid w:val="001E0BE0"/>
    <w:rsid w:val="001E1DD0"/>
    <w:rsid w:val="001E1E73"/>
    <w:rsid w:val="001E4BCA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DF9"/>
    <w:rsid w:val="002114EF"/>
    <w:rsid w:val="002166AD"/>
    <w:rsid w:val="0021721B"/>
    <w:rsid w:val="00217871"/>
    <w:rsid w:val="002207EF"/>
    <w:rsid w:val="00221ED8"/>
    <w:rsid w:val="002231EA"/>
    <w:rsid w:val="00223D15"/>
    <w:rsid w:val="00223FDF"/>
    <w:rsid w:val="00226CB0"/>
    <w:rsid w:val="002277D2"/>
    <w:rsid w:val="002279C0"/>
    <w:rsid w:val="00230F89"/>
    <w:rsid w:val="00233958"/>
    <w:rsid w:val="002340F0"/>
    <w:rsid w:val="0023727E"/>
    <w:rsid w:val="002402C3"/>
    <w:rsid w:val="00242081"/>
    <w:rsid w:val="0024225E"/>
    <w:rsid w:val="00243777"/>
    <w:rsid w:val="00243895"/>
    <w:rsid w:val="002441CD"/>
    <w:rsid w:val="002501A3"/>
    <w:rsid w:val="0025166C"/>
    <w:rsid w:val="002555D4"/>
    <w:rsid w:val="0026152F"/>
    <w:rsid w:val="00261868"/>
    <w:rsid w:val="00261A16"/>
    <w:rsid w:val="00263522"/>
    <w:rsid w:val="00264EC6"/>
    <w:rsid w:val="00265049"/>
    <w:rsid w:val="00271013"/>
    <w:rsid w:val="00273FE4"/>
    <w:rsid w:val="002765B4"/>
    <w:rsid w:val="00276A94"/>
    <w:rsid w:val="00281137"/>
    <w:rsid w:val="00290647"/>
    <w:rsid w:val="0029405D"/>
    <w:rsid w:val="00294FA6"/>
    <w:rsid w:val="002958CF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B8F"/>
    <w:rsid w:val="002D0C4F"/>
    <w:rsid w:val="002D1364"/>
    <w:rsid w:val="002D4D30"/>
    <w:rsid w:val="002D5000"/>
    <w:rsid w:val="002D598D"/>
    <w:rsid w:val="002D7188"/>
    <w:rsid w:val="002E1DE3"/>
    <w:rsid w:val="002E2AB6"/>
    <w:rsid w:val="002E2D56"/>
    <w:rsid w:val="002E3F34"/>
    <w:rsid w:val="002E5F79"/>
    <w:rsid w:val="002E64FA"/>
    <w:rsid w:val="002F0A00"/>
    <w:rsid w:val="002F0CFA"/>
    <w:rsid w:val="002F669F"/>
    <w:rsid w:val="00301C97"/>
    <w:rsid w:val="00302F5C"/>
    <w:rsid w:val="0030467D"/>
    <w:rsid w:val="00305E90"/>
    <w:rsid w:val="0031004C"/>
    <w:rsid w:val="003105F6"/>
    <w:rsid w:val="00311297"/>
    <w:rsid w:val="003113BE"/>
    <w:rsid w:val="003122CA"/>
    <w:rsid w:val="003148FD"/>
    <w:rsid w:val="003156F3"/>
    <w:rsid w:val="00321080"/>
    <w:rsid w:val="0032240E"/>
    <w:rsid w:val="00322D45"/>
    <w:rsid w:val="0032569A"/>
    <w:rsid w:val="00325A1F"/>
    <w:rsid w:val="003268F9"/>
    <w:rsid w:val="00330BAF"/>
    <w:rsid w:val="00332958"/>
    <w:rsid w:val="00334E3A"/>
    <w:rsid w:val="003361DD"/>
    <w:rsid w:val="003400A0"/>
    <w:rsid w:val="00341A6A"/>
    <w:rsid w:val="003446CF"/>
    <w:rsid w:val="00345B9C"/>
    <w:rsid w:val="00352DAE"/>
    <w:rsid w:val="00354A69"/>
    <w:rsid w:val="00354EB9"/>
    <w:rsid w:val="003602AE"/>
    <w:rsid w:val="00360929"/>
    <w:rsid w:val="0036393B"/>
    <w:rsid w:val="003647D5"/>
    <w:rsid w:val="00366056"/>
    <w:rsid w:val="0036657B"/>
    <w:rsid w:val="003674B0"/>
    <w:rsid w:val="0037111C"/>
    <w:rsid w:val="0037674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CF3"/>
    <w:rsid w:val="003A306E"/>
    <w:rsid w:val="003A53C7"/>
    <w:rsid w:val="003A60DC"/>
    <w:rsid w:val="003A6A46"/>
    <w:rsid w:val="003A7A63"/>
    <w:rsid w:val="003B000C"/>
    <w:rsid w:val="003B0F1D"/>
    <w:rsid w:val="003B15FD"/>
    <w:rsid w:val="003B1C4F"/>
    <w:rsid w:val="003B4A57"/>
    <w:rsid w:val="003C0AD9"/>
    <w:rsid w:val="003C0ED0"/>
    <w:rsid w:val="003C1D49"/>
    <w:rsid w:val="003C35C4"/>
    <w:rsid w:val="003C3C1B"/>
    <w:rsid w:val="003D0B23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C62"/>
    <w:rsid w:val="00401C84"/>
    <w:rsid w:val="00403210"/>
    <w:rsid w:val="004035BB"/>
    <w:rsid w:val="004035EB"/>
    <w:rsid w:val="00407332"/>
    <w:rsid w:val="00407828"/>
    <w:rsid w:val="004108DE"/>
    <w:rsid w:val="004131C7"/>
    <w:rsid w:val="00413D8E"/>
    <w:rsid w:val="004140F2"/>
    <w:rsid w:val="00414248"/>
    <w:rsid w:val="00417B22"/>
    <w:rsid w:val="00421085"/>
    <w:rsid w:val="0042465E"/>
    <w:rsid w:val="00424BDF"/>
    <w:rsid w:val="00424DF7"/>
    <w:rsid w:val="00432B76"/>
    <w:rsid w:val="00434D01"/>
    <w:rsid w:val="00435D26"/>
    <w:rsid w:val="00440C99"/>
    <w:rsid w:val="0044175C"/>
    <w:rsid w:val="00445F4D"/>
    <w:rsid w:val="00446891"/>
    <w:rsid w:val="004504C0"/>
    <w:rsid w:val="004536C7"/>
    <w:rsid w:val="0045420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8C6"/>
    <w:rsid w:val="00472CD6"/>
    <w:rsid w:val="00474E3C"/>
    <w:rsid w:val="00480A58"/>
    <w:rsid w:val="00481839"/>
    <w:rsid w:val="00482151"/>
    <w:rsid w:val="00485FAD"/>
    <w:rsid w:val="00486336"/>
    <w:rsid w:val="00487AED"/>
    <w:rsid w:val="00491EDF"/>
    <w:rsid w:val="00492A3F"/>
    <w:rsid w:val="00494201"/>
    <w:rsid w:val="00494F62"/>
    <w:rsid w:val="004A0ABD"/>
    <w:rsid w:val="004A2001"/>
    <w:rsid w:val="004A3590"/>
    <w:rsid w:val="004A6D04"/>
    <w:rsid w:val="004B00A7"/>
    <w:rsid w:val="004B25E2"/>
    <w:rsid w:val="004B34D7"/>
    <w:rsid w:val="004B5037"/>
    <w:rsid w:val="004B5B2F"/>
    <w:rsid w:val="004B626A"/>
    <w:rsid w:val="004B660E"/>
    <w:rsid w:val="004C05BD"/>
    <w:rsid w:val="004C18BA"/>
    <w:rsid w:val="004C3B06"/>
    <w:rsid w:val="004C3F97"/>
    <w:rsid w:val="004C5940"/>
    <w:rsid w:val="004C7EE7"/>
    <w:rsid w:val="004D2DEE"/>
    <w:rsid w:val="004D2E1F"/>
    <w:rsid w:val="004D7BEA"/>
    <w:rsid w:val="004D7FD9"/>
    <w:rsid w:val="004E1324"/>
    <w:rsid w:val="004E19A5"/>
    <w:rsid w:val="004E1DD1"/>
    <w:rsid w:val="004E37E5"/>
    <w:rsid w:val="004E3FDB"/>
    <w:rsid w:val="004E5654"/>
    <w:rsid w:val="004E575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BBD"/>
    <w:rsid w:val="005363AB"/>
    <w:rsid w:val="00544EF4"/>
    <w:rsid w:val="00545E53"/>
    <w:rsid w:val="005467CD"/>
    <w:rsid w:val="005479D9"/>
    <w:rsid w:val="005572BD"/>
    <w:rsid w:val="00557A12"/>
    <w:rsid w:val="00560AC7"/>
    <w:rsid w:val="00561AFB"/>
    <w:rsid w:val="00561FA8"/>
    <w:rsid w:val="005635ED"/>
    <w:rsid w:val="00564521"/>
    <w:rsid w:val="00565253"/>
    <w:rsid w:val="00570191"/>
    <w:rsid w:val="00570570"/>
    <w:rsid w:val="0057145E"/>
    <w:rsid w:val="00572512"/>
    <w:rsid w:val="0057320E"/>
    <w:rsid w:val="00573EE6"/>
    <w:rsid w:val="0057547F"/>
    <w:rsid w:val="005754EE"/>
    <w:rsid w:val="0057617E"/>
    <w:rsid w:val="00576497"/>
    <w:rsid w:val="00580945"/>
    <w:rsid w:val="005835E7"/>
    <w:rsid w:val="0058397F"/>
    <w:rsid w:val="00583BF8"/>
    <w:rsid w:val="00585CC3"/>
    <w:rsid w:val="00585F33"/>
    <w:rsid w:val="00591124"/>
    <w:rsid w:val="0059227B"/>
    <w:rsid w:val="00592D6B"/>
    <w:rsid w:val="00594705"/>
    <w:rsid w:val="00594AC4"/>
    <w:rsid w:val="00597024"/>
    <w:rsid w:val="005A0274"/>
    <w:rsid w:val="005A095C"/>
    <w:rsid w:val="005A09D2"/>
    <w:rsid w:val="005A0FCE"/>
    <w:rsid w:val="005A4FEA"/>
    <w:rsid w:val="005A669D"/>
    <w:rsid w:val="005A75D8"/>
    <w:rsid w:val="005B713E"/>
    <w:rsid w:val="005C03B6"/>
    <w:rsid w:val="005C23CB"/>
    <w:rsid w:val="005C2E41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2A2"/>
    <w:rsid w:val="005F2824"/>
    <w:rsid w:val="005F2EBA"/>
    <w:rsid w:val="005F35ED"/>
    <w:rsid w:val="005F56CE"/>
    <w:rsid w:val="005F5E40"/>
    <w:rsid w:val="005F7812"/>
    <w:rsid w:val="005F7A88"/>
    <w:rsid w:val="00603A1A"/>
    <w:rsid w:val="006046D5"/>
    <w:rsid w:val="00605968"/>
    <w:rsid w:val="00607A93"/>
    <w:rsid w:val="00610C08"/>
    <w:rsid w:val="00611F74"/>
    <w:rsid w:val="00615772"/>
    <w:rsid w:val="00621256"/>
    <w:rsid w:val="00621FCC"/>
    <w:rsid w:val="00622E4B"/>
    <w:rsid w:val="00625938"/>
    <w:rsid w:val="00627D63"/>
    <w:rsid w:val="006302F4"/>
    <w:rsid w:val="006333DA"/>
    <w:rsid w:val="00633CD5"/>
    <w:rsid w:val="00635134"/>
    <w:rsid w:val="006356E2"/>
    <w:rsid w:val="00640944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129"/>
    <w:rsid w:val="00663C71"/>
    <w:rsid w:val="006678AF"/>
    <w:rsid w:val="006701EF"/>
    <w:rsid w:val="00673BA5"/>
    <w:rsid w:val="00674CF3"/>
    <w:rsid w:val="00680058"/>
    <w:rsid w:val="00681F9F"/>
    <w:rsid w:val="006840EA"/>
    <w:rsid w:val="00684322"/>
    <w:rsid w:val="006844E2"/>
    <w:rsid w:val="00685267"/>
    <w:rsid w:val="006872AE"/>
    <w:rsid w:val="00690082"/>
    <w:rsid w:val="00690252"/>
    <w:rsid w:val="006946BB"/>
    <w:rsid w:val="0069605B"/>
    <w:rsid w:val="006969FA"/>
    <w:rsid w:val="006A35D5"/>
    <w:rsid w:val="006A748A"/>
    <w:rsid w:val="006B50D1"/>
    <w:rsid w:val="006B5154"/>
    <w:rsid w:val="006C0E02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A40"/>
    <w:rsid w:val="006F6311"/>
    <w:rsid w:val="007015BC"/>
    <w:rsid w:val="00701634"/>
    <w:rsid w:val="00701952"/>
    <w:rsid w:val="00702556"/>
    <w:rsid w:val="0070277E"/>
    <w:rsid w:val="00704156"/>
    <w:rsid w:val="00704E2E"/>
    <w:rsid w:val="007069FC"/>
    <w:rsid w:val="00707733"/>
    <w:rsid w:val="00711221"/>
    <w:rsid w:val="0071235E"/>
    <w:rsid w:val="00712675"/>
    <w:rsid w:val="00713808"/>
    <w:rsid w:val="0071448D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302"/>
    <w:rsid w:val="00736A64"/>
    <w:rsid w:val="00737F6A"/>
    <w:rsid w:val="00740454"/>
    <w:rsid w:val="007410B6"/>
    <w:rsid w:val="00744C6F"/>
    <w:rsid w:val="007457F6"/>
    <w:rsid w:val="00745ABB"/>
    <w:rsid w:val="00746E38"/>
    <w:rsid w:val="00747CD5"/>
    <w:rsid w:val="0075082D"/>
    <w:rsid w:val="00753B51"/>
    <w:rsid w:val="0075475C"/>
    <w:rsid w:val="00754993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DA4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111"/>
    <w:rsid w:val="00794953"/>
    <w:rsid w:val="007964A3"/>
    <w:rsid w:val="007A0F03"/>
    <w:rsid w:val="007A1296"/>
    <w:rsid w:val="007A1F2F"/>
    <w:rsid w:val="007A2A5C"/>
    <w:rsid w:val="007A5150"/>
    <w:rsid w:val="007A5373"/>
    <w:rsid w:val="007A5A2F"/>
    <w:rsid w:val="007A789F"/>
    <w:rsid w:val="007B0252"/>
    <w:rsid w:val="007B5782"/>
    <w:rsid w:val="007B75BC"/>
    <w:rsid w:val="007C0BD6"/>
    <w:rsid w:val="007C3806"/>
    <w:rsid w:val="007C5BB7"/>
    <w:rsid w:val="007D07D5"/>
    <w:rsid w:val="007D1C64"/>
    <w:rsid w:val="007D32DD"/>
    <w:rsid w:val="007D6733"/>
    <w:rsid w:val="007D6DCE"/>
    <w:rsid w:val="007D72C4"/>
    <w:rsid w:val="007E2CFE"/>
    <w:rsid w:val="007E59C9"/>
    <w:rsid w:val="007F0072"/>
    <w:rsid w:val="007F047A"/>
    <w:rsid w:val="007F2D16"/>
    <w:rsid w:val="007F2EB6"/>
    <w:rsid w:val="007F52DB"/>
    <w:rsid w:val="007F54C3"/>
    <w:rsid w:val="00802949"/>
    <w:rsid w:val="0080301E"/>
    <w:rsid w:val="0080365F"/>
    <w:rsid w:val="008049FD"/>
    <w:rsid w:val="00810DA7"/>
    <w:rsid w:val="00812BE5"/>
    <w:rsid w:val="008144A8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002"/>
    <w:rsid w:val="00837C67"/>
    <w:rsid w:val="008415B0"/>
    <w:rsid w:val="00842028"/>
    <w:rsid w:val="008436B8"/>
    <w:rsid w:val="00843888"/>
    <w:rsid w:val="008460B6"/>
    <w:rsid w:val="008475A5"/>
    <w:rsid w:val="00850C9D"/>
    <w:rsid w:val="00852B59"/>
    <w:rsid w:val="0085547B"/>
    <w:rsid w:val="00856272"/>
    <w:rsid w:val="008563FF"/>
    <w:rsid w:val="00857806"/>
    <w:rsid w:val="0086018B"/>
    <w:rsid w:val="008611DD"/>
    <w:rsid w:val="008620DE"/>
    <w:rsid w:val="00862B67"/>
    <w:rsid w:val="00865C3B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E4E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93F"/>
    <w:rsid w:val="008B5BAE"/>
    <w:rsid w:val="008B5D9C"/>
    <w:rsid w:val="008B7712"/>
    <w:rsid w:val="008B7B26"/>
    <w:rsid w:val="008C3524"/>
    <w:rsid w:val="008C4061"/>
    <w:rsid w:val="008C4229"/>
    <w:rsid w:val="008C4293"/>
    <w:rsid w:val="008C5BE0"/>
    <w:rsid w:val="008C7233"/>
    <w:rsid w:val="008C74DA"/>
    <w:rsid w:val="008D2434"/>
    <w:rsid w:val="008D4F20"/>
    <w:rsid w:val="008E171D"/>
    <w:rsid w:val="008E2785"/>
    <w:rsid w:val="008E78A3"/>
    <w:rsid w:val="008F0654"/>
    <w:rsid w:val="008F06CB"/>
    <w:rsid w:val="008F2E83"/>
    <w:rsid w:val="008F612A"/>
    <w:rsid w:val="0090015E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B73"/>
    <w:rsid w:val="00925241"/>
    <w:rsid w:val="00925CEC"/>
    <w:rsid w:val="00926A3F"/>
    <w:rsid w:val="0092794E"/>
    <w:rsid w:val="00930D30"/>
    <w:rsid w:val="009332A2"/>
    <w:rsid w:val="00937598"/>
    <w:rsid w:val="0093790B"/>
    <w:rsid w:val="00940FDE"/>
    <w:rsid w:val="00943751"/>
    <w:rsid w:val="009444FC"/>
    <w:rsid w:val="00946DD0"/>
    <w:rsid w:val="009509E6"/>
    <w:rsid w:val="00952018"/>
    <w:rsid w:val="00952800"/>
    <w:rsid w:val="00952A4A"/>
    <w:rsid w:val="0095300D"/>
    <w:rsid w:val="00956812"/>
    <w:rsid w:val="0095719A"/>
    <w:rsid w:val="009623E9"/>
    <w:rsid w:val="00963EEB"/>
    <w:rsid w:val="009648BC"/>
    <w:rsid w:val="00964C2F"/>
    <w:rsid w:val="00965F88"/>
    <w:rsid w:val="00974B8B"/>
    <w:rsid w:val="00981F19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0C2B"/>
    <w:rsid w:val="009B16DF"/>
    <w:rsid w:val="009B4CB2"/>
    <w:rsid w:val="009B6044"/>
    <w:rsid w:val="009B6701"/>
    <w:rsid w:val="009B6EF7"/>
    <w:rsid w:val="009B7000"/>
    <w:rsid w:val="009B739C"/>
    <w:rsid w:val="009C04EC"/>
    <w:rsid w:val="009C223A"/>
    <w:rsid w:val="009C328C"/>
    <w:rsid w:val="009C4444"/>
    <w:rsid w:val="009C79AD"/>
    <w:rsid w:val="009C7CA6"/>
    <w:rsid w:val="009D3316"/>
    <w:rsid w:val="009D5021"/>
    <w:rsid w:val="009D5244"/>
    <w:rsid w:val="009D55AA"/>
    <w:rsid w:val="009E3E77"/>
    <w:rsid w:val="009E3FAB"/>
    <w:rsid w:val="009E5B3F"/>
    <w:rsid w:val="009E7D90"/>
    <w:rsid w:val="009F07C1"/>
    <w:rsid w:val="009F1AB0"/>
    <w:rsid w:val="009F501D"/>
    <w:rsid w:val="00A03863"/>
    <w:rsid w:val="00A039D5"/>
    <w:rsid w:val="00A046AD"/>
    <w:rsid w:val="00A079C1"/>
    <w:rsid w:val="00A12520"/>
    <w:rsid w:val="00A130FD"/>
    <w:rsid w:val="00A13D6D"/>
    <w:rsid w:val="00A14769"/>
    <w:rsid w:val="00A14940"/>
    <w:rsid w:val="00A16151"/>
    <w:rsid w:val="00A16EC6"/>
    <w:rsid w:val="00A17C06"/>
    <w:rsid w:val="00A2126E"/>
    <w:rsid w:val="00A21448"/>
    <w:rsid w:val="00A21706"/>
    <w:rsid w:val="00A21AD0"/>
    <w:rsid w:val="00A24FCC"/>
    <w:rsid w:val="00A26A90"/>
    <w:rsid w:val="00A26B27"/>
    <w:rsid w:val="00A30E4F"/>
    <w:rsid w:val="00A32253"/>
    <w:rsid w:val="00A3310E"/>
    <w:rsid w:val="00A333A0"/>
    <w:rsid w:val="00A36C47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9CA"/>
    <w:rsid w:val="00A638DA"/>
    <w:rsid w:val="00A65B41"/>
    <w:rsid w:val="00A65E00"/>
    <w:rsid w:val="00A66A78"/>
    <w:rsid w:val="00A67211"/>
    <w:rsid w:val="00A70033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B1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B53"/>
    <w:rsid w:val="00AB22C6"/>
    <w:rsid w:val="00AB2AD0"/>
    <w:rsid w:val="00AB5B7B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F60"/>
    <w:rsid w:val="00AF4CAA"/>
    <w:rsid w:val="00AF571A"/>
    <w:rsid w:val="00AF60A0"/>
    <w:rsid w:val="00AF67FC"/>
    <w:rsid w:val="00AF7DF5"/>
    <w:rsid w:val="00B006E5"/>
    <w:rsid w:val="00B024C2"/>
    <w:rsid w:val="00B04B7D"/>
    <w:rsid w:val="00B07700"/>
    <w:rsid w:val="00B13921"/>
    <w:rsid w:val="00B13D37"/>
    <w:rsid w:val="00B14FD6"/>
    <w:rsid w:val="00B1528C"/>
    <w:rsid w:val="00B16ACD"/>
    <w:rsid w:val="00B200D5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3B24"/>
    <w:rsid w:val="00B774CB"/>
    <w:rsid w:val="00B800DC"/>
    <w:rsid w:val="00B80402"/>
    <w:rsid w:val="00B80B9A"/>
    <w:rsid w:val="00B830B7"/>
    <w:rsid w:val="00B848EA"/>
    <w:rsid w:val="00B84B2B"/>
    <w:rsid w:val="00B90500"/>
    <w:rsid w:val="00B911E6"/>
    <w:rsid w:val="00B9176C"/>
    <w:rsid w:val="00B935A4"/>
    <w:rsid w:val="00BA466C"/>
    <w:rsid w:val="00BA561A"/>
    <w:rsid w:val="00BB0DC6"/>
    <w:rsid w:val="00BB15E4"/>
    <w:rsid w:val="00BB1E19"/>
    <w:rsid w:val="00BB21D1"/>
    <w:rsid w:val="00BB32F2"/>
    <w:rsid w:val="00BB4338"/>
    <w:rsid w:val="00BB6249"/>
    <w:rsid w:val="00BB6C0E"/>
    <w:rsid w:val="00BB7B38"/>
    <w:rsid w:val="00BC11E5"/>
    <w:rsid w:val="00BC26A3"/>
    <w:rsid w:val="00BC35D2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CC8"/>
    <w:rsid w:val="00BF6F7F"/>
    <w:rsid w:val="00C00647"/>
    <w:rsid w:val="00C02764"/>
    <w:rsid w:val="00C0301B"/>
    <w:rsid w:val="00C03998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873"/>
    <w:rsid w:val="00C37194"/>
    <w:rsid w:val="00C40637"/>
    <w:rsid w:val="00C40F6C"/>
    <w:rsid w:val="00C44426"/>
    <w:rsid w:val="00C445F3"/>
    <w:rsid w:val="00C451F4"/>
    <w:rsid w:val="00C45EB1"/>
    <w:rsid w:val="00C50942"/>
    <w:rsid w:val="00C54A3A"/>
    <w:rsid w:val="00C55566"/>
    <w:rsid w:val="00C56448"/>
    <w:rsid w:val="00C611B9"/>
    <w:rsid w:val="00C6326A"/>
    <w:rsid w:val="00C667BE"/>
    <w:rsid w:val="00C6766B"/>
    <w:rsid w:val="00C72223"/>
    <w:rsid w:val="00C75754"/>
    <w:rsid w:val="00C76417"/>
    <w:rsid w:val="00C7726F"/>
    <w:rsid w:val="00C814E1"/>
    <w:rsid w:val="00C823DA"/>
    <w:rsid w:val="00C8259F"/>
    <w:rsid w:val="00C82746"/>
    <w:rsid w:val="00C8312F"/>
    <w:rsid w:val="00C84C47"/>
    <w:rsid w:val="00C858A4"/>
    <w:rsid w:val="00C86AFA"/>
    <w:rsid w:val="00C951D2"/>
    <w:rsid w:val="00CA4EFA"/>
    <w:rsid w:val="00CA6F4B"/>
    <w:rsid w:val="00CB084B"/>
    <w:rsid w:val="00CB10B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E23"/>
    <w:rsid w:val="00CD214E"/>
    <w:rsid w:val="00CD46FA"/>
    <w:rsid w:val="00CD5973"/>
    <w:rsid w:val="00CD5B05"/>
    <w:rsid w:val="00CE2594"/>
    <w:rsid w:val="00CE31A6"/>
    <w:rsid w:val="00CF09AA"/>
    <w:rsid w:val="00CF3535"/>
    <w:rsid w:val="00CF4813"/>
    <w:rsid w:val="00CF5233"/>
    <w:rsid w:val="00CF6750"/>
    <w:rsid w:val="00D029B8"/>
    <w:rsid w:val="00D02F60"/>
    <w:rsid w:val="00D0464E"/>
    <w:rsid w:val="00D04A96"/>
    <w:rsid w:val="00D07A7B"/>
    <w:rsid w:val="00D10B91"/>
    <w:rsid w:val="00D10E06"/>
    <w:rsid w:val="00D116BC"/>
    <w:rsid w:val="00D1207D"/>
    <w:rsid w:val="00D15197"/>
    <w:rsid w:val="00D16820"/>
    <w:rsid w:val="00D169C8"/>
    <w:rsid w:val="00D1793F"/>
    <w:rsid w:val="00D22AF5"/>
    <w:rsid w:val="00D235EA"/>
    <w:rsid w:val="00D247A9"/>
    <w:rsid w:val="00D248D2"/>
    <w:rsid w:val="00D261D4"/>
    <w:rsid w:val="00D318CD"/>
    <w:rsid w:val="00D32721"/>
    <w:rsid w:val="00D328DC"/>
    <w:rsid w:val="00D32FEA"/>
    <w:rsid w:val="00D33387"/>
    <w:rsid w:val="00D33ECB"/>
    <w:rsid w:val="00D402FB"/>
    <w:rsid w:val="00D41622"/>
    <w:rsid w:val="00D44746"/>
    <w:rsid w:val="00D47D7A"/>
    <w:rsid w:val="00D50ABD"/>
    <w:rsid w:val="00D52C25"/>
    <w:rsid w:val="00D55290"/>
    <w:rsid w:val="00D57791"/>
    <w:rsid w:val="00D6046A"/>
    <w:rsid w:val="00D62870"/>
    <w:rsid w:val="00D655D9"/>
    <w:rsid w:val="00D65872"/>
    <w:rsid w:val="00D66BE0"/>
    <w:rsid w:val="00D676F3"/>
    <w:rsid w:val="00D70EF5"/>
    <w:rsid w:val="00D71024"/>
    <w:rsid w:val="00D71A25"/>
    <w:rsid w:val="00D71FCF"/>
    <w:rsid w:val="00D72A54"/>
    <w:rsid w:val="00D72CC1"/>
    <w:rsid w:val="00D76884"/>
    <w:rsid w:val="00D76DCC"/>
    <w:rsid w:val="00D76EC9"/>
    <w:rsid w:val="00D80E7D"/>
    <w:rsid w:val="00D81397"/>
    <w:rsid w:val="00D8141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1F2F"/>
    <w:rsid w:val="00DB2B58"/>
    <w:rsid w:val="00DB5206"/>
    <w:rsid w:val="00DB6276"/>
    <w:rsid w:val="00DB63F5"/>
    <w:rsid w:val="00DC0465"/>
    <w:rsid w:val="00DC1C6B"/>
    <w:rsid w:val="00DC2C2E"/>
    <w:rsid w:val="00DC465B"/>
    <w:rsid w:val="00DC4AF0"/>
    <w:rsid w:val="00DC7886"/>
    <w:rsid w:val="00DD0CF2"/>
    <w:rsid w:val="00DD1F7B"/>
    <w:rsid w:val="00DD2EA5"/>
    <w:rsid w:val="00DE1554"/>
    <w:rsid w:val="00DE2901"/>
    <w:rsid w:val="00DE34EE"/>
    <w:rsid w:val="00DE590F"/>
    <w:rsid w:val="00DE7DC1"/>
    <w:rsid w:val="00DF3F7E"/>
    <w:rsid w:val="00DF7648"/>
    <w:rsid w:val="00E00E29"/>
    <w:rsid w:val="00E01BC7"/>
    <w:rsid w:val="00E02BAB"/>
    <w:rsid w:val="00E04CEB"/>
    <w:rsid w:val="00E05759"/>
    <w:rsid w:val="00E060BC"/>
    <w:rsid w:val="00E11420"/>
    <w:rsid w:val="00E11B19"/>
    <w:rsid w:val="00E132FB"/>
    <w:rsid w:val="00E170B7"/>
    <w:rsid w:val="00E177DD"/>
    <w:rsid w:val="00E2009B"/>
    <w:rsid w:val="00E20900"/>
    <w:rsid w:val="00E20C7F"/>
    <w:rsid w:val="00E2396E"/>
    <w:rsid w:val="00E24728"/>
    <w:rsid w:val="00E25DD7"/>
    <w:rsid w:val="00E26842"/>
    <w:rsid w:val="00E276AC"/>
    <w:rsid w:val="00E304C7"/>
    <w:rsid w:val="00E34A35"/>
    <w:rsid w:val="00E35AB5"/>
    <w:rsid w:val="00E37C2F"/>
    <w:rsid w:val="00E41C28"/>
    <w:rsid w:val="00E46308"/>
    <w:rsid w:val="00E51E17"/>
    <w:rsid w:val="00E52DAB"/>
    <w:rsid w:val="00E5314E"/>
    <w:rsid w:val="00E539B0"/>
    <w:rsid w:val="00E53CA8"/>
    <w:rsid w:val="00E54140"/>
    <w:rsid w:val="00E55994"/>
    <w:rsid w:val="00E60606"/>
    <w:rsid w:val="00E60C66"/>
    <w:rsid w:val="00E60F2B"/>
    <w:rsid w:val="00E6164D"/>
    <w:rsid w:val="00E618C9"/>
    <w:rsid w:val="00E62774"/>
    <w:rsid w:val="00E6307C"/>
    <w:rsid w:val="00E636FA"/>
    <w:rsid w:val="00E645F2"/>
    <w:rsid w:val="00E66C50"/>
    <w:rsid w:val="00E679D3"/>
    <w:rsid w:val="00E71208"/>
    <w:rsid w:val="00E71444"/>
    <w:rsid w:val="00E71C91"/>
    <w:rsid w:val="00E720A1"/>
    <w:rsid w:val="00E74BBF"/>
    <w:rsid w:val="00E75DDA"/>
    <w:rsid w:val="00E773E8"/>
    <w:rsid w:val="00E832C4"/>
    <w:rsid w:val="00E83ADD"/>
    <w:rsid w:val="00E84F38"/>
    <w:rsid w:val="00E85623"/>
    <w:rsid w:val="00E87441"/>
    <w:rsid w:val="00E87AAA"/>
    <w:rsid w:val="00E90243"/>
    <w:rsid w:val="00E91FAE"/>
    <w:rsid w:val="00E92E54"/>
    <w:rsid w:val="00E96E3F"/>
    <w:rsid w:val="00EA270C"/>
    <w:rsid w:val="00EA4974"/>
    <w:rsid w:val="00EA532E"/>
    <w:rsid w:val="00EA777A"/>
    <w:rsid w:val="00EA7BA7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5CD"/>
    <w:rsid w:val="00EF0B96"/>
    <w:rsid w:val="00EF18EB"/>
    <w:rsid w:val="00EF3486"/>
    <w:rsid w:val="00EF47AF"/>
    <w:rsid w:val="00EF53B6"/>
    <w:rsid w:val="00EF59B2"/>
    <w:rsid w:val="00F001F2"/>
    <w:rsid w:val="00F00A93"/>
    <w:rsid w:val="00F00B73"/>
    <w:rsid w:val="00F115CA"/>
    <w:rsid w:val="00F14817"/>
    <w:rsid w:val="00F14EBA"/>
    <w:rsid w:val="00F1510F"/>
    <w:rsid w:val="00F1533A"/>
    <w:rsid w:val="00F15E5A"/>
    <w:rsid w:val="00F15EA0"/>
    <w:rsid w:val="00F17F0A"/>
    <w:rsid w:val="00F2668F"/>
    <w:rsid w:val="00F2742F"/>
    <w:rsid w:val="00F2753B"/>
    <w:rsid w:val="00F314EC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30D"/>
    <w:rsid w:val="00F62E4D"/>
    <w:rsid w:val="00F66B34"/>
    <w:rsid w:val="00F675B9"/>
    <w:rsid w:val="00F711C9"/>
    <w:rsid w:val="00F74565"/>
    <w:rsid w:val="00F74C59"/>
    <w:rsid w:val="00F75C3A"/>
    <w:rsid w:val="00F826AF"/>
    <w:rsid w:val="00F82E30"/>
    <w:rsid w:val="00F831CB"/>
    <w:rsid w:val="00F848A3"/>
    <w:rsid w:val="00F84ACF"/>
    <w:rsid w:val="00F85742"/>
    <w:rsid w:val="00F85BF8"/>
    <w:rsid w:val="00F85D0F"/>
    <w:rsid w:val="00F871CE"/>
    <w:rsid w:val="00F87802"/>
    <w:rsid w:val="00F87BF2"/>
    <w:rsid w:val="00F92C0A"/>
    <w:rsid w:val="00F9415B"/>
    <w:rsid w:val="00F95D96"/>
    <w:rsid w:val="00FA13C2"/>
    <w:rsid w:val="00FA30CD"/>
    <w:rsid w:val="00FA7F91"/>
    <w:rsid w:val="00FB121C"/>
    <w:rsid w:val="00FB1CDD"/>
    <w:rsid w:val="00FB1FBF"/>
    <w:rsid w:val="00FB2C2F"/>
    <w:rsid w:val="00FB305C"/>
    <w:rsid w:val="00FB5B0C"/>
    <w:rsid w:val="00FB60C4"/>
    <w:rsid w:val="00FC2C84"/>
    <w:rsid w:val="00FC2DF7"/>
    <w:rsid w:val="00FC2E3D"/>
    <w:rsid w:val="00FC3BDE"/>
    <w:rsid w:val="00FD1B9F"/>
    <w:rsid w:val="00FD1DBE"/>
    <w:rsid w:val="00FD25A7"/>
    <w:rsid w:val="00FD27B6"/>
    <w:rsid w:val="00FD3689"/>
    <w:rsid w:val="00FD42A3"/>
    <w:rsid w:val="00FD5261"/>
    <w:rsid w:val="00FD7468"/>
    <w:rsid w:val="00FD7CE0"/>
    <w:rsid w:val="00FE0B3B"/>
    <w:rsid w:val="00FE1BE2"/>
    <w:rsid w:val="00FE4EEF"/>
    <w:rsid w:val="00FE730A"/>
    <w:rsid w:val="00FF1DD7"/>
    <w:rsid w:val="00FF210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C7D60"/>
  <w15:docId w15:val="{93D70C6C-96CD-42FA-825B-A227952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8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82D"/>
    <w:rPr>
      <w:vertAlign w:val="superscript"/>
    </w:rPr>
  </w:style>
  <w:style w:type="paragraph" w:styleId="Poprawka">
    <w:name w:val="Revision"/>
    <w:hidden/>
    <w:uiPriority w:val="99"/>
    <w:semiHidden/>
    <w:rsid w:val="005C2E4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767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5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5F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1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326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ton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779E4-ACD0-4D9B-9D54-502DB8C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</TotalTime>
  <Pages>1</Pages>
  <Words>1236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Jantoń Marlena</dc:creator>
  <cp:keywords/>
  <dc:description/>
  <cp:lastModifiedBy>Iwanicka Anna</cp:lastModifiedBy>
  <cp:revision>7</cp:revision>
  <cp:lastPrinted>2012-04-23T06:39:00Z</cp:lastPrinted>
  <dcterms:created xsi:type="dcterms:W3CDTF">2021-04-09T09:02:00Z</dcterms:created>
  <dcterms:modified xsi:type="dcterms:W3CDTF">2021-04-09T11:21:00Z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