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1AE" w:rsidRPr="0016601D" w:rsidRDefault="000261AE" w:rsidP="000261AE">
      <w:pPr>
        <w:pStyle w:val="OZNPROJEKTUwskazaniedatylubwersjiprojektu"/>
      </w:pPr>
      <w:r w:rsidRPr="0016601D">
        <w:t xml:space="preserve">Projekt z dnia </w:t>
      </w:r>
      <w:r>
        <w:t>27</w:t>
      </w:r>
      <w:r w:rsidRPr="0016601D">
        <w:t>.</w:t>
      </w:r>
      <w:r>
        <w:t>1</w:t>
      </w:r>
      <w:r w:rsidRPr="0016601D">
        <w:t>0.2016 r.</w:t>
      </w:r>
    </w:p>
    <w:p w:rsidR="000261AE" w:rsidRPr="0016601D" w:rsidRDefault="000261AE" w:rsidP="000261AE">
      <w:pPr>
        <w:pStyle w:val="OZNRODZAKTUtznustawalubrozporzdzenieiorganwydajcy"/>
      </w:pPr>
      <w:r w:rsidRPr="0016601D">
        <w:t>ROZPORZĄDZENIE</w:t>
      </w:r>
    </w:p>
    <w:p w:rsidR="000261AE" w:rsidRPr="00C31B86" w:rsidRDefault="000261AE" w:rsidP="000261AE">
      <w:pPr>
        <w:pStyle w:val="OZNRODZAKTUtznustawalubrozporzdzenieiorganwydajcy"/>
        <w:rPr>
          <w:rStyle w:val="IGindeksgrny"/>
        </w:rPr>
      </w:pPr>
      <w:r w:rsidRPr="0016601D">
        <w:t>MINISTRA INFRASTRUKTURY I BUDOWNICTWA</w:t>
      </w:r>
      <w:r w:rsidRPr="00C31B86">
        <w:rPr>
          <w:rStyle w:val="IGindeksgrny"/>
        </w:rPr>
        <w:footnoteReference w:id="1"/>
      </w:r>
      <w:r w:rsidRPr="002F41E8">
        <w:rPr>
          <w:rStyle w:val="IGindeksgrny"/>
        </w:rPr>
        <w:t>)</w:t>
      </w:r>
    </w:p>
    <w:p w:rsidR="000261AE" w:rsidRPr="0016601D" w:rsidRDefault="000261AE" w:rsidP="000261AE">
      <w:pPr>
        <w:pStyle w:val="DATAAKTUdatauchwalenialubwydaniaaktu"/>
      </w:pPr>
      <w:r w:rsidRPr="0016601D">
        <w:t>z dnia ………………………</w:t>
      </w:r>
      <w:r>
        <w:t xml:space="preserve"> </w:t>
      </w:r>
      <w:r w:rsidRPr="0016601D">
        <w:t>2016 r.</w:t>
      </w:r>
    </w:p>
    <w:p w:rsidR="000261AE" w:rsidRPr="0016601D" w:rsidRDefault="000261AE" w:rsidP="000261AE">
      <w:pPr>
        <w:pStyle w:val="TYTUAKTUprzedmiotregulacjiustawylubrozporzdzenia"/>
      </w:pPr>
      <w:r w:rsidRPr="0016601D">
        <w:t>w sprawie certyfikacji działalności w lotnictwie cywilnym</w:t>
      </w:r>
    </w:p>
    <w:p w:rsidR="000261AE" w:rsidRPr="0016601D" w:rsidRDefault="000261AE" w:rsidP="000261AE">
      <w:pPr>
        <w:pStyle w:val="NIEARTTEKSTtekstnieartykuowanynppodstprawnarozplubpreambua"/>
      </w:pPr>
      <w:r w:rsidRPr="0016601D">
        <w:t xml:space="preserve">Na podstawie art. 163 ustawy z dnia 3 lipca 2002 r. – Prawo lotnicze </w:t>
      </w:r>
      <w:r w:rsidRPr="00D710E0">
        <w:t xml:space="preserve">(Dz. U. z 2016 r. poz. </w:t>
      </w:r>
      <w:r w:rsidRPr="00864780">
        <w:t>605</w:t>
      </w:r>
      <w:r>
        <w:t>,</w:t>
      </w:r>
      <w:r w:rsidRPr="00864780">
        <w:t xml:space="preserve"> 904</w:t>
      </w:r>
      <w:r>
        <w:t xml:space="preserve"> i 1361</w:t>
      </w:r>
      <w:r w:rsidRPr="00D710E0">
        <w:t>)</w:t>
      </w:r>
      <w:r w:rsidRPr="0016601D">
        <w:t xml:space="preserve"> zarządza się, co następuje:</w:t>
      </w:r>
    </w:p>
    <w:p w:rsidR="000261AE" w:rsidRPr="0016601D" w:rsidRDefault="000261AE" w:rsidP="000261AE">
      <w:pPr>
        <w:pStyle w:val="ROZDZODDZOZNoznaczenierozdziauluboddziau"/>
      </w:pPr>
      <w:r w:rsidRPr="0016601D">
        <w:t>Rozdział 1</w:t>
      </w:r>
    </w:p>
    <w:p w:rsidR="000261AE" w:rsidRPr="0016601D" w:rsidRDefault="000261AE" w:rsidP="000261AE">
      <w:pPr>
        <w:pStyle w:val="ROZDZODDZPRZEDMprzedmiotregulacjirozdziauluboddziau"/>
      </w:pPr>
      <w:r w:rsidRPr="0016601D">
        <w:t>Przepisy ogólne</w:t>
      </w:r>
    </w:p>
    <w:p w:rsidR="000261AE" w:rsidRPr="0016601D" w:rsidRDefault="000261AE" w:rsidP="000261AE">
      <w:pPr>
        <w:pStyle w:val="ARTartustawynprozporzdzenia"/>
        <w:keepNext/>
      </w:pPr>
      <w:r w:rsidRPr="0016601D">
        <w:rPr>
          <w:rStyle w:val="Ppogrubienie"/>
        </w:rPr>
        <w:t>§ 1.</w:t>
      </w:r>
      <w:r>
        <w:t> </w:t>
      </w:r>
      <w:r w:rsidRPr="0016601D">
        <w:t>Rozporządzenie określa:</w:t>
      </w:r>
    </w:p>
    <w:p w:rsidR="000261AE" w:rsidRPr="0016601D" w:rsidRDefault="000261AE" w:rsidP="000261AE">
      <w:pPr>
        <w:pStyle w:val="PKTpunkt"/>
      </w:pPr>
      <w:r w:rsidRPr="0016601D">
        <w:t>1)</w:t>
      </w:r>
      <w:r>
        <w:tab/>
      </w:r>
      <w:r w:rsidRPr="0016601D">
        <w:t>szczegółowe warunki, tryb dokonywania, zakres oraz kryteria oceny, czy dany podmiot spełnia wymagania niezbędne w procesie certyfikacji;</w:t>
      </w:r>
    </w:p>
    <w:p w:rsidR="000261AE" w:rsidRPr="0016601D" w:rsidRDefault="000261AE" w:rsidP="000261AE">
      <w:pPr>
        <w:pStyle w:val="PKTpunkt"/>
      </w:pPr>
      <w:r w:rsidRPr="0016601D">
        <w:t>2)</w:t>
      </w:r>
      <w:r>
        <w:tab/>
      </w:r>
      <w:r w:rsidRPr="0016601D">
        <w:t>rodzaje i wzory certyfikatów dla poszczególnych rodzajów działalności, o których mowa w art. 160 ust. 3 ustawy z dnia 3 lipca 2002 r. – Prawo lotnicze;</w:t>
      </w:r>
    </w:p>
    <w:p w:rsidR="000261AE" w:rsidRPr="0016601D" w:rsidRDefault="000261AE" w:rsidP="000261AE">
      <w:pPr>
        <w:pStyle w:val="PKTpunkt"/>
      </w:pPr>
      <w:r w:rsidRPr="0016601D">
        <w:t>3)</w:t>
      </w:r>
      <w:r>
        <w:tab/>
      </w:r>
      <w:r w:rsidRPr="0016601D">
        <w:t>szczegółowe warunki i tryb uznawania certyfikatów zagranicznych;</w:t>
      </w:r>
    </w:p>
    <w:p w:rsidR="000261AE" w:rsidRPr="0016601D" w:rsidRDefault="000261AE" w:rsidP="000261AE">
      <w:pPr>
        <w:pStyle w:val="PKTpunkt"/>
      </w:pPr>
      <w:r w:rsidRPr="0016601D">
        <w:t>4)</w:t>
      </w:r>
      <w:r>
        <w:tab/>
      </w:r>
      <w:r w:rsidRPr="0016601D">
        <w:t>szczegółowe warunki zawieszania ważności certyfikatów, ograniczenia uprawnień z nich wynikających oraz cofania certyfikatów.</w:t>
      </w:r>
    </w:p>
    <w:p w:rsidR="000261AE" w:rsidRPr="0016601D" w:rsidRDefault="000261AE" w:rsidP="000261AE">
      <w:pPr>
        <w:pStyle w:val="ARTartustawynprozporzdzenia"/>
        <w:keepNext/>
      </w:pPr>
      <w:r w:rsidRPr="0016601D">
        <w:rPr>
          <w:rStyle w:val="Ppogrubienie"/>
        </w:rPr>
        <w:t>§ </w:t>
      </w:r>
      <w:r>
        <w:rPr>
          <w:rStyle w:val="Ppogrubienie"/>
        </w:rPr>
        <w:t>2</w:t>
      </w:r>
      <w:r w:rsidRPr="0016601D">
        <w:rPr>
          <w:rStyle w:val="Ppogrubienie"/>
        </w:rPr>
        <w:t>.</w:t>
      </w:r>
      <w:r>
        <w:t> </w:t>
      </w:r>
      <w:r w:rsidRPr="0016601D">
        <w:t>Ilekroć w rozporządzeniu jest mowa o:</w:t>
      </w:r>
    </w:p>
    <w:p w:rsidR="000261AE" w:rsidRPr="0016601D" w:rsidRDefault="000261AE" w:rsidP="000261AE">
      <w:pPr>
        <w:pStyle w:val="PKTpunkt"/>
      </w:pPr>
      <w:r w:rsidRPr="0016601D">
        <w:t>1)</w:t>
      </w:r>
      <w:r>
        <w:tab/>
      </w:r>
      <w:r w:rsidRPr="0016601D">
        <w:t>certyfikacie zagranicznym – należy przez to rozumieć certyfikat lub równoważny dokument, o których mowa w art. 162a ust. 1 ustawy z dnia 3 lipca 2002 r. – Prawo lotnicze;</w:t>
      </w:r>
    </w:p>
    <w:p w:rsidR="000261AE" w:rsidRPr="0016601D" w:rsidRDefault="000261AE" w:rsidP="000261AE">
      <w:pPr>
        <w:pStyle w:val="PKTpunkt"/>
      </w:pPr>
      <w:r w:rsidRPr="0016601D">
        <w:t>2)</w:t>
      </w:r>
      <w:r>
        <w:tab/>
      </w:r>
      <w:r w:rsidRPr="0016601D">
        <w:t>instrukcjach wykonawczych – należy przez to rozumieć dokumenty opracowane przez podmiot ubiegający się o wydanie certyfikatu, które określają metody postępowania, warunki i ograniczenia prowadzonej działalności zapewniające prawidłowe wykonanie czynności lub bezpieczne korzystanie z urządzeń technicznych, w tym dokumentację systemu zarządzania;</w:t>
      </w:r>
    </w:p>
    <w:p w:rsidR="000261AE" w:rsidRPr="0016601D" w:rsidRDefault="000261AE" w:rsidP="000261AE">
      <w:pPr>
        <w:pStyle w:val="PKTpunkt"/>
      </w:pPr>
      <w:r w:rsidRPr="0016601D">
        <w:t>3)</w:t>
      </w:r>
      <w:r>
        <w:tab/>
      </w:r>
      <w:r w:rsidRPr="0016601D">
        <w:t>Prezesie Urzędu – należy przez to rozumieć Prezesa Urzędu Lotnictwa Cywilnego;</w:t>
      </w:r>
    </w:p>
    <w:p w:rsidR="000261AE" w:rsidRPr="0016601D" w:rsidRDefault="000261AE" w:rsidP="000261AE">
      <w:pPr>
        <w:pStyle w:val="PKTpunkt"/>
      </w:pPr>
      <w:r w:rsidRPr="0016601D">
        <w:t>4)</w:t>
      </w:r>
      <w:r>
        <w:tab/>
      </w:r>
      <w:r w:rsidRPr="0016601D">
        <w:t>przedłużeniu ważności certyfikatu – należy przez to rozumieć kolejne wydanie certyfikatu temu samemu podmiotowi przed jego wygaśnięciem na okres następujący bezpośrednio po upływie ważności dotychczasowego certyfikatu;</w:t>
      </w:r>
    </w:p>
    <w:p w:rsidR="000261AE" w:rsidRPr="0016601D" w:rsidRDefault="000261AE" w:rsidP="000261AE">
      <w:pPr>
        <w:pStyle w:val="PKTpunkt"/>
      </w:pPr>
      <w:r w:rsidRPr="0016601D">
        <w:t>5)</w:t>
      </w:r>
      <w:r>
        <w:tab/>
      </w:r>
      <w:r w:rsidRPr="0016601D">
        <w:t>Urzędzie – należy przez to rozumieć Urząd Lotnictwa Cywilnego;</w:t>
      </w:r>
    </w:p>
    <w:p w:rsidR="000261AE" w:rsidRPr="0016601D" w:rsidRDefault="000261AE" w:rsidP="000261AE">
      <w:pPr>
        <w:pStyle w:val="PKTpunkt"/>
      </w:pPr>
      <w:r>
        <w:t>6</w:t>
      </w:r>
      <w:r w:rsidRPr="0016601D">
        <w:t>)</w:t>
      </w:r>
      <w:r>
        <w:tab/>
      </w:r>
      <w:r w:rsidRPr="0016601D">
        <w:t>ustawie – należy przez to rozumieć ustawę z dnia 3 lipca 2002 r. – Prawo lotnicze;</w:t>
      </w:r>
    </w:p>
    <w:p w:rsidR="000261AE" w:rsidRPr="0016601D" w:rsidRDefault="000261AE" w:rsidP="000261AE">
      <w:pPr>
        <w:pStyle w:val="PKTpunkt"/>
      </w:pPr>
      <w:r>
        <w:lastRenderedPageBreak/>
        <w:t>7</w:t>
      </w:r>
      <w:r w:rsidRPr="0016601D">
        <w:t>)</w:t>
      </w:r>
      <w:r>
        <w:tab/>
      </w:r>
      <w:r w:rsidRPr="0016601D">
        <w:t>wznowieniu ważności certyfikatu – należy przez to rozumieć kolejne wydanie certyfikatu temu samemu podmiotowi po wygaśnięciu ważności dotychczasowego certyfikatu albo po zawieszeniu takiego certyfikatu.</w:t>
      </w:r>
    </w:p>
    <w:p w:rsidR="000261AE" w:rsidRPr="0016601D" w:rsidRDefault="000261AE" w:rsidP="000261AE">
      <w:pPr>
        <w:pStyle w:val="ROZDZODDZOZNoznaczenierozdziauluboddziau"/>
      </w:pPr>
      <w:r w:rsidRPr="0016601D">
        <w:t>Rozdział 2</w:t>
      </w:r>
    </w:p>
    <w:p w:rsidR="000261AE" w:rsidRPr="0016601D" w:rsidRDefault="000261AE" w:rsidP="000261AE">
      <w:pPr>
        <w:pStyle w:val="ROZDZODDZPRZEDMprzedmiotregulacjirozdziauluboddziau"/>
      </w:pPr>
      <w:r w:rsidRPr="0016601D">
        <w:t>Klasyfikacja procesów certyfikacji i rodzaje certyfikatów</w:t>
      </w:r>
    </w:p>
    <w:p w:rsidR="000261AE" w:rsidRPr="0016601D" w:rsidRDefault="000261AE" w:rsidP="000261AE">
      <w:pPr>
        <w:pStyle w:val="ARTartustawynprozporzdzenia"/>
        <w:keepNext/>
      </w:pPr>
      <w:r w:rsidRPr="0016601D">
        <w:rPr>
          <w:rStyle w:val="Ppogrubienie"/>
        </w:rPr>
        <w:t>§ </w:t>
      </w:r>
      <w:r>
        <w:rPr>
          <w:rStyle w:val="Ppogrubienie"/>
        </w:rPr>
        <w:t>3</w:t>
      </w:r>
      <w:r w:rsidRPr="0016601D">
        <w:rPr>
          <w:rStyle w:val="Ppogrubienie"/>
        </w:rPr>
        <w:t>.</w:t>
      </w:r>
      <w:r>
        <w:t> </w:t>
      </w:r>
      <w:r w:rsidRPr="0016601D">
        <w:t>Certyfikacja działalności w lotnictwie cywilnym, o której mowa w art. 160 ust. 2 ustawy, polega na przeprowadzeniu procesu:</w:t>
      </w:r>
    </w:p>
    <w:p w:rsidR="000261AE" w:rsidRPr="0016601D" w:rsidRDefault="000261AE" w:rsidP="000261AE">
      <w:pPr>
        <w:pStyle w:val="PKTpunkt"/>
      </w:pPr>
      <w:r w:rsidRPr="0016601D">
        <w:t>1)</w:t>
      </w:r>
      <w:r>
        <w:tab/>
      </w:r>
      <w:r w:rsidRPr="0016601D">
        <w:t>wydania certyfikatu albo wznowienia ważności certyfikatu;</w:t>
      </w:r>
    </w:p>
    <w:p w:rsidR="000261AE" w:rsidRPr="0016601D" w:rsidRDefault="000261AE" w:rsidP="000261AE">
      <w:pPr>
        <w:pStyle w:val="PKTpunkt"/>
      </w:pPr>
      <w:r w:rsidRPr="0016601D">
        <w:t>2)</w:t>
      </w:r>
      <w:r>
        <w:tab/>
      </w:r>
      <w:r w:rsidRPr="0016601D">
        <w:t>przedłużenia ważności certyfikatu, w przypadku certyfikatów wydanych na czas określony;</w:t>
      </w:r>
    </w:p>
    <w:p w:rsidR="000261AE" w:rsidRPr="0016601D" w:rsidRDefault="000261AE" w:rsidP="000261AE">
      <w:pPr>
        <w:pStyle w:val="PKTpunkt"/>
      </w:pPr>
      <w:r w:rsidRPr="0016601D">
        <w:t>3)</w:t>
      </w:r>
      <w:r>
        <w:tab/>
      </w:r>
      <w:r w:rsidRPr="0016601D">
        <w:t>zmiany certyfikatu, w tym rozszerzenia jego zakresu;</w:t>
      </w:r>
    </w:p>
    <w:p w:rsidR="000261AE" w:rsidRPr="0016601D" w:rsidRDefault="000261AE" w:rsidP="000261AE">
      <w:pPr>
        <w:pStyle w:val="PKTpunkt"/>
      </w:pPr>
      <w:r w:rsidRPr="0016601D">
        <w:t>4)</w:t>
      </w:r>
      <w:r>
        <w:tab/>
      </w:r>
      <w:r w:rsidRPr="0016601D">
        <w:t>konwersji certyfikatu.</w:t>
      </w:r>
    </w:p>
    <w:p w:rsidR="000261AE" w:rsidRPr="0016601D" w:rsidRDefault="000261AE" w:rsidP="000261AE">
      <w:pPr>
        <w:pStyle w:val="ARTartustawynprozporzdzenia"/>
        <w:keepNext/>
      </w:pPr>
      <w:r w:rsidRPr="0016601D">
        <w:rPr>
          <w:rStyle w:val="Ppogrubienie"/>
        </w:rPr>
        <w:t>§ </w:t>
      </w:r>
      <w:r>
        <w:rPr>
          <w:rStyle w:val="Ppogrubienie"/>
        </w:rPr>
        <w:t>4</w:t>
      </w:r>
      <w:r w:rsidRPr="0016601D">
        <w:rPr>
          <w:rStyle w:val="Ppogrubienie"/>
        </w:rPr>
        <w:t>.</w:t>
      </w:r>
      <w:r>
        <w:t> </w:t>
      </w:r>
      <w:r w:rsidRPr="0016601D">
        <w:t>Ustala się następujące rodzaje certyfikatów:</w:t>
      </w:r>
    </w:p>
    <w:p w:rsidR="000261AE" w:rsidRPr="0016601D" w:rsidRDefault="000261AE" w:rsidP="000261AE">
      <w:pPr>
        <w:pStyle w:val="PKTpunkt"/>
        <w:keepNext/>
      </w:pPr>
      <w:r w:rsidRPr="0016601D">
        <w:t>1)</w:t>
      </w:r>
      <w:r>
        <w:tab/>
      </w:r>
      <w:r w:rsidRPr="0016601D">
        <w:t xml:space="preserve">certyfikat przewoźnika lotniczego (AOC – </w:t>
      </w:r>
      <w:proofErr w:type="spellStart"/>
      <w:r w:rsidRPr="0016601D">
        <w:t>Air</w:t>
      </w:r>
      <w:proofErr w:type="spellEnd"/>
      <w:r w:rsidRPr="0016601D">
        <w:t xml:space="preserve"> Operator </w:t>
      </w:r>
      <w:proofErr w:type="spellStart"/>
      <w:r w:rsidRPr="0016601D">
        <w:t>Certificate</w:t>
      </w:r>
      <w:proofErr w:type="spellEnd"/>
      <w:r w:rsidRPr="0016601D">
        <w:t>) – potwierdzający spełnienie przez podmiot wykon</w:t>
      </w:r>
      <w:r>
        <w:t xml:space="preserve">ujący </w:t>
      </w:r>
      <w:r w:rsidRPr="0016601D">
        <w:t>działalnoś</w:t>
      </w:r>
      <w:r>
        <w:t>ć</w:t>
      </w:r>
      <w:r w:rsidRPr="0016601D">
        <w:t xml:space="preserve"> gospodarcz</w:t>
      </w:r>
      <w:r>
        <w:t>ą</w:t>
      </w:r>
      <w:r w:rsidRPr="0016601D">
        <w:t xml:space="preserve"> </w:t>
      </w:r>
      <w:r w:rsidRPr="009D6670">
        <w:t xml:space="preserve">wymagań </w:t>
      </w:r>
      <w:r w:rsidRPr="0016601D">
        <w:t>w zakresie przewozu lotniczego z wykorzystaniem:</w:t>
      </w:r>
    </w:p>
    <w:p w:rsidR="000261AE" w:rsidRPr="0016601D" w:rsidRDefault="000261AE" w:rsidP="000261AE">
      <w:pPr>
        <w:pStyle w:val="LITlitera"/>
      </w:pPr>
      <w:r w:rsidRPr="0016601D">
        <w:t>a)</w:t>
      </w:r>
      <w:r>
        <w:tab/>
      </w:r>
      <w:r w:rsidRPr="0016601D">
        <w:t>samolotów,</w:t>
      </w:r>
    </w:p>
    <w:p w:rsidR="000261AE" w:rsidRPr="0016601D" w:rsidRDefault="000261AE" w:rsidP="000261AE">
      <w:pPr>
        <w:pStyle w:val="LITlitera"/>
      </w:pPr>
      <w:r w:rsidRPr="0016601D">
        <w:t>b)</w:t>
      </w:r>
      <w:r>
        <w:tab/>
      </w:r>
      <w:r w:rsidRPr="0016601D">
        <w:t>śmigłowców,</w:t>
      </w:r>
    </w:p>
    <w:p w:rsidR="000261AE" w:rsidRPr="0016601D" w:rsidRDefault="000261AE" w:rsidP="000261AE">
      <w:pPr>
        <w:pStyle w:val="LITlitera"/>
      </w:pPr>
      <w:r w:rsidRPr="0016601D">
        <w:t>c)</w:t>
      </w:r>
      <w:r>
        <w:tab/>
      </w:r>
      <w:r w:rsidRPr="0016601D">
        <w:t>szybowców,</w:t>
      </w:r>
    </w:p>
    <w:p w:rsidR="000261AE" w:rsidRPr="0016601D" w:rsidRDefault="000261AE" w:rsidP="000261AE">
      <w:pPr>
        <w:pStyle w:val="LITlitera"/>
      </w:pPr>
      <w:r w:rsidRPr="0016601D">
        <w:t>d)</w:t>
      </w:r>
      <w:r>
        <w:tab/>
      </w:r>
      <w:r w:rsidRPr="0016601D">
        <w:t>balonów;</w:t>
      </w:r>
    </w:p>
    <w:p w:rsidR="000261AE" w:rsidRPr="0016601D" w:rsidRDefault="000261AE" w:rsidP="000261AE">
      <w:pPr>
        <w:pStyle w:val="PKTpunkt"/>
      </w:pPr>
      <w:r>
        <w:t>2</w:t>
      </w:r>
      <w:r w:rsidRPr="0016601D">
        <w:t>)</w:t>
      </w:r>
      <w:r>
        <w:tab/>
      </w:r>
      <w:r w:rsidRPr="0016601D">
        <w:t xml:space="preserve">certyfikat usług lotniczych (AWC – </w:t>
      </w:r>
      <w:proofErr w:type="spellStart"/>
      <w:r w:rsidRPr="0016601D">
        <w:t>Aerial</w:t>
      </w:r>
      <w:proofErr w:type="spellEnd"/>
      <w:r w:rsidRPr="0016601D">
        <w:t xml:space="preserve"> Works </w:t>
      </w:r>
      <w:proofErr w:type="spellStart"/>
      <w:r w:rsidRPr="0016601D">
        <w:t>Certificate</w:t>
      </w:r>
      <w:proofErr w:type="spellEnd"/>
      <w:r w:rsidRPr="0016601D">
        <w:t>) – potwierdzający spełnienie przez podmiot wymagań w zakresie świadczenia usług lotniczych innych niż przewóz lotniczy, z wykorzystaniem statków powietrznych, dla których jest wymagane świadectwo zdatności do lotu;</w:t>
      </w:r>
    </w:p>
    <w:p w:rsidR="000261AE" w:rsidRPr="0016601D" w:rsidRDefault="000261AE" w:rsidP="000261AE">
      <w:pPr>
        <w:pStyle w:val="PKTpunkt"/>
      </w:pPr>
      <w:r>
        <w:t>3</w:t>
      </w:r>
      <w:r w:rsidRPr="0016601D">
        <w:t>)</w:t>
      </w:r>
      <w:r>
        <w:tab/>
      </w:r>
      <w:r w:rsidRPr="0016601D">
        <w:t xml:space="preserve">certyfikat dla zatwierdzonej organizacji szkolenia (ATO – </w:t>
      </w:r>
      <w:proofErr w:type="spellStart"/>
      <w:r w:rsidRPr="0016601D">
        <w:t>Approved</w:t>
      </w:r>
      <w:proofErr w:type="spellEnd"/>
      <w:r w:rsidRPr="0016601D">
        <w:t xml:space="preserve"> Training Organization) – potwierdzający zdolność podmiotu do prowadzenia szkolenia personelu lotniczego, z wyjątkiem </w:t>
      </w:r>
      <w:r>
        <w:t>personelu lotniczego</w:t>
      </w:r>
      <w:r w:rsidRPr="0016601D">
        <w:t>, o który</w:t>
      </w:r>
      <w:r>
        <w:t>m</w:t>
      </w:r>
      <w:r w:rsidRPr="0016601D">
        <w:t xml:space="preserve"> mowa w pkt 5;</w:t>
      </w:r>
    </w:p>
    <w:p w:rsidR="000261AE" w:rsidRPr="0016601D" w:rsidRDefault="000261AE" w:rsidP="000261AE">
      <w:pPr>
        <w:pStyle w:val="PKTpunkt"/>
      </w:pPr>
      <w:r>
        <w:t>4</w:t>
      </w:r>
      <w:r w:rsidRPr="0016601D">
        <w:t>)</w:t>
      </w:r>
      <w:r>
        <w:tab/>
      </w:r>
      <w:r w:rsidRPr="0016601D">
        <w:t xml:space="preserve">certyfikat podmiotu prowadzącego działalność szkoleniową w zakresie obsługi technicznej (MTO Part–147 – </w:t>
      </w:r>
      <w:proofErr w:type="spellStart"/>
      <w:r w:rsidRPr="0016601D">
        <w:t>Maintenance</w:t>
      </w:r>
      <w:proofErr w:type="spellEnd"/>
      <w:r w:rsidRPr="0016601D">
        <w:t xml:space="preserve"> Training and </w:t>
      </w:r>
      <w:proofErr w:type="spellStart"/>
      <w:r w:rsidRPr="0016601D">
        <w:t>Examination</w:t>
      </w:r>
      <w:proofErr w:type="spellEnd"/>
      <w:r w:rsidRPr="0016601D">
        <w:t xml:space="preserve"> Organization) – potwierdzający zdolność podmiotu do prowadzenia szkolenia i egzaminowania w zakresie wymaganym do uzyskania licencji na obsługę techniczną statku powietrznego oraz wpisywanych do niej uprawnień;</w:t>
      </w:r>
    </w:p>
    <w:p w:rsidR="000261AE" w:rsidRPr="00E413E5" w:rsidRDefault="000261AE" w:rsidP="000261AE">
      <w:pPr>
        <w:pStyle w:val="PKTpunkt"/>
      </w:pPr>
      <w:r>
        <w:t>5</w:t>
      </w:r>
      <w:r w:rsidRPr="0016601D">
        <w:t>)</w:t>
      </w:r>
      <w:r>
        <w:tab/>
      </w:r>
      <w:r w:rsidRPr="00E413E5">
        <w:t xml:space="preserve">certyfikat ośrodka szkolenia lotniczego personelu wchodzącego w skład załóg statków powietrznych (CTO – </w:t>
      </w:r>
      <w:proofErr w:type="spellStart"/>
      <w:r w:rsidRPr="00E413E5">
        <w:t>Certified</w:t>
      </w:r>
      <w:proofErr w:type="spellEnd"/>
      <w:r w:rsidRPr="00E413E5">
        <w:t xml:space="preserve"> Training Organization) </w:t>
      </w:r>
      <w:r>
        <w:t>–</w:t>
      </w:r>
      <w:r w:rsidRPr="00E413E5">
        <w:t xml:space="preserve"> potwierdzający zdolność podmiotu do prowadzenia szkolenia personelu wchodzącego w skład załóg statków powietrznych, wymienionego w art. 94 ust. 6 pkt 1 lit. h i </w:t>
      </w:r>
      <w:proofErr w:type="spellStart"/>
      <w:r w:rsidRPr="00E413E5">
        <w:t>i</w:t>
      </w:r>
      <w:proofErr w:type="spellEnd"/>
      <w:r w:rsidRPr="00E413E5">
        <w:t xml:space="preserve"> oraz q i r ustawy, oraz personelu lotniczego, o </w:t>
      </w:r>
      <w:r w:rsidRPr="00E413E5">
        <w:lastRenderedPageBreak/>
        <w:t>którym mowa w art. 94 ust. 6 pkt 5 ustawy, w zakresie wymaganym do uzyskania licencji oraz wpisywanych do niej uprawnień;</w:t>
      </w:r>
    </w:p>
    <w:p w:rsidR="000261AE" w:rsidRPr="00E413E5" w:rsidRDefault="000261AE" w:rsidP="000261AE">
      <w:pPr>
        <w:pStyle w:val="PKTpunkt"/>
      </w:pPr>
      <w:r>
        <w:t>6</w:t>
      </w:r>
      <w:r w:rsidRPr="00E413E5">
        <w:t xml:space="preserve">)  </w:t>
      </w:r>
      <w:r>
        <w:t>c</w:t>
      </w:r>
      <w:r w:rsidRPr="00E413E5">
        <w:t xml:space="preserve">ertyfikat ośrodka szkolenia lotniczego mechaników lotniczych obsługi technicznej (AMTO – </w:t>
      </w:r>
      <w:proofErr w:type="spellStart"/>
      <w:r w:rsidRPr="00E413E5">
        <w:t>Approved</w:t>
      </w:r>
      <w:proofErr w:type="spellEnd"/>
      <w:r w:rsidRPr="00E413E5">
        <w:t xml:space="preserve"> </w:t>
      </w:r>
      <w:proofErr w:type="spellStart"/>
      <w:r w:rsidRPr="00E413E5">
        <w:t>Maintenance</w:t>
      </w:r>
      <w:proofErr w:type="spellEnd"/>
      <w:r w:rsidRPr="00E413E5">
        <w:t xml:space="preserve"> Training Organization) </w:t>
      </w:r>
      <w:r>
        <w:t>–</w:t>
      </w:r>
      <w:r w:rsidRPr="00E413E5">
        <w:t xml:space="preserve"> potwierdzający zdolność podmiotu do prowadzenia szkolenia mechaników lotniczych obsługi technicznej, o których mowa w art. 94 ust. 6 pkt 3 ustawy, w zakresie wymaganym do uzyskania licencji oraz wpisywanych do niej uprawnień;</w:t>
      </w:r>
    </w:p>
    <w:p w:rsidR="000261AE" w:rsidRPr="0016601D" w:rsidRDefault="000261AE" w:rsidP="000261AE">
      <w:pPr>
        <w:pStyle w:val="PKTpunkt"/>
        <w:keepNext/>
      </w:pPr>
      <w:r w:rsidRPr="00864780">
        <w:t>7)</w:t>
      </w:r>
      <w:r>
        <w:tab/>
      </w:r>
      <w:r w:rsidRPr="00864780">
        <w:t xml:space="preserve">certyfikat organizacji szkolącej kontrolerów ruchu lotniczego (ATCO TO – </w:t>
      </w:r>
      <w:proofErr w:type="spellStart"/>
      <w:r w:rsidRPr="00864780">
        <w:t>Air</w:t>
      </w:r>
      <w:proofErr w:type="spellEnd"/>
      <w:r w:rsidRPr="00864780">
        <w:t xml:space="preserve"> </w:t>
      </w:r>
      <w:proofErr w:type="spellStart"/>
      <w:r w:rsidRPr="00864780">
        <w:t>Traffic</w:t>
      </w:r>
      <w:proofErr w:type="spellEnd"/>
      <w:r w:rsidRPr="00864780">
        <w:t xml:space="preserve"> Controller Training </w:t>
      </w:r>
      <w:proofErr w:type="spellStart"/>
      <w:r w:rsidRPr="00864780">
        <w:t>Organisation</w:t>
      </w:r>
      <w:proofErr w:type="spellEnd"/>
      <w:r w:rsidRPr="00864780">
        <w:t>) – potwierdzający zdolność podmiotu do prowadzenia szkolenia kontrolerów ruchu lotniczego, o których mowa w art. 94 ust. 6 pkt 4 i 4a ustawy, w zakresie wymaganym do uzyskania licencji oraz wpisywanych do niej uprawnień;</w:t>
      </w:r>
    </w:p>
    <w:p w:rsidR="000261AE" w:rsidRDefault="000261AE" w:rsidP="000261AE">
      <w:pPr>
        <w:pStyle w:val="PKTpunkt"/>
      </w:pPr>
      <w:r>
        <w:t>8</w:t>
      </w:r>
      <w:r w:rsidRPr="0016601D">
        <w:t>)</w:t>
      </w:r>
      <w:r>
        <w:tab/>
      </w:r>
      <w:r w:rsidRPr="00864780">
        <w:t xml:space="preserve">certyfikat organizacji szkolącej personel służb informacji powietrznej (FISP TO – Flight Information Service </w:t>
      </w:r>
      <w:proofErr w:type="spellStart"/>
      <w:r w:rsidRPr="00864780">
        <w:t>Personnel</w:t>
      </w:r>
      <w:proofErr w:type="spellEnd"/>
      <w:r w:rsidRPr="00864780">
        <w:t xml:space="preserve"> Training </w:t>
      </w:r>
      <w:proofErr w:type="spellStart"/>
      <w:r w:rsidRPr="00864780">
        <w:t>Organisation</w:t>
      </w:r>
      <w:proofErr w:type="spellEnd"/>
      <w:r w:rsidRPr="00864780">
        <w:t>) – potwierdzający zdolność podmiotu do prowadzenia szkolenia personelu służb informacji powietrznej, o którym mowa w art. 95 ust. 2 pkt 8 i 9 ustawy, w zakresie wymaganym do uzyskania świadectwa kwalifikacji oraz wpisywanych do niego uprawnień;</w:t>
      </w:r>
    </w:p>
    <w:p w:rsidR="000261AE" w:rsidRPr="0016601D" w:rsidRDefault="000261AE" w:rsidP="000261AE">
      <w:pPr>
        <w:pStyle w:val="PKTpunkt"/>
      </w:pPr>
      <w:r>
        <w:t>9)</w:t>
      </w:r>
      <w:r>
        <w:tab/>
      </w:r>
      <w:r w:rsidRPr="0016601D">
        <w:t xml:space="preserve">certyfikat lotniska (ADRC – </w:t>
      </w:r>
      <w:proofErr w:type="spellStart"/>
      <w:r w:rsidRPr="0016601D">
        <w:t>Aerodrome</w:t>
      </w:r>
      <w:proofErr w:type="spellEnd"/>
      <w:r w:rsidRPr="0016601D">
        <w:t xml:space="preserve"> </w:t>
      </w:r>
      <w:proofErr w:type="spellStart"/>
      <w:r w:rsidRPr="0016601D">
        <w:t>Certificate</w:t>
      </w:r>
      <w:proofErr w:type="spellEnd"/>
      <w:r w:rsidRPr="0016601D">
        <w:t>) – potwierdzający spełnienie przez podmiot wymagań związanych z bezpieczną eksploatacją lotniska użytku publicznego;</w:t>
      </w:r>
    </w:p>
    <w:p w:rsidR="000261AE" w:rsidRPr="0016601D" w:rsidRDefault="000261AE" w:rsidP="000261AE">
      <w:pPr>
        <w:pStyle w:val="PKTpunkt"/>
        <w:keepNext/>
      </w:pPr>
      <w:r>
        <w:t>10</w:t>
      </w:r>
      <w:r w:rsidRPr="0016601D">
        <w:t>)</w:t>
      </w:r>
      <w:r>
        <w:tab/>
      </w:r>
      <w:r w:rsidRPr="0016601D">
        <w:t xml:space="preserve">certyfikat agenta obsługi naziemnej (AHAC – </w:t>
      </w:r>
      <w:proofErr w:type="spellStart"/>
      <w:r w:rsidRPr="0016601D">
        <w:t>Airport</w:t>
      </w:r>
      <w:proofErr w:type="spellEnd"/>
      <w:r w:rsidRPr="0016601D">
        <w:t xml:space="preserve"> Handling Agent </w:t>
      </w:r>
      <w:proofErr w:type="spellStart"/>
      <w:r w:rsidRPr="0016601D">
        <w:t>Certificate</w:t>
      </w:r>
      <w:proofErr w:type="spellEnd"/>
      <w:r w:rsidRPr="0016601D">
        <w:t>) – potwierdzający spełnienie przez podmiot wymagań w zakresie prowadzenia obsługi naziemnej statków powietrznych wykonywanej na rzecz przewoźników lotniczych w zakresie:</w:t>
      </w:r>
    </w:p>
    <w:p w:rsidR="000261AE" w:rsidRPr="0016601D" w:rsidRDefault="000261AE" w:rsidP="000261AE">
      <w:pPr>
        <w:pStyle w:val="LITlitera"/>
      </w:pPr>
      <w:r w:rsidRPr="0016601D">
        <w:t>a)</w:t>
      </w:r>
      <w:r>
        <w:tab/>
      </w:r>
      <w:r w:rsidRPr="0016601D">
        <w:t>obsługi materiałów niebezpiecznych,</w:t>
      </w:r>
    </w:p>
    <w:p w:rsidR="000261AE" w:rsidRPr="0016601D" w:rsidRDefault="000261AE" w:rsidP="000261AE">
      <w:pPr>
        <w:pStyle w:val="LITlitera"/>
      </w:pPr>
      <w:r w:rsidRPr="0016601D">
        <w:t>b)</w:t>
      </w:r>
      <w:r>
        <w:tab/>
      </w:r>
      <w:r w:rsidRPr="0016601D">
        <w:t>zaopatrywania statków powietrznych w materiały napędowe;</w:t>
      </w:r>
    </w:p>
    <w:p w:rsidR="000261AE" w:rsidRPr="0016601D" w:rsidRDefault="000261AE" w:rsidP="000261AE">
      <w:pPr>
        <w:pStyle w:val="PKTpunkt"/>
      </w:pPr>
      <w:r>
        <w:t>11</w:t>
      </w:r>
      <w:r w:rsidRPr="0016601D">
        <w:t>)</w:t>
      </w:r>
      <w:r>
        <w:tab/>
      </w:r>
      <w:r w:rsidRPr="0016601D">
        <w:t xml:space="preserve">certyfikat jednostki obsługi technicznej i napraw (AMO – </w:t>
      </w:r>
      <w:proofErr w:type="spellStart"/>
      <w:r w:rsidRPr="0016601D">
        <w:t>Approved</w:t>
      </w:r>
      <w:proofErr w:type="spellEnd"/>
      <w:r w:rsidRPr="0016601D">
        <w:t xml:space="preserve"> </w:t>
      </w:r>
      <w:proofErr w:type="spellStart"/>
      <w:r w:rsidRPr="0016601D">
        <w:t>Maintenance</w:t>
      </w:r>
      <w:proofErr w:type="spellEnd"/>
      <w:r w:rsidRPr="0016601D">
        <w:t xml:space="preserve"> Organization) – potwierdzający zdolność podmiotu do wykonywania obsługi technicznej wyrobów lotniczych, części i akcesoriów;</w:t>
      </w:r>
    </w:p>
    <w:p w:rsidR="000261AE" w:rsidRPr="0016601D" w:rsidRDefault="000261AE" w:rsidP="000261AE">
      <w:pPr>
        <w:pStyle w:val="PKTpunkt"/>
      </w:pPr>
      <w:r>
        <w:t>12</w:t>
      </w:r>
      <w:r w:rsidRPr="0016601D">
        <w:t>)</w:t>
      </w:r>
      <w:r>
        <w:tab/>
      </w:r>
      <w:r w:rsidRPr="0016601D">
        <w:t>certyfikat projektowania, produkcji oraz obsługi – potwierdzający zdolność podmiotu do projektowania, produkcji, obsługi statków powietrznych, o których mowa w przepisach wydanych na podstawie art. 33 ust. 2 i 4 ustawy;</w:t>
      </w:r>
    </w:p>
    <w:p w:rsidR="000261AE" w:rsidRPr="0016601D" w:rsidRDefault="000261AE" w:rsidP="000261AE">
      <w:pPr>
        <w:pStyle w:val="PKTpunkt"/>
      </w:pPr>
      <w:r>
        <w:t>13</w:t>
      </w:r>
      <w:r w:rsidRPr="0016601D">
        <w:t>)</w:t>
      </w:r>
      <w:r>
        <w:tab/>
      </w:r>
      <w:r w:rsidRPr="0016601D">
        <w:t>certyfikat podmiotu projektującego, produkującego i obsługującego statki powietrzne kategorii specjalnej – potwierdzający zdolność podmiotu do projektowania, produkcji i obsługi statków powietrznych kategorii specjalnej, o których mowa w przepisach wydanych na podstawie art. 53c ust. 1 ustawy;</w:t>
      </w:r>
    </w:p>
    <w:p w:rsidR="000261AE" w:rsidRPr="0016601D" w:rsidRDefault="000261AE" w:rsidP="000261AE">
      <w:pPr>
        <w:pStyle w:val="PKTpunkt"/>
      </w:pPr>
      <w:r>
        <w:t>14</w:t>
      </w:r>
      <w:r w:rsidRPr="0016601D">
        <w:t>)</w:t>
      </w:r>
      <w:r>
        <w:tab/>
      </w:r>
      <w:r w:rsidRPr="0016601D">
        <w:t xml:space="preserve">certyfikat podmiotu produkującego wyroby, części i akcesoria (POA – </w:t>
      </w:r>
      <w:proofErr w:type="spellStart"/>
      <w:r w:rsidRPr="0016601D">
        <w:t>Production</w:t>
      </w:r>
      <w:proofErr w:type="spellEnd"/>
      <w:r w:rsidRPr="0016601D">
        <w:t xml:space="preserve"> Organization </w:t>
      </w:r>
      <w:proofErr w:type="spellStart"/>
      <w:r w:rsidRPr="0016601D">
        <w:t>Approval</w:t>
      </w:r>
      <w:proofErr w:type="spellEnd"/>
      <w:r w:rsidRPr="0016601D">
        <w:t>) – potwierdzający zdolność podmiotu do produkowania wyrobów lotniczych, części i akcesoriów;</w:t>
      </w:r>
    </w:p>
    <w:p w:rsidR="000261AE" w:rsidRPr="0016601D" w:rsidRDefault="000261AE" w:rsidP="000261AE">
      <w:pPr>
        <w:pStyle w:val="PKTpunkt"/>
      </w:pPr>
      <w:r>
        <w:lastRenderedPageBreak/>
        <w:t>15</w:t>
      </w:r>
      <w:r w:rsidRPr="0016601D">
        <w:t>)</w:t>
      </w:r>
      <w:r>
        <w:tab/>
      </w:r>
      <w:r w:rsidRPr="0016601D">
        <w:t xml:space="preserve">certyfikat organizacji zarządzania ciągłą zdatnością do lotu (CAMO – </w:t>
      </w:r>
      <w:proofErr w:type="spellStart"/>
      <w:r w:rsidRPr="0016601D">
        <w:t>Continuing</w:t>
      </w:r>
      <w:proofErr w:type="spellEnd"/>
      <w:r w:rsidRPr="0016601D">
        <w:t xml:space="preserve"> </w:t>
      </w:r>
      <w:proofErr w:type="spellStart"/>
      <w:r w:rsidRPr="0016601D">
        <w:t>Airworthiness</w:t>
      </w:r>
      <w:proofErr w:type="spellEnd"/>
      <w:r w:rsidRPr="0016601D">
        <w:t xml:space="preserve"> Management </w:t>
      </w:r>
      <w:proofErr w:type="spellStart"/>
      <w:r w:rsidRPr="0016601D">
        <w:t>Organisation</w:t>
      </w:r>
      <w:proofErr w:type="spellEnd"/>
      <w:r w:rsidRPr="0016601D">
        <w:t>) – potwierdzający zdolność podmiotu do zarządzania ciągłą zdatnością do lotu statków powietrznych;</w:t>
      </w:r>
    </w:p>
    <w:p w:rsidR="000261AE" w:rsidRPr="0016601D" w:rsidRDefault="000261AE" w:rsidP="000261AE">
      <w:pPr>
        <w:pStyle w:val="PKTpunkt"/>
        <w:keepNext/>
      </w:pPr>
      <w:r>
        <w:t>16</w:t>
      </w:r>
      <w:r w:rsidRPr="0016601D">
        <w:t>)</w:t>
      </w:r>
      <w:r>
        <w:tab/>
      </w:r>
      <w:r w:rsidRPr="0016601D">
        <w:t xml:space="preserve">certyfikat instytucji zapewniającej służby żeglugi powietrznej (ANSP – </w:t>
      </w:r>
      <w:proofErr w:type="spellStart"/>
      <w:r w:rsidRPr="0016601D">
        <w:t>Air</w:t>
      </w:r>
      <w:proofErr w:type="spellEnd"/>
      <w:r w:rsidRPr="0016601D">
        <w:t xml:space="preserve"> </w:t>
      </w:r>
      <w:proofErr w:type="spellStart"/>
      <w:r w:rsidRPr="0016601D">
        <w:t>Navigation</w:t>
      </w:r>
      <w:proofErr w:type="spellEnd"/>
      <w:r w:rsidRPr="0016601D">
        <w:t xml:space="preserve"> Service Provider) – potwierdzający zdolność podmiotu do świadczenia usług w zakresie:</w:t>
      </w:r>
    </w:p>
    <w:p w:rsidR="000261AE" w:rsidRPr="0016601D" w:rsidRDefault="000261AE" w:rsidP="000261AE">
      <w:pPr>
        <w:pStyle w:val="LITlitera"/>
        <w:keepNext/>
      </w:pPr>
      <w:r w:rsidRPr="0016601D">
        <w:t>a)</w:t>
      </w:r>
      <w:r>
        <w:tab/>
      </w:r>
      <w:r w:rsidRPr="0016601D">
        <w:t xml:space="preserve">służb ruchu lotniczego (ATS – </w:t>
      </w:r>
      <w:proofErr w:type="spellStart"/>
      <w:r w:rsidRPr="0016601D">
        <w:t>Air</w:t>
      </w:r>
      <w:proofErr w:type="spellEnd"/>
      <w:r w:rsidRPr="0016601D">
        <w:t xml:space="preserve"> </w:t>
      </w:r>
      <w:proofErr w:type="spellStart"/>
      <w:r w:rsidRPr="0016601D">
        <w:t>Traffic</w:t>
      </w:r>
      <w:proofErr w:type="spellEnd"/>
      <w:r w:rsidRPr="0016601D">
        <w:t xml:space="preserve"> Services) obejmujących:</w:t>
      </w:r>
    </w:p>
    <w:p w:rsidR="000261AE" w:rsidRPr="0016601D" w:rsidRDefault="000261AE" w:rsidP="000261AE">
      <w:pPr>
        <w:pStyle w:val="TIRtiret"/>
      </w:pPr>
      <w:r w:rsidRPr="0016601D">
        <w:t>–</w:t>
      </w:r>
      <w:r>
        <w:tab/>
      </w:r>
      <w:r w:rsidRPr="0016601D">
        <w:t xml:space="preserve">służby kontroli obszaru (ACC – </w:t>
      </w:r>
      <w:proofErr w:type="spellStart"/>
      <w:r w:rsidRPr="0016601D">
        <w:t>Area</w:t>
      </w:r>
      <w:proofErr w:type="spellEnd"/>
      <w:r w:rsidRPr="0016601D">
        <w:t xml:space="preserve"> Control Service),</w:t>
      </w:r>
    </w:p>
    <w:p w:rsidR="000261AE" w:rsidRPr="0016601D" w:rsidRDefault="000261AE" w:rsidP="000261AE">
      <w:pPr>
        <w:pStyle w:val="TIRtiret"/>
      </w:pPr>
      <w:r w:rsidRPr="0016601D">
        <w:t>–</w:t>
      </w:r>
      <w:r>
        <w:tab/>
      </w:r>
      <w:r w:rsidRPr="0016601D">
        <w:t xml:space="preserve">służby kontroli zbliżania (APP – </w:t>
      </w:r>
      <w:proofErr w:type="spellStart"/>
      <w:r w:rsidRPr="0016601D">
        <w:t>Approach</w:t>
      </w:r>
      <w:proofErr w:type="spellEnd"/>
      <w:r w:rsidRPr="0016601D">
        <w:t xml:space="preserve"> Control Service),</w:t>
      </w:r>
    </w:p>
    <w:p w:rsidR="000261AE" w:rsidRPr="0016601D" w:rsidRDefault="000261AE" w:rsidP="000261AE">
      <w:pPr>
        <w:pStyle w:val="TIRtiret"/>
      </w:pPr>
      <w:r w:rsidRPr="0016601D">
        <w:t>–</w:t>
      </w:r>
      <w:r>
        <w:tab/>
      </w:r>
      <w:r w:rsidRPr="0016601D">
        <w:t xml:space="preserve">służby kontroli lotniska (TWR – </w:t>
      </w:r>
      <w:proofErr w:type="spellStart"/>
      <w:r w:rsidRPr="0016601D">
        <w:t>Aerodrome</w:t>
      </w:r>
      <w:proofErr w:type="spellEnd"/>
      <w:r w:rsidRPr="0016601D">
        <w:t xml:space="preserve"> Control Service),</w:t>
      </w:r>
    </w:p>
    <w:p w:rsidR="000261AE" w:rsidRPr="0016601D" w:rsidRDefault="000261AE" w:rsidP="000261AE">
      <w:pPr>
        <w:pStyle w:val="TIRtiret"/>
      </w:pPr>
      <w:r w:rsidRPr="0016601D">
        <w:t>–</w:t>
      </w:r>
      <w:r>
        <w:tab/>
      </w:r>
      <w:r w:rsidRPr="0016601D">
        <w:t>służby informacji powietrznej (FIS – Flight Information Service),</w:t>
      </w:r>
    </w:p>
    <w:p w:rsidR="000261AE" w:rsidRPr="0016601D" w:rsidRDefault="000261AE" w:rsidP="000261AE">
      <w:pPr>
        <w:pStyle w:val="TIRtiret"/>
      </w:pPr>
      <w:r w:rsidRPr="0016601D">
        <w:t>–</w:t>
      </w:r>
      <w:r>
        <w:tab/>
      </w:r>
      <w:r w:rsidRPr="0016601D">
        <w:t xml:space="preserve">służby lotniskowej informacji powietrznej (AFIS – </w:t>
      </w:r>
      <w:proofErr w:type="spellStart"/>
      <w:r w:rsidRPr="0016601D">
        <w:t>Aerodrome</w:t>
      </w:r>
      <w:proofErr w:type="spellEnd"/>
      <w:r w:rsidRPr="0016601D">
        <w:t xml:space="preserve"> Flight Information Service),</w:t>
      </w:r>
    </w:p>
    <w:p w:rsidR="000261AE" w:rsidRPr="0016601D" w:rsidRDefault="000261AE" w:rsidP="000261AE">
      <w:pPr>
        <w:pStyle w:val="TIRtiret"/>
        <w:rPr>
          <w:lang w:val="en-US"/>
        </w:rPr>
      </w:pPr>
      <w:r w:rsidRPr="0016601D">
        <w:rPr>
          <w:lang w:val="en-US"/>
        </w:rPr>
        <w:t>–</w:t>
      </w:r>
      <w:r w:rsidRPr="0016601D">
        <w:rPr>
          <w:lang w:val="en-US"/>
        </w:rPr>
        <w:tab/>
      </w:r>
      <w:proofErr w:type="spellStart"/>
      <w:r w:rsidRPr="0016601D">
        <w:rPr>
          <w:lang w:val="en-US"/>
        </w:rPr>
        <w:t>Biuro</w:t>
      </w:r>
      <w:proofErr w:type="spellEnd"/>
      <w:r w:rsidRPr="0016601D">
        <w:rPr>
          <w:lang w:val="en-US"/>
        </w:rPr>
        <w:t xml:space="preserve"> </w:t>
      </w:r>
      <w:proofErr w:type="spellStart"/>
      <w:r w:rsidRPr="0016601D">
        <w:rPr>
          <w:lang w:val="en-US"/>
        </w:rPr>
        <w:t>Odpraw</w:t>
      </w:r>
      <w:proofErr w:type="spellEnd"/>
      <w:r w:rsidRPr="0016601D">
        <w:rPr>
          <w:lang w:val="en-US"/>
        </w:rPr>
        <w:t xml:space="preserve"> </w:t>
      </w:r>
      <w:proofErr w:type="spellStart"/>
      <w:r w:rsidRPr="0016601D">
        <w:rPr>
          <w:lang w:val="en-US"/>
        </w:rPr>
        <w:t>Załóg</w:t>
      </w:r>
      <w:proofErr w:type="spellEnd"/>
      <w:r w:rsidRPr="0016601D">
        <w:rPr>
          <w:lang w:val="en-US"/>
        </w:rPr>
        <w:t xml:space="preserve"> (</w:t>
      </w:r>
      <w:r w:rsidRPr="002712E3">
        <w:rPr>
          <w:lang w:val="en-US"/>
        </w:rPr>
        <w:t xml:space="preserve">ARO- </w:t>
      </w:r>
      <w:r w:rsidRPr="0016601D">
        <w:rPr>
          <w:lang w:val="en-US"/>
        </w:rPr>
        <w:t>Air Traffic Services Reporting Office),</w:t>
      </w:r>
    </w:p>
    <w:p w:rsidR="000261AE" w:rsidRPr="0016601D" w:rsidRDefault="000261AE" w:rsidP="000261AE">
      <w:pPr>
        <w:pStyle w:val="LITlitera"/>
        <w:keepNext/>
        <w:rPr>
          <w:lang w:val="en-US"/>
        </w:rPr>
      </w:pPr>
      <w:r w:rsidRPr="0016601D">
        <w:rPr>
          <w:lang w:val="en-US"/>
        </w:rPr>
        <w:t>b)</w:t>
      </w:r>
      <w:r w:rsidRPr="0016601D">
        <w:rPr>
          <w:lang w:val="en-US"/>
        </w:rPr>
        <w:tab/>
      </w:r>
      <w:proofErr w:type="spellStart"/>
      <w:r w:rsidRPr="0016601D">
        <w:rPr>
          <w:lang w:val="en-US"/>
        </w:rPr>
        <w:t>służb</w:t>
      </w:r>
      <w:proofErr w:type="spellEnd"/>
      <w:r w:rsidRPr="0016601D">
        <w:rPr>
          <w:lang w:val="en-US"/>
        </w:rPr>
        <w:t xml:space="preserve"> </w:t>
      </w:r>
      <w:proofErr w:type="spellStart"/>
      <w:r w:rsidRPr="0016601D">
        <w:rPr>
          <w:lang w:val="en-US"/>
        </w:rPr>
        <w:t>łączności</w:t>
      </w:r>
      <w:proofErr w:type="spellEnd"/>
      <w:r w:rsidRPr="0016601D">
        <w:rPr>
          <w:lang w:val="en-US"/>
        </w:rPr>
        <w:t xml:space="preserve">, </w:t>
      </w:r>
      <w:proofErr w:type="spellStart"/>
      <w:r w:rsidRPr="0016601D">
        <w:rPr>
          <w:lang w:val="en-US"/>
        </w:rPr>
        <w:t>nawigacji</w:t>
      </w:r>
      <w:proofErr w:type="spellEnd"/>
      <w:r w:rsidRPr="0016601D">
        <w:rPr>
          <w:lang w:val="en-US"/>
        </w:rPr>
        <w:t xml:space="preserve"> </w:t>
      </w:r>
      <w:proofErr w:type="spellStart"/>
      <w:r w:rsidRPr="0016601D">
        <w:rPr>
          <w:lang w:val="en-US"/>
        </w:rPr>
        <w:t>i</w:t>
      </w:r>
      <w:proofErr w:type="spellEnd"/>
      <w:r w:rsidRPr="0016601D">
        <w:rPr>
          <w:lang w:val="en-US"/>
        </w:rPr>
        <w:t xml:space="preserve"> </w:t>
      </w:r>
      <w:proofErr w:type="spellStart"/>
      <w:r w:rsidRPr="0016601D">
        <w:rPr>
          <w:lang w:val="en-US"/>
        </w:rPr>
        <w:t>dozorowania</w:t>
      </w:r>
      <w:proofErr w:type="spellEnd"/>
      <w:r w:rsidRPr="0016601D">
        <w:rPr>
          <w:lang w:val="en-US"/>
        </w:rPr>
        <w:t xml:space="preserve"> (CNS – Communication, Navigation and Surveillance Services) </w:t>
      </w:r>
      <w:proofErr w:type="spellStart"/>
      <w:r w:rsidRPr="0016601D">
        <w:rPr>
          <w:lang w:val="en-US"/>
        </w:rPr>
        <w:t>obejmujących</w:t>
      </w:r>
      <w:proofErr w:type="spellEnd"/>
      <w:r w:rsidRPr="0016601D">
        <w:rPr>
          <w:lang w:val="en-US"/>
        </w:rPr>
        <w:t>:</w:t>
      </w:r>
    </w:p>
    <w:p w:rsidR="000261AE" w:rsidRPr="0016601D" w:rsidRDefault="000261AE" w:rsidP="000261AE">
      <w:pPr>
        <w:pStyle w:val="TIRtiret"/>
        <w:rPr>
          <w:lang w:val="en-US"/>
        </w:rPr>
      </w:pPr>
      <w:r w:rsidRPr="0016601D">
        <w:rPr>
          <w:lang w:val="en-US"/>
        </w:rPr>
        <w:t>–</w:t>
      </w:r>
      <w:r w:rsidRPr="0016601D">
        <w:rPr>
          <w:lang w:val="en-US"/>
        </w:rPr>
        <w:tab/>
      </w:r>
      <w:proofErr w:type="spellStart"/>
      <w:r w:rsidRPr="0016601D">
        <w:rPr>
          <w:lang w:val="en-US"/>
        </w:rPr>
        <w:t>służby</w:t>
      </w:r>
      <w:proofErr w:type="spellEnd"/>
      <w:r w:rsidRPr="0016601D">
        <w:rPr>
          <w:lang w:val="en-US"/>
        </w:rPr>
        <w:t xml:space="preserve"> </w:t>
      </w:r>
      <w:proofErr w:type="spellStart"/>
      <w:r w:rsidRPr="0016601D">
        <w:rPr>
          <w:lang w:val="en-US"/>
        </w:rPr>
        <w:t>łączności</w:t>
      </w:r>
      <w:proofErr w:type="spellEnd"/>
      <w:r w:rsidRPr="0016601D">
        <w:rPr>
          <w:lang w:val="en-US"/>
        </w:rPr>
        <w:t xml:space="preserve"> (COM – Communication Service),</w:t>
      </w:r>
    </w:p>
    <w:p w:rsidR="000261AE" w:rsidRPr="0016601D" w:rsidRDefault="000261AE" w:rsidP="000261AE">
      <w:pPr>
        <w:pStyle w:val="TIRtiret"/>
        <w:rPr>
          <w:lang w:val="en-US"/>
        </w:rPr>
      </w:pPr>
      <w:r w:rsidRPr="0016601D">
        <w:rPr>
          <w:lang w:val="en-US"/>
        </w:rPr>
        <w:t>–</w:t>
      </w:r>
      <w:r w:rsidRPr="0016601D">
        <w:rPr>
          <w:lang w:val="en-US"/>
        </w:rPr>
        <w:tab/>
      </w:r>
      <w:proofErr w:type="spellStart"/>
      <w:r w:rsidRPr="0016601D">
        <w:rPr>
          <w:lang w:val="en-US"/>
        </w:rPr>
        <w:t>służby</w:t>
      </w:r>
      <w:proofErr w:type="spellEnd"/>
      <w:r w:rsidRPr="0016601D">
        <w:rPr>
          <w:lang w:val="en-US"/>
        </w:rPr>
        <w:t xml:space="preserve"> </w:t>
      </w:r>
      <w:proofErr w:type="spellStart"/>
      <w:r w:rsidRPr="0016601D">
        <w:rPr>
          <w:lang w:val="en-US"/>
        </w:rPr>
        <w:t>nawigacji</w:t>
      </w:r>
      <w:proofErr w:type="spellEnd"/>
      <w:r w:rsidRPr="0016601D">
        <w:rPr>
          <w:lang w:val="en-US"/>
        </w:rPr>
        <w:t xml:space="preserve"> (NAV – Navigation Service),</w:t>
      </w:r>
    </w:p>
    <w:p w:rsidR="000261AE" w:rsidRPr="0016601D" w:rsidRDefault="000261AE" w:rsidP="000261AE">
      <w:pPr>
        <w:pStyle w:val="TIRtiret"/>
      </w:pPr>
      <w:r w:rsidRPr="0016601D">
        <w:t>–</w:t>
      </w:r>
      <w:r>
        <w:tab/>
      </w:r>
      <w:r w:rsidRPr="0016601D">
        <w:t xml:space="preserve">służby dozorowania (SUR – </w:t>
      </w:r>
      <w:proofErr w:type="spellStart"/>
      <w:r w:rsidRPr="0016601D">
        <w:t>Surveillance</w:t>
      </w:r>
      <w:proofErr w:type="spellEnd"/>
      <w:r w:rsidRPr="0016601D">
        <w:t xml:space="preserve"> Service),</w:t>
      </w:r>
    </w:p>
    <w:p w:rsidR="000261AE" w:rsidRPr="0016601D" w:rsidRDefault="000261AE" w:rsidP="000261AE">
      <w:pPr>
        <w:pStyle w:val="LITlitera"/>
      </w:pPr>
      <w:r w:rsidRPr="0016601D">
        <w:t>c)</w:t>
      </w:r>
      <w:r>
        <w:tab/>
      </w:r>
      <w:r w:rsidRPr="0016601D">
        <w:t xml:space="preserve">służb meteorologicznych (MET – </w:t>
      </w:r>
      <w:proofErr w:type="spellStart"/>
      <w:r w:rsidRPr="0016601D">
        <w:t>Meteorological</w:t>
      </w:r>
      <w:proofErr w:type="spellEnd"/>
      <w:r w:rsidRPr="0016601D">
        <w:t xml:space="preserve"> Services),</w:t>
      </w:r>
    </w:p>
    <w:p w:rsidR="000261AE" w:rsidRPr="0016601D" w:rsidRDefault="000261AE" w:rsidP="000261AE">
      <w:pPr>
        <w:pStyle w:val="LITlitera"/>
      </w:pPr>
      <w:r w:rsidRPr="0016601D">
        <w:t>d)</w:t>
      </w:r>
      <w:r>
        <w:tab/>
      </w:r>
      <w:r w:rsidRPr="0016601D">
        <w:t xml:space="preserve">służby informacji lotniczej (AIS – </w:t>
      </w:r>
      <w:proofErr w:type="spellStart"/>
      <w:r w:rsidRPr="0016601D">
        <w:t>Aeronautical</w:t>
      </w:r>
      <w:proofErr w:type="spellEnd"/>
      <w:r w:rsidRPr="0016601D">
        <w:t xml:space="preserve"> Information Service).</w:t>
      </w:r>
    </w:p>
    <w:p w:rsidR="000261AE" w:rsidRPr="0016601D" w:rsidRDefault="000261AE" w:rsidP="000261AE">
      <w:pPr>
        <w:pStyle w:val="ARTartustawynprozporzdzenia"/>
      </w:pPr>
      <w:r w:rsidRPr="0016601D">
        <w:rPr>
          <w:rStyle w:val="Ppogrubienie"/>
        </w:rPr>
        <w:t>§ </w:t>
      </w:r>
      <w:r>
        <w:rPr>
          <w:rStyle w:val="Ppogrubienie"/>
        </w:rPr>
        <w:t>5</w:t>
      </w:r>
      <w:r w:rsidRPr="0016601D">
        <w:rPr>
          <w:rStyle w:val="Ppogrubienie"/>
        </w:rPr>
        <w:t>.</w:t>
      </w:r>
      <w:r>
        <w:t> </w:t>
      </w:r>
      <w:r w:rsidRPr="0016601D">
        <w:t>1. Certyfikat zawiera informacje, o których mowa w art. 161 ust. 2 ustawy.</w:t>
      </w:r>
    </w:p>
    <w:p w:rsidR="000261AE" w:rsidRPr="0016601D" w:rsidRDefault="000261AE" w:rsidP="000261AE">
      <w:pPr>
        <w:pStyle w:val="USTustnpkodeksu"/>
      </w:pPr>
      <w:r w:rsidRPr="0016601D">
        <w:t>2.</w:t>
      </w:r>
      <w:r>
        <w:t> </w:t>
      </w:r>
      <w:r w:rsidRPr="0016601D">
        <w:t>Nieodłączną część certyfikatu mogą stanowić specyfikacje albo zakresy zatwierdzenia, w których określa się szczególne uprawnienia albo warunki lub ograniczenia nałożone na posiadacza certyfikatu w związku z korzystaniem z udzielonych w nim uprawnień, chyba że z przepisów rozdziału 5 wynika obowiązek dołączenia do certyfikatu specyfikacji lub zakresów zatwierdzenia.</w:t>
      </w:r>
    </w:p>
    <w:p w:rsidR="000261AE" w:rsidRPr="0016601D" w:rsidRDefault="000261AE" w:rsidP="000261AE">
      <w:pPr>
        <w:pStyle w:val="USTustnpkodeksu"/>
      </w:pPr>
      <w:r w:rsidRPr="0016601D">
        <w:t>3.</w:t>
      </w:r>
      <w:r>
        <w:t> </w:t>
      </w:r>
      <w:r w:rsidRPr="0016601D">
        <w:t>Ogólny wzór certyfikatu określa załącznik nr 1 do rozporządzenia.</w:t>
      </w:r>
    </w:p>
    <w:p w:rsidR="000261AE" w:rsidRPr="0016601D" w:rsidRDefault="000261AE" w:rsidP="000261AE">
      <w:pPr>
        <w:pStyle w:val="ARTartustawynprozporzdzenia"/>
      </w:pPr>
      <w:r w:rsidRPr="0016601D">
        <w:rPr>
          <w:rStyle w:val="Ppogrubienie"/>
        </w:rPr>
        <w:t>§ </w:t>
      </w:r>
      <w:r>
        <w:rPr>
          <w:rStyle w:val="Ppogrubienie"/>
        </w:rPr>
        <w:t>6</w:t>
      </w:r>
      <w:r w:rsidRPr="0016601D">
        <w:rPr>
          <w:rStyle w:val="Ppogrubienie"/>
        </w:rPr>
        <w:t>.</w:t>
      </w:r>
      <w:r>
        <w:t> </w:t>
      </w:r>
      <w:r w:rsidRPr="0016601D">
        <w:t>Certyfikaty, specyfikacje oraz zakresy zatwierdzenia, o których mowa w § 5, są sporządzane w językach polskim i angielskim.</w:t>
      </w:r>
    </w:p>
    <w:p w:rsidR="000261AE" w:rsidRPr="0016601D" w:rsidRDefault="000261AE" w:rsidP="000261AE">
      <w:pPr>
        <w:pStyle w:val="ARTartustawynprozporzdzenia"/>
      </w:pPr>
      <w:r w:rsidRPr="0016601D">
        <w:rPr>
          <w:rStyle w:val="Ppogrubienie"/>
        </w:rPr>
        <w:t>§ </w:t>
      </w:r>
      <w:r>
        <w:rPr>
          <w:rStyle w:val="Ppogrubienie"/>
        </w:rPr>
        <w:t>7</w:t>
      </w:r>
      <w:r w:rsidRPr="0016601D">
        <w:rPr>
          <w:rStyle w:val="Ppogrubienie"/>
        </w:rPr>
        <w:t>.</w:t>
      </w:r>
      <w:r>
        <w:t> </w:t>
      </w:r>
      <w:r w:rsidRPr="0016601D">
        <w:t>1. Certyfikat stanowi załącznik do decyzji Prezesa Urzędu, o której mowa w art. 161 ust. 8 ustawy.</w:t>
      </w:r>
    </w:p>
    <w:p w:rsidR="000261AE" w:rsidRPr="0016601D" w:rsidRDefault="000261AE" w:rsidP="000261AE">
      <w:pPr>
        <w:pStyle w:val="USTustnpkodeksu"/>
      </w:pPr>
      <w:r w:rsidRPr="0016601D">
        <w:t>2.</w:t>
      </w:r>
      <w:r>
        <w:t> </w:t>
      </w:r>
      <w:r w:rsidRPr="0016601D">
        <w:t xml:space="preserve">Certyfikat jest </w:t>
      </w:r>
      <w:r w:rsidRPr="00E623D1">
        <w:t>wydawany</w:t>
      </w:r>
      <w:r w:rsidRPr="0016601D">
        <w:t xml:space="preserve"> w dwóch egzemplarzach, z których jeden otrzymuje podmiot, a drugi pozostaje w Urzędzie.</w:t>
      </w:r>
    </w:p>
    <w:p w:rsidR="000261AE" w:rsidRPr="0016601D" w:rsidRDefault="000261AE" w:rsidP="000261AE">
      <w:pPr>
        <w:pStyle w:val="USTustnpkodeksu"/>
      </w:pPr>
      <w:r w:rsidRPr="0016601D">
        <w:t>3.</w:t>
      </w:r>
      <w:r>
        <w:t> </w:t>
      </w:r>
      <w:r w:rsidRPr="0016601D">
        <w:t xml:space="preserve">Wydane certyfikaty są </w:t>
      </w:r>
      <w:r w:rsidRPr="00E623D1">
        <w:t>wpisywane</w:t>
      </w:r>
      <w:r w:rsidRPr="0016601D">
        <w:t xml:space="preserve"> do ewidencji certyfikatów prowadzonej przez Prezesa Urzędu.</w:t>
      </w:r>
    </w:p>
    <w:p w:rsidR="000261AE" w:rsidRPr="0016601D" w:rsidRDefault="000261AE" w:rsidP="000261AE">
      <w:pPr>
        <w:pStyle w:val="ROZDZODDZOZNoznaczenierozdziauluboddziau"/>
      </w:pPr>
      <w:r w:rsidRPr="0016601D">
        <w:lastRenderedPageBreak/>
        <w:t>Rozdział 3</w:t>
      </w:r>
    </w:p>
    <w:p w:rsidR="000261AE" w:rsidRPr="0016601D" w:rsidRDefault="000261AE" w:rsidP="000261AE">
      <w:pPr>
        <w:pStyle w:val="ROZDZODDZPRZEDMprzedmiotregulacjirozdziauluboddziau"/>
      </w:pPr>
      <w:r w:rsidRPr="0016601D">
        <w:t>Tryb prowadzenia procesu certyfikacji</w:t>
      </w:r>
    </w:p>
    <w:p w:rsidR="000261AE" w:rsidRPr="0016601D" w:rsidRDefault="000261AE" w:rsidP="000261AE">
      <w:pPr>
        <w:pStyle w:val="ARTartustawynprozporzdzenia"/>
      </w:pPr>
      <w:r w:rsidRPr="0016601D">
        <w:rPr>
          <w:rStyle w:val="Ppogrubienie"/>
        </w:rPr>
        <w:t>§ </w:t>
      </w:r>
      <w:r>
        <w:rPr>
          <w:rStyle w:val="Ppogrubienie"/>
        </w:rPr>
        <w:t>8</w:t>
      </w:r>
      <w:r w:rsidRPr="0016601D">
        <w:rPr>
          <w:rStyle w:val="Ppogrubienie"/>
        </w:rPr>
        <w:t>.</w:t>
      </w:r>
      <w:r>
        <w:t> </w:t>
      </w:r>
      <w:r w:rsidRPr="0016601D">
        <w:t>1. Do przeprowadzenia procesu certyfikacji działalności lotniczej Prezes Urzędu powołuje każdorazowo zespół certyfikujący.</w:t>
      </w:r>
    </w:p>
    <w:p w:rsidR="000261AE" w:rsidRPr="0016601D" w:rsidRDefault="000261AE" w:rsidP="000261AE">
      <w:pPr>
        <w:pStyle w:val="USTustnpkodeksu"/>
      </w:pPr>
      <w:r w:rsidRPr="0016601D">
        <w:t>2.</w:t>
      </w:r>
      <w:r>
        <w:t> </w:t>
      </w:r>
      <w:r w:rsidRPr="0016601D">
        <w:t xml:space="preserve">W skład zespołu mogą wchodzić osoby niebędące pracownikami Urzędu upoważnione przez </w:t>
      </w:r>
      <w:r>
        <w:t>P</w:t>
      </w:r>
      <w:r w:rsidRPr="0016601D">
        <w:t>rezesa Urzędu do wykonywania niektórych czynności w procesie certyfikacji posiadające kwalifikacje, umiejętności i praktykę oraz potwierdzone uprawnienia zawodowe w określonej specjalności, właściwe do prowadzenia określonego procesu certyfikacji (eksperci).</w:t>
      </w:r>
    </w:p>
    <w:p w:rsidR="000261AE" w:rsidRPr="0016601D" w:rsidRDefault="000261AE" w:rsidP="000261AE">
      <w:pPr>
        <w:pStyle w:val="ARTartustawynprozporzdzenia"/>
        <w:keepNext/>
      </w:pPr>
      <w:r w:rsidRPr="0016601D">
        <w:rPr>
          <w:rStyle w:val="Ppogrubienie"/>
        </w:rPr>
        <w:t>§ </w:t>
      </w:r>
      <w:r>
        <w:rPr>
          <w:rStyle w:val="Ppogrubienie"/>
        </w:rPr>
        <w:t>9</w:t>
      </w:r>
      <w:r w:rsidRPr="0016601D">
        <w:rPr>
          <w:rStyle w:val="Ppogrubienie"/>
        </w:rPr>
        <w:t>.</w:t>
      </w:r>
      <w:r>
        <w:t> </w:t>
      </w:r>
      <w:r w:rsidRPr="0016601D">
        <w:t>1. Proces certyfikacji składa się z następujących etapów:</w:t>
      </w:r>
    </w:p>
    <w:p w:rsidR="000261AE" w:rsidRPr="0016601D" w:rsidRDefault="000261AE" w:rsidP="000261AE">
      <w:pPr>
        <w:pStyle w:val="PKTpunkt"/>
      </w:pPr>
      <w:r w:rsidRPr="0016601D">
        <w:t>1)</w:t>
      </w:r>
      <w:r>
        <w:tab/>
      </w:r>
      <w:r w:rsidRPr="0016601D">
        <w:t xml:space="preserve">złożenia wniosku – polegający na złożeniu przez podmiot </w:t>
      </w:r>
      <w:r>
        <w:t xml:space="preserve">wnioskujący o wydanie certyfikatu </w:t>
      </w:r>
      <w:r w:rsidRPr="0016601D">
        <w:t>wniosku wraz z wymaganą dokumentacją oraz na formalnej ocenie zgodności dostarczonej przez ten podmiot dokumentacji z przepisami prawa oraz wymaganiami ustalonymi dla wnioskowanego zakresu certyfika</w:t>
      </w:r>
      <w:r>
        <w:t>tu</w:t>
      </w:r>
      <w:r w:rsidRPr="0016601D">
        <w:t>;</w:t>
      </w:r>
    </w:p>
    <w:p w:rsidR="000261AE" w:rsidRPr="0016601D" w:rsidRDefault="000261AE" w:rsidP="000261AE">
      <w:pPr>
        <w:pStyle w:val="PKTpunkt"/>
      </w:pPr>
      <w:r w:rsidRPr="0016601D">
        <w:t>2)</w:t>
      </w:r>
      <w:r>
        <w:tab/>
      </w:r>
      <w:r w:rsidRPr="0016601D">
        <w:t>oceny dokumentacji – polegający na szczegółowym sprawdzeniu dostarczonej dokumentacji pod względem adekwatności do zakresu wnioskowanej działalności i jej zgodności z wymaganiami, o których mowa w rozdziale 5;</w:t>
      </w:r>
    </w:p>
    <w:p w:rsidR="000261AE" w:rsidRPr="0016601D" w:rsidRDefault="000261AE" w:rsidP="000261AE">
      <w:pPr>
        <w:pStyle w:val="PKTpunkt"/>
      </w:pPr>
      <w:r w:rsidRPr="0016601D">
        <w:t>3)</w:t>
      </w:r>
      <w:r>
        <w:tab/>
      </w:r>
      <w:r w:rsidRPr="0016601D">
        <w:t>praktycznej weryfikacji spełnienia wymagań – polegający na przeprowadzeniu czynności sprawdzających w</w:t>
      </w:r>
      <w:r>
        <w:t xml:space="preserve"> podmiocie wnioskującym o wydanie certyfikatu</w:t>
      </w:r>
      <w:r w:rsidRPr="0016601D">
        <w:t xml:space="preserve"> i u podwykonawców (o ile dotyczy) w ich rzeczywistym środowisku działalności, w tym niezbędnych testów praktycznych, prowadzących do wykazania przez podmiot wnioskujący</w:t>
      </w:r>
      <w:r>
        <w:t xml:space="preserve"> o wydanie certyfikatu</w:t>
      </w:r>
      <w:r w:rsidRPr="0016601D">
        <w:t xml:space="preserve">, że posiada zdolność wykonywania działalności </w:t>
      </w:r>
      <w:r>
        <w:t xml:space="preserve">w lotnictwie cywilnym </w:t>
      </w:r>
      <w:r w:rsidRPr="0016601D">
        <w:t>oraz spełnia wymagania, o których mowa w rozdziale 5, stanowiące podstawę certyfikacji, oraz zapewnienia przez ten podmiot wykonywania wnioskowanej działalności zgodnie z instrukcjami wykonawczymi lub innymi dokumentami pozytywnie zweryfikowanymi przez Prezesa Urzędu na etapie</w:t>
      </w:r>
      <w:r>
        <w:t xml:space="preserve"> oceny dokumentacji</w:t>
      </w:r>
      <w:r w:rsidRPr="0016601D">
        <w:t>;</w:t>
      </w:r>
    </w:p>
    <w:p w:rsidR="000261AE" w:rsidRPr="0016601D" w:rsidRDefault="000261AE" w:rsidP="000261AE">
      <w:pPr>
        <w:pStyle w:val="PKTpunkt"/>
      </w:pPr>
      <w:r w:rsidRPr="0016601D">
        <w:t>4)</w:t>
      </w:r>
      <w:r>
        <w:tab/>
      </w:r>
      <w:r w:rsidRPr="0016601D">
        <w:t>zatwierdzenia dokumentów wymaganych do prowadzenia certyfikowanej działalności w lotnictwie cywilnym, na podstawie przepisów, o których mowa w rozdziale 5;</w:t>
      </w:r>
    </w:p>
    <w:p w:rsidR="000261AE" w:rsidRPr="0016601D" w:rsidRDefault="000261AE" w:rsidP="000261AE">
      <w:pPr>
        <w:pStyle w:val="PKTpunkt"/>
      </w:pPr>
      <w:r w:rsidRPr="0016601D">
        <w:t>5)</w:t>
      </w:r>
      <w:r>
        <w:tab/>
      </w:r>
      <w:r w:rsidRPr="0016601D">
        <w:t>wydania decyzji, o której mowa w art. 161 ust. 8 ustawy.</w:t>
      </w:r>
    </w:p>
    <w:p w:rsidR="000261AE" w:rsidRPr="0016601D" w:rsidRDefault="000261AE" w:rsidP="000261AE">
      <w:pPr>
        <w:pStyle w:val="USTustnpkodeksu"/>
      </w:pPr>
      <w:r w:rsidRPr="0016601D">
        <w:t>2.</w:t>
      </w:r>
      <w:r>
        <w:t> </w:t>
      </w:r>
      <w:r w:rsidRPr="0016601D">
        <w:t xml:space="preserve">Podmiot wnioskujący o wydanie certyfikatu po raz pierwszy może przed etapem złożenia wniosku wystąpić do Prezesa Urzędu o przeprowadzenie etapu informacyjnego, który polega na zapoznaniu </w:t>
      </w:r>
      <w:r>
        <w:t xml:space="preserve">podmiotu wnioskującego </w:t>
      </w:r>
      <w:r w:rsidRPr="0016601D">
        <w:t>z obowiązującymi przepisami prawa regulującymi szczegółowe warunki, tryb dokonywania, zakres i kryteria oceny oraz kontroli i procedury prowadzenia procesów certyfikacji.</w:t>
      </w:r>
    </w:p>
    <w:p w:rsidR="000261AE" w:rsidRPr="0016601D" w:rsidRDefault="000261AE" w:rsidP="000261AE">
      <w:pPr>
        <w:pStyle w:val="USTustnpkodeksu"/>
      </w:pPr>
      <w:r w:rsidRPr="0016601D">
        <w:t>3.</w:t>
      </w:r>
      <w:r>
        <w:t> </w:t>
      </w:r>
      <w:r w:rsidRPr="0016601D">
        <w:t>Czynności, o których mowa w ust. 1 pkt 2 i 3, w procesie certyfikacji lotnisk mogą być prowadzone równocześnie.</w:t>
      </w:r>
    </w:p>
    <w:p w:rsidR="000261AE" w:rsidRPr="0016601D" w:rsidRDefault="000261AE" w:rsidP="000261AE">
      <w:pPr>
        <w:pStyle w:val="ARTartustawynprozporzdzenia"/>
      </w:pPr>
      <w:r w:rsidRPr="0016601D">
        <w:rPr>
          <w:rStyle w:val="Ppogrubienie"/>
        </w:rPr>
        <w:lastRenderedPageBreak/>
        <w:t>§ </w:t>
      </w:r>
      <w:r>
        <w:rPr>
          <w:rStyle w:val="Ppogrubienie"/>
        </w:rPr>
        <w:t>10</w:t>
      </w:r>
      <w:r w:rsidRPr="0016601D">
        <w:rPr>
          <w:rStyle w:val="Ppogrubienie"/>
        </w:rPr>
        <w:t>.</w:t>
      </w:r>
      <w:r>
        <w:t> </w:t>
      </w:r>
      <w:r w:rsidRPr="0016601D">
        <w:t>Wniosek o wydanie certyfikatu albo o wznowienie ważności certyfikatu, którego ważność wygasła albo była zawieszona dłużej niż przez 12 miesięcy, składa się nie później niż 120 dni  kalendarzowych przed planowaną datą rozpoczęcia wnioskowanej działalności.</w:t>
      </w:r>
    </w:p>
    <w:p w:rsidR="000261AE" w:rsidRPr="0016601D" w:rsidRDefault="000261AE" w:rsidP="000261AE">
      <w:pPr>
        <w:pStyle w:val="ARTartustawynprozporzdzenia"/>
      </w:pPr>
      <w:r w:rsidRPr="0016601D">
        <w:rPr>
          <w:rStyle w:val="Ppogrubienie"/>
        </w:rPr>
        <w:t>§ </w:t>
      </w:r>
      <w:r>
        <w:rPr>
          <w:rStyle w:val="Ppogrubienie"/>
        </w:rPr>
        <w:t>11</w:t>
      </w:r>
      <w:r w:rsidRPr="0016601D">
        <w:rPr>
          <w:rStyle w:val="Ppogrubienie"/>
        </w:rPr>
        <w:t>.</w:t>
      </w:r>
      <w:r>
        <w:t> </w:t>
      </w:r>
      <w:r w:rsidRPr="0016601D">
        <w:t>Wniosek o wznowienie ważności certyfikatu, którego ważność wygasła albo była zawieszona nie dłużej niż przez 12 miesięcy, składa się nie później niż 80 dni kalendarzowych przed planowaną datą rozpoczęcia wnioskowanej działalności.</w:t>
      </w:r>
    </w:p>
    <w:p w:rsidR="000261AE" w:rsidRPr="0016601D" w:rsidRDefault="000261AE" w:rsidP="000261AE">
      <w:pPr>
        <w:pStyle w:val="ARTartustawynprozporzdzenia"/>
      </w:pPr>
      <w:r w:rsidRPr="0016601D">
        <w:rPr>
          <w:rStyle w:val="Ppogrubienie"/>
        </w:rPr>
        <w:t>§ </w:t>
      </w:r>
      <w:r>
        <w:rPr>
          <w:rStyle w:val="Ppogrubienie"/>
        </w:rPr>
        <w:t>12</w:t>
      </w:r>
      <w:r w:rsidRPr="0016601D">
        <w:rPr>
          <w:rStyle w:val="Ppogrubienie"/>
        </w:rPr>
        <w:t>.</w:t>
      </w:r>
      <w:r>
        <w:t> </w:t>
      </w:r>
      <w:r w:rsidRPr="0016601D">
        <w:t>1. Wniosek o przedłużenie ważności certyfikatu składa się nie później niż 40 dni  kalendarzowych przed datą upływu jego ważności.</w:t>
      </w:r>
    </w:p>
    <w:p w:rsidR="000261AE" w:rsidRPr="0016601D" w:rsidRDefault="000261AE" w:rsidP="000261AE">
      <w:pPr>
        <w:pStyle w:val="USTustnpkodeksu"/>
      </w:pPr>
      <w:r w:rsidRPr="0016601D">
        <w:t>2.</w:t>
      </w:r>
      <w:r>
        <w:t> </w:t>
      </w:r>
      <w:r w:rsidRPr="0016601D">
        <w:t xml:space="preserve">Jeżeli zakres złożonego wniosku nie wykracza poza </w:t>
      </w:r>
      <w:r>
        <w:t xml:space="preserve">zakres </w:t>
      </w:r>
      <w:r w:rsidRPr="0016601D">
        <w:t>aktualnie posiadan</w:t>
      </w:r>
      <w:r>
        <w:t>ego</w:t>
      </w:r>
      <w:r w:rsidRPr="0016601D">
        <w:t xml:space="preserve"> certyfikat</w:t>
      </w:r>
      <w:r>
        <w:t>u</w:t>
      </w:r>
      <w:r w:rsidRPr="0016601D">
        <w:t>, specyfikację albo zakres zatwierdzenia, podmiot składa wyłącznie wniosek o przedłużenie ważności certyfikatu, chyba że dokumenty wymagane do złożenia wniosku, będące w posiadaniu Urzędu, są nieaktualne.</w:t>
      </w:r>
    </w:p>
    <w:p w:rsidR="000261AE" w:rsidRPr="0016601D" w:rsidRDefault="000261AE" w:rsidP="000261AE">
      <w:pPr>
        <w:pStyle w:val="USTustnpkodeksu"/>
      </w:pPr>
      <w:r w:rsidRPr="0016601D">
        <w:t>3.</w:t>
      </w:r>
      <w:r>
        <w:t> </w:t>
      </w:r>
      <w:r w:rsidRPr="0016601D">
        <w:t xml:space="preserve">Podmiot wnioskujący o konwersję certyfikatu lotniska (ADRC – </w:t>
      </w:r>
      <w:proofErr w:type="spellStart"/>
      <w:r w:rsidRPr="0016601D">
        <w:t>Aerodrome</w:t>
      </w:r>
      <w:proofErr w:type="spellEnd"/>
      <w:r w:rsidRPr="0016601D">
        <w:t xml:space="preserve"> </w:t>
      </w:r>
      <w:proofErr w:type="spellStart"/>
      <w:r w:rsidRPr="0016601D">
        <w:t>Certificate</w:t>
      </w:r>
      <w:proofErr w:type="spellEnd"/>
      <w:r w:rsidRPr="0016601D">
        <w:t xml:space="preserve">), o której mowa w art. 6 ust. 2 rozporządzenia Komisji (UE) nr 139/2014 z dnia 12 lutego 2014 r. ustanawiającego wymagania oraz procedury administracyjne dotyczące lotnisk zgodnie z rozporządzeniem Parlamentu Europejskiego i Rady (WE) nr 216/2008 (Dz. Urz. UE L 44 z 14.02.2014, str. 1), zwanego dalej </w:t>
      </w:r>
      <w:r>
        <w:t>„</w:t>
      </w:r>
      <w:r w:rsidRPr="0016601D">
        <w:t>rozporządzeniem nr 139/2014</w:t>
      </w:r>
      <w:r>
        <w:t>”</w:t>
      </w:r>
      <w:r w:rsidRPr="0016601D">
        <w:t>, składa wniosek o konwersję certyfikatu, zgodnie z pkt ADR.OR.B.015 załącznika III do tego rozporządzenia, nie później niż w terminie 120 dni kalendarzowych przed planowaną datą rozpoczęcia działalności na podstawie certyfikatu ADRC po dokonaniu konwersji.</w:t>
      </w:r>
    </w:p>
    <w:p w:rsidR="000261AE" w:rsidRPr="0016601D" w:rsidRDefault="000261AE" w:rsidP="000261AE">
      <w:pPr>
        <w:pStyle w:val="ARTartustawynprozporzdzenia"/>
      </w:pPr>
      <w:r w:rsidRPr="0016601D">
        <w:rPr>
          <w:rStyle w:val="Ppogrubienie"/>
        </w:rPr>
        <w:t>§ </w:t>
      </w:r>
      <w:r>
        <w:rPr>
          <w:rStyle w:val="Ppogrubienie"/>
        </w:rPr>
        <w:t>13</w:t>
      </w:r>
      <w:r w:rsidRPr="0016601D">
        <w:rPr>
          <w:rStyle w:val="Ppogrubienie"/>
        </w:rPr>
        <w:t>.</w:t>
      </w:r>
      <w:r>
        <w:t> </w:t>
      </w:r>
      <w:r w:rsidRPr="0016601D">
        <w:t>1. Wniosek o rozszerzenie lub inną zmianę posiadanego certyfikatu składa się nie później niż 40 dni kalendarzowych przed przewidywaną datą stosowania zmiany, z wyjątkiem wniosku o ograniczenie zakresu posiadanego certyfikatu.</w:t>
      </w:r>
    </w:p>
    <w:p w:rsidR="000261AE" w:rsidRDefault="000261AE" w:rsidP="000261AE">
      <w:pPr>
        <w:pStyle w:val="USTustnpkodeksu"/>
        <w:keepNext/>
      </w:pPr>
      <w:r w:rsidRPr="0016601D">
        <w:t>2.</w:t>
      </w:r>
      <w:r>
        <w:t> </w:t>
      </w:r>
      <w:r w:rsidRPr="0016601D">
        <w:t>Jeżeli z zakresu wnioskowanej zmiany, o której mowa w ust. 1, nie wynika konieczność przeprowadzenia praktycznej weryfikacji spełnienia wymagań, o której mowa w § 9 ust. 1 pkt 3, Prezes Urzędu może odstąpić od tego etapu procesu certyfikacji, kierując się w szczególności posiadanymi dokumentami oraz wynikami przeprowadzonych kontroli, o których mowa w dziale III w rozdziale 3 ustawy.</w:t>
      </w:r>
    </w:p>
    <w:p w:rsidR="000261AE" w:rsidRPr="0016601D" w:rsidRDefault="000261AE" w:rsidP="000261AE">
      <w:pPr>
        <w:pStyle w:val="USTustnpkodeksu"/>
        <w:keepNext/>
      </w:pPr>
      <w:r>
        <w:t xml:space="preserve">3. </w:t>
      </w:r>
      <w:r w:rsidRPr="0016601D">
        <w:t>Wniosek o zmianę certyfikatu w zakresie:</w:t>
      </w:r>
    </w:p>
    <w:p w:rsidR="000261AE" w:rsidRPr="0016601D" w:rsidRDefault="000261AE" w:rsidP="000261AE">
      <w:pPr>
        <w:pStyle w:val="PKTpunkt"/>
      </w:pPr>
      <w:r w:rsidRPr="0016601D">
        <w:t>1)</w:t>
      </w:r>
      <w:r>
        <w:tab/>
      </w:r>
      <w:r w:rsidRPr="0016601D">
        <w:t>zmiany nazwy, siedziby lub adresu do korespondencji podmiotu składa się niezwłocznie po zaistnieniu zmiany;</w:t>
      </w:r>
    </w:p>
    <w:p w:rsidR="000261AE" w:rsidRPr="0016601D" w:rsidRDefault="000261AE" w:rsidP="000261AE">
      <w:pPr>
        <w:pStyle w:val="PKTpunkt"/>
      </w:pPr>
      <w:r w:rsidRPr="0016601D">
        <w:t>2)</w:t>
      </w:r>
      <w:r>
        <w:tab/>
      </w:r>
      <w:r w:rsidRPr="0016601D">
        <w:t xml:space="preserve">informacji dotyczącej operacyjnego punktu kontaktowego – w zakresie certyfikatu przewoźnika lotniczego (AOC – </w:t>
      </w:r>
      <w:proofErr w:type="spellStart"/>
      <w:r w:rsidRPr="0016601D">
        <w:t>Air</w:t>
      </w:r>
      <w:proofErr w:type="spellEnd"/>
      <w:r w:rsidRPr="0016601D">
        <w:t xml:space="preserve"> Operator </w:t>
      </w:r>
      <w:proofErr w:type="spellStart"/>
      <w:r w:rsidRPr="0016601D">
        <w:t>Certificate</w:t>
      </w:r>
      <w:proofErr w:type="spellEnd"/>
      <w:r w:rsidRPr="0016601D">
        <w:t>) – składa się nie później niż 10 dni kalendarzowych przed dokonaniem zmiany.</w:t>
      </w:r>
    </w:p>
    <w:p w:rsidR="000261AE" w:rsidRPr="0016601D" w:rsidRDefault="000261AE" w:rsidP="000261AE">
      <w:pPr>
        <w:pStyle w:val="USTustnpkodeksu"/>
      </w:pPr>
      <w:r>
        <w:lastRenderedPageBreak/>
        <w:t>4</w:t>
      </w:r>
      <w:r w:rsidRPr="0016601D">
        <w:t>.</w:t>
      </w:r>
      <w:r>
        <w:t xml:space="preserve"> W przypadku złożenia wniosku, o którym mowa w ust. 3, proces certyfikacji nie obejmuje etapu praktycznej weryfikacji spełnienia wymagań.  </w:t>
      </w:r>
    </w:p>
    <w:p w:rsidR="000261AE" w:rsidRPr="0016601D" w:rsidRDefault="000261AE" w:rsidP="000261AE">
      <w:pPr>
        <w:pStyle w:val="ARTartustawynprozporzdzenia"/>
      </w:pPr>
      <w:r w:rsidRPr="0016601D">
        <w:rPr>
          <w:rStyle w:val="Ppogrubienie"/>
        </w:rPr>
        <w:t>§ </w:t>
      </w:r>
      <w:r>
        <w:rPr>
          <w:rStyle w:val="Ppogrubienie"/>
        </w:rPr>
        <w:t>14</w:t>
      </w:r>
      <w:r w:rsidRPr="0016601D">
        <w:rPr>
          <w:rStyle w:val="Ppogrubienie"/>
        </w:rPr>
        <w:t>.</w:t>
      </w:r>
      <w:r>
        <w:t> </w:t>
      </w:r>
      <w:r w:rsidRPr="0016601D">
        <w:t xml:space="preserve">Jeżeli ze złożoności </w:t>
      </w:r>
      <w:r>
        <w:t>przeprowadzanego</w:t>
      </w:r>
      <w:r w:rsidRPr="0016601D">
        <w:t xml:space="preserve"> procesu certyfikacji wynika konieczność przeprowadzenia długotrwałego postępowania dowodowego albo dokonania przez podmiot istotnych zmian organizacyjnych lub kadrowych w przedsiębiorstwie, przeszkolenia znacznej liczby personelu lub nabycia przez ten podmiot niezbędnego doświadczenia w prowadzeniu wnioskowanej działalności, terminy dla dokonania tych czynności i termin zakończenia całego procesu są ustalane wspólnie przez Prezesa Urzędu i podmiot wnioskujący.</w:t>
      </w:r>
    </w:p>
    <w:p w:rsidR="000261AE" w:rsidRPr="0016601D" w:rsidRDefault="000261AE" w:rsidP="000261AE">
      <w:pPr>
        <w:pStyle w:val="ROZDZODDZOZNoznaczenierozdziauluboddziau"/>
      </w:pPr>
      <w:r w:rsidRPr="0016601D">
        <w:t>Rozdział 4</w:t>
      </w:r>
    </w:p>
    <w:p w:rsidR="000261AE" w:rsidRPr="0016601D" w:rsidRDefault="000261AE" w:rsidP="000261AE">
      <w:pPr>
        <w:pStyle w:val="ROZDZODDZPRZEDMprzedmiotregulacjirozdziauluboddziau"/>
      </w:pPr>
      <w:r w:rsidRPr="0016601D">
        <w:t>Wniosek i dokumenty wymagane w procesie certyfikacji</w:t>
      </w:r>
    </w:p>
    <w:p w:rsidR="000261AE" w:rsidRPr="0016601D" w:rsidRDefault="000261AE" w:rsidP="000261AE">
      <w:pPr>
        <w:pStyle w:val="ARTartustawynprozporzdzenia"/>
        <w:keepNext/>
      </w:pPr>
      <w:r w:rsidRPr="0016601D">
        <w:rPr>
          <w:rStyle w:val="Ppogrubienie"/>
        </w:rPr>
        <w:t>§ </w:t>
      </w:r>
      <w:r>
        <w:rPr>
          <w:rStyle w:val="Ppogrubienie"/>
        </w:rPr>
        <w:t>15</w:t>
      </w:r>
      <w:r w:rsidRPr="0016601D">
        <w:rPr>
          <w:rStyle w:val="Ppogrubienie"/>
        </w:rPr>
        <w:t>.</w:t>
      </w:r>
      <w:r>
        <w:t> </w:t>
      </w:r>
      <w:r w:rsidRPr="0016601D">
        <w:t>1. Podmiot wnioskujący o wydanie certyfikatu, przedłużenie ważności certyfikatu albo o wznowienie ważności certyfikatu, składa wniosek zawierający następujące informacje:</w:t>
      </w:r>
    </w:p>
    <w:p w:rsidR="000261AE" w:rsidRPr="0016601D" w:rsidRDefault="000261AE" w:rsidP="000261AE">
      <w:pPr>
        <w:pStyle w:val="PKTpunkt"/>
      </w:pPr>
      <w:r w:rsidRPr="0016601D">
        <w:t>1)</w:t>
      </w:r>
      <w:r>
        <w:tab/>
      </w:r>
      <w:r w:rsidRPr="0016601D">
        <w:t>firmę, siedzibę i adres korespondencyjny wnioskodawcy;</w:t>
      </w:r>
    </w:p>
    <w:p w:rsidR="000261AE" w:rsidRPr="0016601D" w:rsidRDefault="000261AE" w:rsidP="000261AE">
      <w:pPr>
        <w:pStyle w:val="PKTpunkt"/>
      </w:pPr>
      <w:r w:rsidRPr="0016601D">
        <w:t>2)</w:t>
      </w:r>
      <w:r>
        <w:tab/>
      </w:r>
      <w:r w:rsidRPr="0016601D">
        <w:t>nazwisko, stanowisko</w:t>
      </w:r>
      <w:r>
        <w:t xml:space="preserve"> służbowe</w:t>
      </w:r>
      <w:r w:rsidRPr="0016601D">
        <w:t>, numer telefonu, numer faksu oraz adres poczty elektronicznej osoby upoważnionej do złożenia wniosku;</w:t>
      </w:r>
    </w:p>
    <w:p w:rsidR="000261AE" w:rsidRPr="0016601D" w:rsidRDefault="000261AE" w:rsidP="000261AE">
      <w:pPr>
        <w:pStyle w:val="PKTpunkt"/>
      </w:pPr>
      <w:r w:rsidRPr="0016601D">
        <w:t>3)</w:t>
      </w:r>
      <w:r>
        <w:tab/>
      </w:r>
      <w:r w:rsidRPr="0016601D">
        <w:t>rodzaj certyfikatu, o którego wydanie podmiot się ubiega;</w:t>
      </w:r>
    </w:p>
    <w:p w:rsidR="000261AE" w:rsidRPr="0016601D" w:rsidRDefault="000261AE" w:rsidP="000261AE">
      <w:pPr>
        <w:pStyle w:val="PKTpunkt"/>
      </w:pPr>
      <w:r w:rsidRPr="0016601D">
        <w:t>4)</w:t>
      </w:r>
      <w:r>
        <w:tab/>
      </w:r>
      <w:r w:rsidRPr="0016601D">
        <w:t>nazwy poszczególnych rodzajów i form działalności w lotnictwie cywilnym, jakie podmiot zamierza poddać procesowi certyfikacji;</w:t>
      </w:r>
    </w:p>
    <w:p w:rsidR="000261AE" w:rsidRPr="0016601D" w:rsidRDefault="000261AE" w:rsidP="000261AE">
      <w:pPr>
        <w:pStyle w:val="PKTpunkt"/>
      </w:pPr>
      <w:r w:rsidRPr="0016601D">
        <w:t>5)</w:t>
      </w:r>
      <w:r>
        <w:tab/>
      </w:r>
      <w:r w:rsidRPr="0016601D">
        <w:t>planowany termin rozpoczęcia wnioskowanej działalności w lotnictwie cywilnym;</w:t>
      </w:r>
    </w:p>
    <w:p w:rsidR="000261AE" w:rsidRPr="0016601D" w:rsidRDefault="000261AE" w:rsidP="000261AE">
      <w:pPr>
        <w:pStyle w:val="PKTpunkt"/>
      </w:pPr>
      <w:r w:rsidRPr="0016601D">
        <w:t>6)</w:t>
      </w:r>
      <w:r>
        <w:tab/>
      </w:r>
      <w:r w:rsidRPr="0016601D">
        <w:t>opis i zakres planowanej albo prowadzonej działalności;</w:t>
      </w:r>
    </w:p>
    <w:p w:rsidR="000261AE" w:rsidRPr="0016601D" w:rsidRDefault="000261AE" w:rsidP="000261AE">
      <w:pPr>
        <w:pStyle w:val="PKTpunkt"/>
        <w:keepNext/>
      </w:pPr>
      <w:r w:rsidRPr="0016601D">
        <w:t>7)</w:t>
      </w:r>
      <w:r>
        <w:tab/>
      </w:r>
      <w:r w:rsidRPr="0016601D">
        <w:t>ogólną charakterystykę zasobów z uwzględnieniem:</w:t>
      </w:r>
    </w:p>
    <w:p w:rsidR="000261AE" w:rsidRPr="0016601D" w:rsidRDefault="000261AE" w:rsidP="000261AE">
      <w:pPr>
        <w:pStyle w:val="LITlitera"/>
      </w:pPr>
      <w:r w:rsidRPr="0016601D">
        <w:t>a)</w:t>
      </w:r>
      <w:r>
        <w:tab/>
      </w:r>
      <w:r w:rsidRPr="0016601D">
        <w:t>opisu potrzeb wynikających z zakresu wskazanej we wniosku działalności,</w:t>
      </w:r>
    </w:p>
    <w:p w:rsidR="000261AE" w:rsidRPr="0016601D" w:rsidRDefault="000261AE" w:rsidP="000261AE">
      <w:pPr>
        <w:pStyle w:val="LITlitera"/>
      </w:pPr>
      <w:r w:rsidRPr="0016601D">
        <w:t>b)</w:t>
      </w:r>
      <w:r>
        <w:tab/>
      </w:r>
      <w:r w:rsidRPr="0016601D">
        <w:t>środków, urządzeń i infrastruktury, jakie będą wykorzystane do prowadzenia wskazanej we wniosku działalności;</w:t>
      </w:r>
    </w:p>
    <w:p w:rsidR="000261AE" w:rsidRPr="0016601D" w:rsidRDefault="000261AE" w:rsidP="000261AE">
      <w:pPr>
        <w:pStyle w:val="PKTpunkt"/>
      </w:pPr>
      <w:r w:rsidRPr="0016601D">
        <w:t>8)</w:t>
      </w:r>
      <w:r>
        <w:tab/>
      </w:r>
      <w:r w:rsidRPr="0016601D">
        <w:t>miejsce, zakres i obszar prowadzenia wskazanej we wniosku działalności;</w:t>
      </w:r>
    </w:p>
    <w:p w:rsidR="000261AE" w:rsidRPr="0016601D" w:rsidRDefault="000261AE" w:rsidP="000261AE">
      <w:pPr>
        <w:pStyle w:val="PKTpunkt"/>
      </w:pPr>
      <w:r w:rsidRPr="0016601D">
        <w:t>9)</w:t>
      </w:r>
      <w:r>
        <w:tab/>
      </w:r>
      <w:r w:rsidRPr="0016601D">
        <w:t xml:space="preserve">oświadczenie o zapewnieniu przez podmiot wnioskujący </w:t>
      </w:r>
      <w:r>
        <w:t xml:space="preserve">o wydanie certyfikatu </w:t>
      </w:r>
      <w:r w:rsidRPr="0016601D">
        <w:t>nieprzerwanego dostępu członkom zespołu certyfikującego do wszystkich obiektów, statków powietrznych, dokumentów, zapisów, danych, procedur lub innych materiałów mających związek ze wskazaną we wniosku działalnością podlegającą certyfikacji, niezależnie od tego, czy działalność ta jest zlecana czy nie, o ile z zakresu planowanej działalności wynika, że jest to wskazane;</w:t>
      </w:r>
    </w:p>
    <w:p w:rsidR="000261AE" w:rsidRPr="0016601D" w:rsidRDefault="000261AE" w:rsidP="000261AE">
      <w:pPr>
        <w:pStyle w:val="PKTpunkt"/>
      </w:pPr>
      <w:r w:rsidRPr="0016601D">
        <w:t>10)</w:t>
      </w:r>
      <w:r>
        <w:tab/>
      </w:r>
      <w:r w:rsidRPr="0016601D">
        <w:t xml:space="preserve">imiona i nazwiska osób wchodzących w skład personelu kierowniczego wymaganego właściwymi przepisami, o których mowa w rozdziale 5, </w:t>
      </w:r>
      <w:r>
        <w:t xml:space="preserve">podejmujących </w:t>
      </w:r>
      <w:r w:rsidRPr="0016601D">
        <w:t>decyzje wpływają</w:t>
      </w:r>
      <w:r>
        <w:t>ce</w:t>
      </w:r>
      <w:r w:rsidRPr="0016601D">
        <w:t xml:space="preserve"> na stan bezpieczeństwa wskazanej we wniosku działalności</w:t>
      </w:r>
      <w:r>
        <w:t>,</w:t>
      </w:r>
      <w:r w:rsidRPr="0016601D">
        <w:t xml:space="preserve"> wraz z </w:t>
      </w:r>
      <w:r>
        <w:t xml:space="preserve">informacją o </w:t>
      </w:r>
      <w:r w:rsidRPr="0016601D">
        <w:t>ich kwalifikacj</w:t>
      </w:r>
      <w:r>
        <w:t>ach</w:t>
      </w:r>
      <w:r w:rsidRPr="0016601D">
        <w:t xml:space="preserve"> i doświadczeni</w:t>
      </w:r>
      <w:r>
        <w:t>u</w:t>
      </w:r>
      <w:r w:rsidRPr="0016601D">
        <w:t>;</w:t>
      </w:r>
    </w:p>
    <w:p w:rsidR="000261AE" w:rsidRPr="0016601D" w:rsidRDefault="000261AE" w:rsidP="000261AE">
      <w:pPr>
        <w:pStyle w:val="PKTpunkt"/>
      </w:pPr>
      <w:r w:rsidRPr="0016601D">
        <w:lastRenderedPageBreak/>
        <w:t>11)</w:t>
      </w:r>
      <w:r>
        <w:tab/>
      </w:r>
      <w:r w:rsidRPr="0016601D">
        <w:t xml:space="preserve"> informacje i załączniki wymagane na podstawie przepisów określonych w rozdziale 5.</w:t>
      </w:r>
    </w:p>
    <w:p w:rsidR="000261AE" w:rsidRPr="0016601D" w:rsidRDefault="000261AE" w:rsidP="000261AE">
      <w:pPr>
        <w:pStyle w:val="USTustnpkodeksu"/>
      </w:pPr>
      <w:r w:rsidRPr="0016601D">
        <w:t>2.</w:t>
      </w:r>
      <w:r>
        <w:t> </w:t>
      </w:r>
      <w:r w:rsidRPr="0016601D">
        <w:t xml:space="preserve">Jeżeli podmiot wnioskujący </w:t>
      </w:r>
      <w:r>
        <w:t xml:space="preserve">o wydanie certyfikatu </w:t>
      </w:r>
      <w:r w:rsidRPr="0016601D">
        <w:t>złoży wniosek o wydanie certyfikatu na różne zakresy działalności, o których mowa w § 4, procesy certyfikacji prowadzi się odrębnie dla każdego zakresu działalności i wydaje się odrębne certyfikaty, z zastrzeżeniem certyfikatu, o którym mowa w § 4 pkt 1</w:t>
      </w:r>
      <w:r>
        <w:t>4</w:t>
      </w:r>
      <w:r w:rsidRPr="0016601D">
        <w:t>, dla którego prowadzi się jeden proces certyfikacji i wydaje się jeden certyfikat.</w:t>
      </w:r>
    </w:p>
    <w:p w:rsidR="000261AE" w:rsidRPr="0016601D" w:rsidRDefault="000261AE" w:rsidP="000261AE">
      <w:pPr>
        <w:pStyle w:val="USTustnpkodeksu"/>
      </w:pPr>
      <w:r w:rsidRPr="0016601D">
        <w:t>3.</w:t>
      </w:r>
      <w:r>
        <w:t> </w:t>
      </w:r>
      <w:r w:rsidRPr="0016601D">
        <w:t>W przypadku, o którym mowa w ust. 2, instrukcje wykonawcze dla różnych zakresów działalności mogą mieć formę wspólnego dokumentu, z uwzględnieniem przepisów, o których mowa w rozdziale 5.</w:t>
      </w:r>
    </w:p>
    <w:p w:rsidR="000261AE" w:rsidRPr="0016601D" w:rsidRDefault="000261AE" w:rsidP="000261AE">
      <w:pPr>
        <w:pStyle w:val="ARTartustawynprozporzdzenia"/>
        <w:keepNext/>
      </w:pPr>
      <w:r w:rsidRPr="0016601D">
        <w:rPr>
          <w:rStyle w:val="Ppogrubienie"/>
        </w:rPr>
        <w:t>§ </w:t>
      </w:r>
      <w:r>
        <w:rPr>
          <w:rStyle w:val="Ppogrubienie"/>
        </w:rPr>
        <w:t>16</w:t>
      </w:r>
      <w:r w:rsidRPr="0016601D">
        <w:rPr>
          <w:rStyle w:val="Ppogrubienie"/>
        </w:rPr>
        <w:t>.</w:t>
      </w:r>
      <w:r>
        <w:t> </w:t>
      </w:r>
      <w:r w:rsidRPr="0016601D">
        <w:t>1. Do wniosku, o którym mowa w § 15, dołącza się następujące dokumenty:</w:t>
      </w:r>
    </w:p>
    <w:p w:rsidR="000261AE" w:rsidRPr="0016601D" w:rsidRDefault="000261AE" w:rsidP="000261AE">
      <w:pPr>
        <w:pStyle w:val="PKTpunkt"/>
      </w:pPr>
      <w:r w:rsidRPr="0016601D">
        <w:t>1)</w:t>
      </w:r>
      <w:r>
        <w:tab/>
      </w:r>
      <w:r w:rsidRPr="0016601D">
        <w:t>kopię wypisu z właściwego rejestru albo ewidencji, określającego status prawny podmiotu, wskazującego zakres wskazanej we wniosku działalności, o ile podmiot podlega obowiązkowemu wpisowi do takiego rejestru albo takiej ewidencji;</w:t>
      </w:r>
    </w:p>
    <w:p w:rsidR="000261AE" w:rsidRPr="0016601D" w:rsidRDefault="000261AE" w:rsidP="000261AE">
      <w:pPr>
        <w:pStyle w:val="PKTpunkt"/>
      </w:pPr>
      <w:r w:rsidRPr="0016601D">
        <w:t>2)</w:t>
      </w:r>
      <w:r>
        <w:tab/>
      </w:r>
      <w:r w:rsidRPr="0016601D">
        <w:t>dowód wniesienia opłaty lotniczej, jeżeli dotyczy;</w:t>
      </w:r>
    </w:p>
    <w:p w:rsidR="000261AE" w:rsidRPr="0016601D" w:rsidRDefault="000261AE" w:rsidP="000261AE">
      <w:pPr>
        <w:pStyle w:val="PKTpunkt"/>
      </w:pPr>
      <w:r w:rsidRPr="0016601D">
        <w:t>3)</w:t>
      </w:r>
      <w:r>
        <w:tab/>
      </w:r>
      <w:r w:rsidRPr="0016601D">
        <w:t>oświadczenie w zakresie dostosowania wielkości organizacji do skali i zakresu prowadzenia operacji, jeżeli dotyczy;</w:t>
      </w:r>
    </w:p>
    <w:p w:rsidR="000261AE" w:rsidRPr="0016601D" w:rsidRDefault="000261AE" w:rsidP="000261AE">
      <w:pPr>
        <w:pStyle w:val="PKTpunkt"/>
      </w:pPr>
      <w:r w:rsidRPr="0016601D">
        <w:t>4)</w:t>
      </w:r>
      <w:r>
        <w:tab/>
        <w:t xml:space="preserve">dokumentację </w:t>
      </w:r>
      <w:r w:rsidRPr="0016601D">
        <w:t>potwierdzającą kwalifikacje i posiadane doświadczenie</w:t>
      </w:r>
      <w:r>
        <w:t xml:space="preserve"> osób</w:t>
      </w:r>
      <w:r w:rsidRPr="0016601D">
        <w:t>, o których mowa w § 15 ust. 1 pkt 10;</w:t>
      </w:r>
    </w:p>
    <w:p w:rsidR="000261AE" w:rsidRPr="0016601D" w:rsidRDefault="000261AE" w:rsidP="000261AE">
      <w:pPr>
        <w:pStyle w:val="PKTpunkt"/>
      </w:pPr>
      <w:r w:rsidRPr="0016601D">
        <w:t>5)</w:t>
      </w:r>
      <w:r>
        <w:tab/>
      </w:r>
      <w:r w:rsidRPr="0016601D">
        <w:t>szczegółowy wykaz zasobów</w:t>
      </w:r>
      <w:r>
        <w:t>, w tym personelu</w:t>
      </w:r>
      <w:r w:rsidRPr="0016601D">
        <w:t xml:space="preserve"> oraz urządzeń technicznych, jakie będą wykorzystane do prowadzenia wskazanej we wniosku działalności, łącznie z ich pełnymi charakterystykami użytkowymi, oraz inne dokumenty wymagane zgodnie z przepisami, o których mowa w rozdziale 5;</w:t>
      </w:r>
    </w:p>
    <w:p w:rsidR="000261AE" w:rsidRPr="0016601D" w:rsidRDefault="000261AE" w:rsidP="000261AE">
      <w:pPr>
        <w:pStyle w:val="PKTpunkt"/>
      </w:pPr>
      <w:r w:rsidRPr="0016601D">
        <w:t>6)</w:t>
      </w:r>
      <w:r>
        <w:tab/>
      </w:r>
      <w:r w:rsidRPr="0016601D">
        <w:t>opis systemu zarządzania i struktury organizacyjnej podmiotu, o którym mowa w § 15 ust. 1;</w:t>
      </w:r>
    </w:p>
    <w:p w:rsidR="000261AE" w:rsidRPr="0016601D" w:rsidRDefault="000261AE" w:rsidP="000261AE">
      <w:pPr>
        <w:pStyle w:val="PKTpunkt"/>
      </w:pPr>
      <w:r w:rsidRPr="0016601D">
        <w:t>7)</w:t>
      </w:r>
      <w:r>
        <w:tab/>
      </w:r>
      <w:r w:rsidRPr="0016601D">
        <w:t>projekt harmonogramu procesu certyfikacji;</w:t>
      </w:r>
    </w:p>
    <w:p w:rsidR="000261AE" w:rsidRPr="0016601D" w:rsidRDefault="000261AE" w:rsidP="000261AE">
      <w:pPr>
        <w:pStyle w:val="PKTpunkt"/>
      </w:pPr>
      <w:r w:rsidRPr="0016601D">
        <w:t>8)</w:t>
      </w:r>
      <w:r>
        <w:tab/>
      </w:r>
      <w:r w:rsidRPr="0016601D">
        <w:t>projekt szczegółowego programu testów praktycznych, o ile są wymagane;</w:t>
      </w:r>
    </w:p>
    <w:p w:rsidR="000261AE" w:rsidRPr="0016601D" w:rsidRDefault="000261AE" w:rsidP="000261AE">
      <w:pPr>
        <w:pStyle w:val="PKTpunkt"/>
      </w:pPr>
      <w:r w:rsidRPr="0016601D">
        <w:t>9)</w:t>
      </w:r>
      <w:r>
        <w:tab/>
      </w:r>
      <w:r w:rsidRPr="0016601D">
        <w:t>pisemne oświadczenie o zobowiązaniu się do zawarcia umowy ubezpieczenia odpowiedzialności cywilnej, wymaganej na podstawie art. 160 ust. 4 pkt 1 lub art. 209 ust. 1 ustawy, o ile dotyczy;</w:t>
      </w:r>
    </w:p>
    <w:p w:rsidR="000261AE" w:rsidRPr="0016601D" w:rsidRDefault="000261AE" w:rsidP="000261AE">
      <w:pPr>
        <w:pStyle w:val="PKTpunkt"/>
      </w:pPr>
      <w:r w:rsidRPr="0016601D">
        <w:t>10)</w:t>
      </w:r>
      <w:r>
        <w:tab/>
      </w:r>
      <w:r w:rsidRPr="0016601D">
        <w:t xml:space="preserve"> egzemplarz instrukcji wykonawczych wymaganych na podstawie przepisów, o których mowa w rozdziale 5;</w:t>
      </w:r>
    </w:p>
    <w:p w:rsidR="000261AE" w:rsidRPr="0016601D" w:rsidRDefault="000261AE" w:rsidP="000261AE">
      <w:pPr>
        <w:pStyle w:val="PKTpunkt"/>
      </w:pPr>
      <w:r w:rsidRPr="0016601D">
        <w:t>11)</w:t>
      </w:r>
      <w:r>
        <w:tab/>
      </w:r>
      <w:r w:rsidRPr="0016601D">
        <w:t xml:space="preserve"> wstępny wykaz umów z podwykonawcami na świadczenie usług przez podmioty zewnętrzne na rzecz podmiotu wnioskującego o wydanie certyfikatu;</w:t>
      </w:r>
    </w:p>
    <w:p w:rsidR="000261AE" w:rsidRPr="0016601D" w:rsidRDefault="000261AE" w:rsidP="000261AE">
      <w:pPr>
        <w:pStyle w:val="PKTpunkt"/>
      </w:pPr>
      <w:r w:rsidRPr="0016601D">
        <w:t>12)</w:t>
      </w:r>
      <w:r>
        <w:tab/>
      </w:r>
      <w:r w:rsidRPr="0016601D">
        <w:t>inne dokumenty, wymagane na podstawie przepisów, o których mowa w rozdziale 5.</w:t>
      </w:r>
    </w:p>
    <w:p w:rsidR="000261AE" w:rsidRPr="0016601D" w:rsidRDefault="000261AE" w:rsidP="000261AE">
      <w:pPr>
        <w:pStyle w:val="USTustnpkodeksu"/>
      </w:pPr>
      <w:r w:rsidRPr="0016601D">
        <w:t>2.</w:t>
      </w:r>
      <w:r>
        <w:t> </w:t>
      </w:r>
      <w:r w:rsidRPr="0016601D">
        <w:t>W przypadku wniosku o wydanie certyfikatu organizacji lub ośrodka szkolenia lotniczego</w:t>
      </w:r>
      <w:r>
        <w:t>,</w:t>
      </w:r>
      <w:r w:rsidRPr="0016601D">
        <w:t xml:space="preserve"> podmiot, o którym mowa w § 15 ust. 1, może złożyć zamiast wypisu, o którym mowa w ust. 1 pkt </w:t>
      </w:r>
      <w:r w:rsidRPr="0016601D">
        <w:lastRenderedPageBreak/>
        <w:t>1, akt założycielski szkoły lub placówki publicznej albo wyciąg z rejestru szkół i placówek oświatowych.</w:t>
      </w:r>
    </w:p>
    <w:p w:rsidR="000261AE" w:rsidRPr="0016601D" w:rsidRDefault="000261AE" w:rsidP="000261AE">
      <w:pPr>
        <w:pStyle w:val="ARTartustawynprozporzdzenia"/>
      </w:pPr>
      <w:r w:rsidRPr="0016601D">
        <w:rPr>
          <w:rStyle w:val="Ppogrubienie"/>
        </w:rPr>
        <w:t>§ </w:t>
      </w:r>
      <w:r>
        <w:rPr>
          <w:rStyle w:val="Ppogrubienie"/>
        </w:rPr>
        <w:t>17</w:t>
      </w:r>
      <w:r w:rsidRPr="0016601D">
        <w:rPr>
          <w:rStyle w:val="Ppogrubienie"/>
        </w:rPr>
        <w:t>.</w:t>
      </w:r>
      <w:r>
        <w:t> </w:t>
      </w:r>
      <w:r w:rsidRPr="0016601D">
        <w:t>Podmiot wnioskujący o rozszerzenie zakresu posiadanego certyfikatu lub wprowadzenia innej zmiany w certyfikacie, we wniosku przedstawia informacje, o których mowa w § 15 ust. 1 pkt 1–3, 9 i 11, dane dotyczące zakresu wnioskowanej zmiany oraz dołącza dokumenty, o których mowa w § 16, w zakresie tej zmiany.</w:t>
      </w:r>
    </w:p>
    <w:p w:rsidR="000261AE" w:rsidRPr="0016601D" w:rsidRDefault="000261AE" w:rsidP="000261AE">
      <w:pPr>
        <w:pStyle w:val="ARTartustawynprozporzdzenia"/>
      </w:pPr>
      <w:r w:rsidRPr="0016601D">
        <w:rPr>
          <w:rStyle w:val="Ppogrubienie"/>
        </w:rPr>
        <w:t>§ </w:t>
      </w:r>
      <w:r>
        <w:rPr>
          <w:rStyle w:val="Ppogrubienie"/>
        </w:rPr>
        <w:t>18</w:t>
      </w:r>
      <w:r w:rsidRPr="0016601D">
        <w:rPr>
          <w:rStyle w:val="Ppogrubienie"/>
        </w:rPr>
        <w:t>.</w:t>
      </w:r>
      <w:r>
        <w:t> </w:t>
      </w:r>
      <w:r w:rsidRPr="0016601D">
        <w:t xml:space="preserve">Zespół certyfikujący przystępuje do etapu praktycznej weryfikacji spełnienia wymagań po pozytywnym zakończeniu etapu oceny dokumentacji oraz otrzymaniu od podmiotu wnioskującego pisemnego oświadczenia o gotowości do poddania się praktycznej weryfikacji, z </w:t>
      </w:r>
      <w:r>
        <w:t>uwzględnieniem</w:t>
      </w:r>
      <w:r w:rsidRPr="0016601D">
        <w:t xml:space="preserve"> § 9 ust. 3.</w:t>
      </w:r>
    </w:p>
    <w:p w:rsidR="000261AE" w:rsidRPr="0016601D" w:rsidRDefault="000261AE" w:rsidP="000261AE">
      <w:pPr>
        <w:pStyle w:val="ARTartustawynprozporzdzenia"/>
      </w:pPr>
      <w:r w:rsidRPr="0016601D">
        <w:rPr>
          <w:rStyle w:val="Ppogrubienie"/>
        </w:rPr>
        <w:t>§ </w:t>
      </w:r>
      <w:r>
        <w:rPr>
          <w:rStyle w:val="Ppogrubienie"/>
        </w:rPr>
        <w:t>19</w:t>
      </w:r>
      <w:r w:rsidRPr="0016601D">
        <w:rPr>
          <w:rStyle w:val="Ppogrubienie"/>
        </w:rPr>
        <w:t>.</w:t>
      </w:r>
      <w:r>
        <w:t> </w:t>
      </w:r>
      <w:r w:rsidRPr="0016601D">
        <w:t xml:space="preserve">Zakres praktycznej weryfikacji spełnienia wymagań </w:t>
      </w:r>
      <w:r>
        <w:t xml:space="preserve">przez podmiot wnioskujący o wydanie certyfikatu </w:t>
      </w:r>
      <w:r w:rsidRPr="0016601D">
        <w:t>określają przepisy rozdziału 5.</w:t>
      </w:r>
    </w:p>
    <w:p w:rsidR="000261AE" w:rsidRPr="0016601D" w:rsidRDefault="000261AE" w:rsidP="000261AE">
      <w:pPr>
        <w:pStyle w:val="ARTartustawynprozporzdzenia"/>
      </w:pPr>
      <w:r w:rsidRPr="0016601D">
        <w:rPr>
          <w:rStyle w:val="Ppogrubienie"/>
        </w:rPr>
        <w:t>§ </w:t>
      </w:r>
      <w:r>
        <w:rPr>
          <w:rStyle w:val="Ppogrubienie"/>
        </w:rPr>
        <w:t>20</w:t>
      </w:r>
      <w:r w:rsidRPr="0016601D">
        <w:rPr>
          <w:rStyle w:val="Ppogrubienie"/>
        </w:rPr>
        <w:t>.</w:t>
      </w:r>
      <w:r>
        <w:t> </w:t>
      </w:r>
      <w:r w:rsidRPr="00DE1169">
        <w:t xml:space="preserve">1. W przypadku procesów certyfikacji w zakresie certyfikatu przewoźnika lotniczego (AOC – </w:t>
      </w:r>
      <w:proofErr w:type="spellStart"/>
      <w:r w:rsidRPr="00DE1169">
        <w:t>Air</w:t>
      </w:r>
      <w:proofErr w:type="spellEnd"/>
      <w:r w:rsidRPr="00DE1169">
        <w:t xml:space="preserve"> Operator </w:t>
      </w:r>
      <w:proofErr w:type="spellStart"/>
      <w:r w:rsidRPr="00DE1169">
        <w:t>Certificate</w:t>
      </w:r>
      <w:proofErr w:type="spellEnd"/>
      <w:r w:rsidRPr="00DE1169">
        <w:t xml:space="preserve">), certyfikatu usług lotniczych (AWC – </w:t>
      </w:r>
      <w:proofErr w:type="spellStart"/>
      <w:r w:rsidRPr="00DE1169">
        <w:t>Aerial</w:t>
      </w:r>
      <w:proofErr w:type="spellEnd"/>
      <w:r w:rsidRPr="00DE1169">
        <w:t xml:space="preserve"> Works </w:t>
      </w:r>
      <w:proofErr w:type="spellStart"/>
      <w:r w:rsidRPr="00DE1169">
        <w:t>Certificate</w:t>
      </w:r>
      <w:proofErr w:type="spellEnd"/>
      <w:r w:rsidRPr="00DE1169">
        <w:t xml:space="preserve">), certyfikatu organizacji szkolącej personel służb informacji powietrznej (FISP TO – Flight Information Service </w:t>
      </w:r>
      <w:proofErr w:type="spellStart"/>
      <w:r w:rsidRPr="00DE1169">
        <w:t>Personnel</w:t>
      </w:r>
      <w:proofErr w:type="spellEnd"/>
      <w:r w:rsidRPr="00DE1169">
        <w:t xml:space="preserve"> Training </w:t>
      </w:r>
      <w:proofErr w:type="spellStart"/>
      <w:r w:rsidRPr="00DE1169">
        <w:t>Organisation</w:t>
      </w:r>
      <w:proofErr w:type="spellEnd"/>
      <w:r w:rsidRPr="00DE1169">
        <w:t>), testy praktyczne, o których mowa w § 9 ust. 1 pkt 3, są realizowane zgodnie z warunkami i ograniczeniami określonymi w programie testów praktycznych, zatwierdzonym przez Prezesa Urzędu oraz z uwzględnieniem warunków i ograniczeń eksploatacyjnych użytego sprzętu lub wyposażenia, określonych w ich instrukcjach użytkowania wydanych przez producentów tego sprzętu.</w:t>
      </w:r>
    </w:p>
    <w:p w:rsidR="000261AE" w:rsidRPr="0016601D" w:rsidRDefault="000261AE" w:rsidP="000261AE">
      <w:pPr>
        <w:pStyle w:val="USTustnpkodeksu"/>
      </w:pPr>
      <w:r w:rsidRPr="0016601D">
        <w:t>2.</w:t>
      </w:r>
      <w:r>
        <w:t> </w:t>
      </w:r>
      <w:r w:rsidRPr="0016601D">
        <w:t>Warunkiem przystąpienia do testów praktycznych jest przedstawienie dokumentu potwierdzającego prawo do dysponowania sprzętem lub wyposażeniem, o którym mowa w ust. 1, a w przypadku statku powietrznego również ubezpieczeniem od odpowiedzialności cywilnej, o którym mowa w art. 209 ust. 1 ustawy.</w:t>
      </w:r>
    </w:p>
    <w:p w:rsidR="000261AE" w:rsidRPr="0016601D" w:rsidRDefault="000261AE" w:rsidP="000261AE">
      <w:pPr>
        <w:pStyle w:val="USTustnpkodeksu"/>
      </w:pPr>
      <w:r w:rsidRPr="0016601D">
        <w:t>3.</w:t>
      </w:r>
      <w:r>
        <w:t> </w:t>
      </w:r>
      <w:r w:rsidRPr="0016601D">
        <w:t xml:space="preserve">Nie </w:t>
      </w:r>
      <w:r>
        <w:t xml:space="preserve">jest dopuszczalne </w:t>
      </w:r>
      <w:r w:rsidRPr="0016601D">
        <w:t>zwolni</w:t>
      </w:r>
      <w:r>
        <w:t>enie</w:t>
      </w:r>
      <w:r w:rsidRPr="0016601D">
        <w:t xml:space="preserve"> z wykonania testów praktycznych </w:t>
      </w:r>
      <w:r>
        <w:t>w procesie</w:t>
      </w:r>
      <w:r w:rsidRPr="0016601D">
        <w:t xml:space="preserve"> wydani</w:t>
      </w:r>
      <w:r>
        <w:t>a</w:t>
      </w:r>
      <w:r w:rsidRPr="0016601D">
        <w:t xml:space="preserve"> certyfikatu po raz pierwszy lub </w:t>
      </w:r>
      <w:r>
        <w:t xml:space="preserve">podczas </w:t>
      </w:r>
      <w:r w:rsidRPr="0016601D">
        <w:t>wprowadzani</w:t>
      </w:r>
      <w:r>
        <w:t>a</w:t>
      </w:r>
      <w:r w:rsidRPr="0016601D">
        <w:t xml:space="preserve"> nowego typu statku powietrznego, chyba że przepisy Unii Europejskiej stanowią inaczej.</w:t>
      </w:r>
    </w:p>
    <w:p w:rsidR="000261AE" w:rsidRPr="0016601D" w:rsidRDefault="000261AE" w:rsidP="000261AE">
      <w:pPr>
        <w:pStyle w:val="ARTartustawynprozporzdzenia"/>
      </w:pPr>
      <w:r w:rsidRPr="0016601D">
        <w:rPr>
          <w:rStyle w:val="Ppogrubienie"/>
        </w:rPr>
        <w:t>§ </w:t>
      </w:r>
      <w:r>
        <w:rPr>
          <w:rStyle w:val="Ppogrubienie"/>
        </w:rPr>
        <w:t>21</w:t>
      </w:r>
      <w:r w:rsidRPr="0016601D">
        <w:rPr>
          <w:rStyle w:val="Ppogrubienie"/>
        </w:rPr>
        <w:t>.</w:t>
      </w:r>
      <w:r>
        <w:t> </w:t>
      </w:r>
      <w:r w:rsidRPr="0016601D">
        <w:t>Jeżeli w trakcie realizacji etapu praktycznej weryfikacji spełnienia wymagań, o której mowa w § 9 ust. 1 pkt 3, zostanie stwierdzone, że zainteresowany podmiot nie spełnia wymagań mających zastosowanie w odniesieniu do działalności lotniczej podlegającej certyfikacji, Prezes Urzędu wskazuje pisemnie zakres niespełniania wymagań.</w:t>
      </w:r>
    </w:p>
    <w:p w:rsidR="000261AE" w:rsidRPr="0016601D" w:rsidRDefault="000261AE" w:rsidP="000261AE">
      <w:pPr>
        <w:pStyle w:val="ARTartustawynprozporzdzenia"/>
      </w:pPr>
      <w:r w:rsidRPr="0016601D">
        <w:rPr>
          <w:rStyle w:val="Ppogrubienie"/>
        </w:rPr>
        <w:t>§ </w:t>
      </w:r>
      <w:r>
        <w:rPr>
          <w:rStyle w:val="Ppogrubienie"/>
        </w:rPr>
        <w:t>22</w:t>
      </w:r>
      <w:r w:rsidRPr="0016601D">
        <w:rPr>
          <w:rStyle w:val="Ppogrubienie"/>
        </w:rPr>
        <w:t>.</w:t>
      </w:r>
      <w:r>
        <w:t> </w:t>
      </w:r>
      <w:r w:rsidRPr="0016601D">
        <w:t xml:space="preserve">Przed wydaniem certyfikatu przewoźnika lotniczego (AOC – </w:t>
      </w:r>
      <w:proofErr w:type="spellStart"/>
      <w:r w:rsidRPr="0016601D">
        <w:t>Air</w:t>
      </w:r>
      <w:proofErr w:type="spellEnd"/>
      <w:r w:rsidRPr="0016601D">
        <w:t xml:space="preserve"> Operator </w:t>
      </w:r>
      <w:proofErr w:type="spellStart"/>
      <w:r w:rsidRPr="0016601D">
        <w:t>Certificate</w:t>
      </w:r>
      <w:proofErr w:type="spellEnd"/>
      <w:r w:rsidRPr="0016601D">
        <w:t xml:space="preserve">), certyfikatu usług lotniczych (AWC – </w:t>
      </w:r>
      <w:proofErr w:type="spellStart"/>
      <w:r w:rsidRPr="0016601D">
        <w:t>Aerial</w:t>
      </w:r>
      <w:proofErr w:type="spellEnd"/>
      <w:r w:rsidRPr="0016601D">
        <w:t xml:space="preserve"> Works </w:t>
      </w:r>
      <w:proofErr w:type="spellStart"/>
      <w:r w:rsidRPr="0016601D">
        <w:t>Certificate</w:t>
      </w:r>
      <w:proofErr w:type="spellEnd"/>
      <w:r w:rsidRPr="0016601D">
        <w:t xml:space="preserve">) i certyfikatu dla zatwierdzonej organizacji szkolenia (ATO – </w:t>
      </w:r>
      <w:proofErr w:type="spellStart"/>
      <w:r w:rsidRPr="0016601D">
        <w:t>Approved</w:t>
      </w:r>
      <w:proofErr w:type="spellEnd"/>
      <w:r w:rsidRPr="0016601D">
        <w:t xml:space="preserve"> Training Organization) podmiot wnioskujący</w:t>
      </w:r>
      <w:r>
        <w:t xml:space="preserve"> o wydanie </w:t>
      </w:r>
      <w:r>
        <w:lastRenderedPageBreak/>
        <w:t>certyfikatu</w:t>
      </w:r>
      <w:r w:rsidRPr="0016601D">
        <w:t xml:space="preserve"> dostarcza dokumenty potwierdzające prawo do dysponowania statkami powietrznymi, które będą wykorzystywane do prowadzenia wskazanej we wniosku działalności.</w:t>
      </w:r>
    </w:p>
    <w:p w:rsidR="000261AE" w:rsidRPr="0016601D" w:rsidRDefault="000261AE" w:rsidP="000261AE">
      <w:pPr>
        <w:pStyle w:val="ARTartustawynprozporzdzenia"/>
      </w:pPr>
      <w:r w:rsidRPr="0016601D">
        <w:rPr>
          <w:rStyle w:val="Ppogrubienie"/>
        </w:rPr>
        <w:t>§ </w:t>
      </w:r>
      <w:r>
        <w:rPr>
          <w:rStyle w:val="Ppogrubienie"/>
        </w:rPr>
        <w:t>23</w:t>
      </w:r>
      <w:r w:rsidRPr="0016601D">
        <w:rPr>
          <w:rStyle w:val="Ppogrubienie"/>
        </w:rPr>
        <w:t>.</w:t>
      </w:r>
      <w:r>
        <w:t> </w:t>
      </w:r>
      <w:r w:rsidRPr="0016601D">
        <w:t xml:space="preserve">W przypadkach, o których mowa w § 10 i § 11, certyfikat wydaje się po spełnieniu przez </w:t>
      </w:r>
      <w:r>
        <w:t xml:space="preserve">podmiot wnioskujący  </w:t>
      </w:r>
      <w:r w:rsidRPr="0016601D">
        <w:t>wszystkich wymagań niezbędnych do wydania certyfikatu.</w:t>
      </w:r>
    </w:p>
    <w:p w:rsidR="000261AE" w:rsidRPr="0016601D" w:rsidRDefault="000261AE" w:rsidP="000261AE">
      <w:pPr>
        <w:pStyle w:val="ARTartustawynprozporzdzenia"/>
      </w:pPr>
      <w:r w:rsidRPr="0016601D">
        <w:rPr>
          <w:rStyle w:val="Ppogrubienie"/>
        </w:rPr>
        <w:t>§ </w:t>
      </w:r>
      <w:r>
        <w:rPr>
          <w:rStyle w:val="Ppogrubienie"/>
        </w:rPr>
        <w:t>24</w:t>
      </w:r>
      <w:r w:rsidRPr="0016601D">
        <w:rPr>
          <w:rStyle w:val="Ppogrubienie"/>
        </w:rPr>
        <w:t>.</w:t>
      </w:r>
      <w:r>
        <w:t> </w:t>
      </w:r>
      <w:r w:rsidRPr="0016601D">
        <w:t>W przypadku, o którym mowa w § 13, certyfikat wydaje się po spełnieniu wszystkich wymagań niezbędnych w zakresie rozszerzenia lub innej zmiany certyfikatu.</w:t>
      </w:r>
    </w:p>
    <w:p w:rsidR="000261AE" w:rsidRPr="0016601D" w:rsidRDefault="000261AE" w:rsidP="000261AE">
      <w:pPr>
        <w:pStyle w:val="ARTartustawynprozporzdzenia"/>
      </w:pPr>
      <w:r w:rsidRPr="0016601D">
        <w:rPr>
          <w:rStyle w:val="Ppogrubienie"/>
        </w:rPr>
        <w:t>§ </w:t>
      </w:r>
      <w:r>
        <w:rPr>
          <w:rStyle w:val="Ppogrubienie"/>
        </w:rPr>
        <w:t>25</w:t>
      </w:r>
      <w:r w:rsidRPr="0016601D">
        <w:rPr>
          <w:rStyle w:val="Ppogrubienie"/>
        </w:rPr>
        <w:t>.</w:t>
      </w:r>
      <w:r>
        <w:t> </w:t>
      </w:r>
      <w:r w:rsidRPr="0016601D">
        <w:t>Etap praktycznej weryfikacji spełnienia wymagań, o którym mowa w § 9 ust. 1 pkt 3, przy przedłużaniu ważności certyfikatu jest realizowany w oparciu o wyniki doraźnych lub okresowych kontroli, o których mowa w art. 162 ust. 1 ustawy, wykonywanych w trybie przepisów wydanych na podstawie art. 30 ustawy.</w:t>
      </w:r>
    </w:p>
    <w:p w:rsidR="000261AE" w:rsidRPr="0016601D" w:rsidRDefault="000261AE" w:rsidP="000261AE">
      <w:pPr>
        <w:pStyle w:val="ARTartustawynprozporzdzenia"/>
      </w:pPr>
      <w:r w:rsidRPr="0016601D">
        <w:rPr>
          <w:rStyle w:val="Ppogrubienie"/>
        </w:rPr>
        <w:t>§ </w:t>
      </w:r>
      <w:r>
        <w:rPr>
          <w:rStyle w:val="Ppogrubienie"/>
        </w:rPr>
        <w:t>26</w:t>
      </w:r>
      <w:r w:rsidRPr="0016601D">
        <w:rPr>
          <w:rStyle w:val="Ppogrubienie"/>
        </w:rPr>
        <w:t>.</w:t>
      </w:r>
      <w:r>
        <w:t> </w:t>
      </w:r>
      <w:r w:rsidRPr="0016601D">
        <w:t>1. Przedłużenia ważności certyfikatu dokonuje się na czas nie dłuższy niż 36 miesięcy,</w:t>
      </w:r>
      <w:r>
        <w:t xml:space="preserve"> </w:t>
      </w:r>
      <w:r w:rsidRPr="0016601D">
        <w:t>jeżeli w procesie certyfikacji lub podczas doraźnych i okresowych kontroli, o których mowa w art. 162 ust. 1 ustawy</w:t>
      </w:r>
      <w:r>
        <w:t xml:space="preserve">, nie stwierdzono niezgodności albo </w:t>
      </w:r>
      <w:r w:rsidRPr="0016601D">
        <w:t xml:space="preserve">po usunięciu wszystkich niezgodności stwierdzonych podczas </w:t>
      </w:r>
      <w:r>
        <w:t>tych kontroli</w:t>
      </w:r>
      <w:r w:rsidRPr="0016601D">
        <w:t>, wykonywanych w trybie przepisów wydanych na podstawie art. 30 ustawy.</w:t>
      </w:r>
    </w:p>
    <w:p w:rsidR="000261AE" w:rsidRPr="0016601D" w:rsidRDefault="000261AE" w:rsidP="000261AE">
      <w:pPr>
        <w:pStyle w:val="USTustnpkodeksu"/>
      </w:pPr>
      <w:r w:rsidRPr="0016601D">
        <w:t>2.</w:t>
      </w:r>
      <w:r>
        <w:t> </w:t>
      </w:r>
      <w:r w:rsidRPr="0016601D">
        <w:t>Przedłużenia ważności certyfikatu dokonuje się na czas nie dłuższy niż 24 miesiące, jeżeli w procesie certyfikacji lub podczas doraźnych i okresowych kontroli, o których mowa w art. 162 ust. 1 ustawy, stwierdzono, że niezgodności inne niż niezgodności pierwszego poziomu lub kategorii 4 oceny stanu ochrony, o której mowa w przepisach wydanych na podstawie art. 189 ust. 2 ustawy, nie zostały skutecznie usunięte w terminie uzgodnionym w zatwierdzonym programie działań naprawczych.</w:t>
      </w:r>
    </w:p>
    <w:p w:rsidR="000261AE" w:rsidRPr="0016601D" w:rsidRDefault="000261AE" w:rsidP="000261AE">
      <w:pPr>
        <w:pStyle w:val="USTustnpkodeksu"/>
      </w:pPr>
      <w:r w:rsidRPr="00EF1BE4">
        <w:t xml:space="preserve">3. Przedłużenia ważności certyfikatu organizacji szkolącej personel służb informacji powietrznej (FISP TO – Flight Information Service </w:t>
      </w:r>
      <w:proofErr w:type="spellStart"/>
      <w:r w:rsidRPr="00EF1BE4">
        <w:t>Personnel</w:t>
      </w:r>
      <w:proofErr w:type="spellEnd"/>
      <w:r w:rsidRPr="00EF1BE4">
        <w:t xml:space="preserve"> Training </w:t>
      </w:r>
      <w:proofErr w:type="spellStart"/>
      <w:r w:rsidRPr="00EF1BE4">
        <w:t>Organisation</w:t>
      </w:r>
      <w:proofErr w:type="spellEnd"/>
      <w:r w:rsidRPr="00EF1BE4">
        <w:t>) można dokonać jedynie w przypadku usunięcia wszystkich niezgodności stwierdzonych na etapie praktycznej weryfikacji spełnienia wymagań.</w:t>
      </w:r>
    </w:p>
    <w:p w:rsidR="000261AE" w:rsidRPr="0016601D" w:rsidRDefault="000261AE" w:rsidP="000261AE">
      <w:pPr>
        <w:pStyle w:val="ROZDZODDZOZNoznaczenierozdziauluboddziau"/>
      </w:pPr>
      <w:r w:rsidRPr="0016601D">
        <w:t>Rozdział 5</w:t>
      </w:r>
    </w:p>
    <w:p w:rsidR="000261AE" w:rsidRPr="0016601D" w:rsidRDefault="000261AE" w:rsidP="000261AE">
      <w:pPr>
        <w:pStyle w:val="ROZDZODDZPRZEDMprzedmiotregulacjirozdziauluboddziau"/>
      </w:pPr>
      <w:r w:rsidRPr="0016601D">
        <w:t>Szczegółowy zakres i kryteria oceny spełniania wymagań w odniesieniu do poszczególnych rodzajów certyfikatów</w:t>
      </w:r>
    </w:p>
    <w:p w:rsidR="000261AE" w:rsidRPr="0016601D" w:rsidRDefault="000261AE" w:rsidP="000261AE">
      <w:pPr>
        <w:pStyle w:val="ARTartustawynprozporzdzenia"/>
        <w:keepNext/>
      </w:pPr>
      <w:r w:rsidRPr="0016601D">
        <w:rPr>
          <w:rStyle w:val="Ppogrubienie"/>
        </w:rPr>
        <w:t>§ </w:t>
      </w:r>
      <w:r>
        <w:rPr>
          <w:rStyle w:val="Ppogrubienie"/>
        </w:rPr>
        <w:t>27</w:t>
      </w:r>
      <w:r w:rsidRPr="0016601D">
        <w:rPr>
          <w:rStyle w:val="Ppogrubienie"/>
        </w:rPr>
        <w:t>.</w:t>
      </w:r>
      <w:r>
        <w:t> </w:t>
      </w:r>
      <w:r w:rsidRPr="0016601D">
        <w:t xml:space="preserve">1. W stosunku do podmiotu wnioskującego o wydanie certyfikatu przewoźnika lotniczego (AOC – </w:t>
      </w:r>
      <w:proofErr w:type="spellStart"/>
      <w:r w:rsidRPr="0016601D">
        <w:t>Air</w:t>
      </w:r>
      <w:proofErr w:type="spellEnd"/>
      <w:r w:rsidRPr="0016601D">
        <w:t xml:space="preserve"> Operator </w:t>
      </w:r>
      <w:proofErr w:type="spellStart"/>
      <w:r w:rsidRPr="0016601D">
        <w:t>Certificate</w:t>
      </w:r>
      <w:proofErr w:type="spellEnd"/>
      <w:r w:rsidRPr="0016601D">
        <w:t>) ocenie podlega spełnianie wymagań w odniesieniu do:</w:t>
      </w:r>
    </w:p>
    <w:p w:rsidR="000261AE" w:rsidRPr="0016601D" w:rsidRDefault="000261AE" w:rsidP="000261AE">
      <w:pPr>
        <w:pStyle w:val="PKTpunkt"/>
      </w:pPr>
      <w:r w:rsidRPr="0016601D">
        <w:t>1)</w:t>
      </w:r>
      <w:r>
        <w:tab/>
      </w:r>
      <w:r w:rsidRPr="0016601D">
        <w:t xml:space="preserve">samolotów – określonych w załączniku nr III do rozporządzenia (EWG) nr 3922/91 z dnia 16 grudnia 1991 r. w sprawie harmonizacji wymagań technicznych i procedur administracyjnych </w:t>
      </w:r>
      <w:r w:rsidRPr="0016601D">
        <w:lastRenderedPageBreak/>
        <w:t xml:space="preserve">w dziedzinie lotnictwa cywilnego (Dz. Urz. WE L 373 z 31.12.1991, str. 4, z </w:t>
      </w:r>
      <w:proofErr w:type="spellStart"/>
      <w:r w:rsidRPr="0016601D">
        <w:t>późn</w:t>
      </w:r>
      <w:proofErr w:type="spellEnd"/>
      <w:r w:rsidRPr="0016601D">
        <w:t>. zm.</w:t>
      </w:r>
      <w:r>
        <w:rPr>
          <w:rStyle w:val="Odwoanieprzypisudolnego"/>
        </w:rPr>
        <w:footnoteReference w:id="2"/>
      </w:r>
      <w:r w:rsidRPr="00C31B86">
        <w:rPr>
          <w:rStyle w:val="IGindeksgrny"/>
        </w:rPr>
        <w:t>)</w:t>
      </w:r>
      <w:r w:rsidRPr="0016601D">
        <w:t xml:space="preserve">; Dz. Urz. UE Polskie wydanie specjalne, rozdz. 7, t. 1, str. 348) lub w rozporządzeniu Komisji (UE) nr 965/2012 z dnia 5 października 2012 r. ustanawiającym wymagania techniczne i procedury administracyjne odnoszące się do operacji lotniczych zgodnie z rozporządzeniem Parlamentu Europejskiego i Rady (WE) nr 216/2008 (Dz. Urz. UE L 296 z 25.10.2012, str. 1, z </w:t>
      </w:r>
      <w:proofErr w:type="spellStart"/>
      <w:r w:rsidRPr="0016601D">
        <w:t>późn</w:t>
      </w:r>
      <w:proofErr w:type="spellEnd"/>
      <w:r w:rsidRPr="0016601D">
        <w:t>. zm.</w:t>
      </w:r>
      <w:r>
        <w:rPr>
          <w:rStyle w:val="Odwoanieprzypisudolnego"/>
        </w:rPr>
        <w:footnoteReference w:id="3"/>
      </w:r>
      <w:r w:rsidRPr="00C31B86">
        <w:rPr>
          <w:rStyle w:val="IGindeksgrny"/>
        </w:rPr>
        <w:t>)</w:t>
      </w:r>
      <w:r w:rsidRPr="0016601D">
        <w:t xml:space="preserve">), zwanym dalej </w:t>
      </w:r>
      <w:r>
        <w:t>„</w:t>
      </w:r>
      <w:r w:rsidRPr="0016601D">
        <w:t>rozporządzeniem nr 965/2012</w:t>
      </w:r>
      <w:r>
        <w:t>”</w:t>
      </w:r>
      <w:r w:rsidRPr="0016601D">
        <w:t>;</w:t>
      </w:r>
    </w:p>
    <w:p w:rsidR="000261AE" w:rsidRPr="0016601D" w:rsidRDefault="000261AE" w:rsidP="000261AE">
      <w:pPr>
        <w:pStyle w:val="PKTpunkt"/>
      </w:pPr>
      <w:r w:rsidRPr="0016601D">
        <w:t>2)</w:t>
      </w:r>
      <w:r>
        <w:tab/>
      </w:r>
      <w:r w:rsidRPr="0016601D">
        <w:t>śmigłowców – określonych w przepisach JAR–OPS 3 (Zarobkowy przewóz lotniczy – śmigłowce), wprowadzonych do stosowania przepisami wydanymi na podstawie art. 3 ust. 4 ustawy albo w rozporządzeniu nr 965/2012;</w:t>
      </w:r>
    </w:p>
    <w:p w:rsidR="000261AE" w:rsidRPr="0016601D" w:rsidRDefault="000261AE" w:rsidP="000261AE">
      <w:pPr>
        <w:pStyle w:val="PKTpunkt"/>
      </w:pPr>
      <w:r w:rsidRPr="0016601D">
        <w:t>3)</w:t>
      </w:r>
      <w:r>
        <w:tab/>
      </w:r>
      <w:r w:rsidRPr="0016601D">
        <w:t>szybowców i balonów wolnych – określonych w rozporządzeniu nr 965/2012;</w:t>
      </w:r>
    </w:p>
    <w:p w:rsidR="000261AE" w:rsidRPr="0016601D" w:rsidRDefault="000261AE" w:rsidP="000261AE">
      <w:pPr>
        <w:pStyle w:val="PKTpunkt"/>
      </w:pPr>
      <w:r w:rsidRPr="0016601D">
        <w:t>4)</w:t>
      </w:r>
      <w:r>
        <w:tab/>
      </w:r>
      <w:r w:rsidRPr="0016601D">
        <w:t>balonów na uwięzi – określonych w przepisach wydanych na podstawie art. 159 ust. 1 ustawy.</w:t>
      </w:r>
    </w:p>
    <w:p w:rsidR="000261AE" w:rsidRPr="0016601D" w:rsidRDefault="000261AE" w:rsidP="000261AE">
      <w:pPr>
        <w:pStyle w:val="USTustnpkodeksu"/>
      </w:pPr>
      <w:r w:rsidRPr="0016601D">
        <w:t>2.</w:t>
      </w:r>
      <w:r>
        <w:t> </w:t>
      </w:r>
      <w:r w:rsidRPr="0016601D">
        <w:t xml:space="preserve">Certyfikat przewoźnika lotniczego (AOC – </w:t>
      </w:r>
      <w:proofErr w:type="spellStart"/>
      <w:r w:rsidRPr="0016601D">
        <w:t>Air</w:t>
      </w:r>
      <w:proofErr w:type="spellEnd"/>
      <w:r w:rsidRPr="0016601D">
        <w:t xml:space="preserve"> </w:t>
      </w:r>
      <w:proofErr w:type="spellStart"/>
      <w:r w:rsidRPr="0016601D">
        <w:t>Operation</w:t>
      </w:r>
      <w:proofErr w:type="spellEnd"/>
      <w:r w:rsidRPr="0016601D">
        <w:t xml:space="preserve"> </w:t>
      </w:r>
      <w:proofErr w:type="spellStart"/>
      <w:r w:rsidRPr="0016601D">
        <w:t>Certificate</w:t>
      </w:r>
      <w:proofErr w:type="spellEnd"/>
      <w:r w:rsidRPr="0016601D">
        <w:t>) uzupełnia się dodatkowymi specyfikacjami dla każdego typu użytkowanego statku powietrznego, w których określa się warunki oraz ograniczenia uprawnień w nim określonych.</w:t>
      </w:r>
    </w:p>
    <w:p w:rsidR="000261AE" w:rsidRPr="0016601D" w:rsidRDefault="000261AE" w:rsidP="000261AE">
      <w:pPr>
        <w:pStyle w:val="USTustnpkodeksu"/>
      </w:pPr>
      <w:r w:rsidRPr="0016601D">
        <w:t>3.</w:t>
      </w:r>
      <w:r>
        <w:t> </w:t>
      </w:r>
      <w:r w:rsidRPr="0016601D">
        <w:t xml:space="preserve">Wzór certyfikatu przewoźnika lotniczego (AOC – </w:t>
      </w:r>
      <w:proofErr w:type="spellStart"/>
      <w:r w:rsidRPr="0016601D">
        <w:t>Air</w:t>
      </w:r>
      <w:proofErr w:type="spellEnd"/>
      <w:r w:rsidRPr="0016601D">
        <w:t xml:space="preserve"> Operator </w:t>
      </w:r>
      <w:proofErr w:type="spellStart"/>
      <w:r w:rsidRPr="0016601D">
        <w:t>Certificate</w:t>
      </w:r>
      <w:proofErr w:type="spellEnd"/>
      <w:r w:rsidRPr="0016601D">
        <w:t>) dla podmiotów, poddanych certyfikacji zgodnie z wymaganiami rozporządzenia nr 965/2012, określa dodatek I do załącznika nr 2 rozporządzenia nr 965/2012 (formularz EASA nr 138 wydanie 1).</w:t>
      </w:r>
    </w:p>
    <w:p w:rsidR="000261AE" w:rsidRPr="0016601D" w:rsidRDefault="000261AE" w:rsidP="000261AE">
      <w:pPr>
        <w:pStyle w:val="USTustnpkodeksu"/>
      </w:pPr>
      <w:r w:rsidRPr="0016601D">
        <w:t>4.</w:t>
      </w:r>
      <w:r>
        <w:t> </w:t>
      </w:r>
      <w:r w:rsidRPr="0016601D">
        <w:t xml:space="preserve">Wzór certyfikatu przewoźnika lotniczego (AOC – </w:t>
      </w:r>
      <w:proofErr w:type="spellStart"/>
      <w:r w:rsidRPr="0016601D">
        <w:t>Air</w:t>
      </w:r>
      <w:proofErr w:type="spellEnd"/>
      <w:r w:rsidRPr="0016601D">
        <w:t xml:space="preserve"> </w:t>
      </w:r>
      <w:proofErr w:type="spellStart"/>
      <w:r w:rsidRPr="0016601D">
        <w:t>Operation</w:t>
      </w:r>
      <w:proofErr w:type="spellEnd"/>
      <w:r w:rsidRPr="0016601D">
        <w:t xml:space="preserve"> </w:t>
      </w:r>
      <w:proofErr w:type="spellStart"/>
      <w:r w:rsidRPr="0016601D">
        <w:t>Certificate</w:t>
      </w:r>
      <w:proofErr w:type="spellEnd"/>
      <w:r w:rsidRPr="0016601D">
        <w:t>) w pozostałych przypadkach określa załącznik nr 2 do rozporządzenia.</w:t>
      </w:r>
    </w:p>
    <w:p w:rsidR="000261AE" w:rsidRPr="0016601D" w:rsidRDefault="000261AE" w:rsidP="000261AE">
      <w:pPr>
        <w:pStyle w:val="ARTartustawynprozporzdzenia"/>
      </w:pPr>
      <w:r w:rsidRPr="0016601D">
        <w:rPr>
          <w:rStyle w:val="Ppogrubienie"/>
        </w:rPr>
        <w:t>§ </w:t>
      </w:r>
      <w:r>
        <w:rPr>
          <w:rStyle w:val="Ppogrubienie"/>
        </w:rPr>
        <w:t>28</w:t>
      </w:r>
      <w:r w:rsidRPr="0016601D">
        <w:rPr>
          <w:rStyle w:val="Ppogrubienie"/>
        </w:rPr>
        <w:t>.</w:t>
      </w:r>
      <w:r>
        <w:t> </w:t>
      </w:r>
      <w:r w:rsidRPr="0016601D">
        <w:t xml:space="preserve">1. W stosunku do podmiotu wnioskującego o wydanie certyfikatu usług lotniczych (AWC – </w:t>
      </w:r>
      <w:proofErr w:type="spellStart"/>
      <w:r w:rsidRPr="0016601D">
        <w:t>Aerial</w:t>
      </w:r>
      <w:proofErr w:type="spellEnd"/>
      <w:r w:rsidRPr="0016601D">
        <w:t xml:space="preserve"> Works </w:t>
      </w:r>
      <w:proofErr w:type="spellStart"/>
      <w:r w:rsidRPr="0016601D">
        <w:t>Certificate</w:t>
      </w:r>
      <w:proofErr w:type="spellEnd"/>
      <w:r w:rsidRPr="0016601D">
        <w:t>) ocenie podlega spełnianie wymagań określonych w przepisach wydanych na podstawie art. 159 ust. 1 ustawy.</w:t>
      </w:r>
    </w:p>
    <w:p w:rsidR="000261AE" w:rsidRPr="0016601D" w:rsidRDefault="000261AE" w:rsidP="000261AE">
      <w:pPr>
        <w:pStyle w:val="USTustnpkodeksu"/>
      </w:pPr>
      <w:r w:rsidRPr="0016601D">
        <w:t>2.</w:t>
      </w:r>
      <w:r>
        <w:t> </w:t>
      </w:r>
      <w:r w:rsidRPr="0016601D">
        <w:t xml:space="preserve">Certyfikat usług lotniczych (AWC – </w:t>
      </w:r>
      <w:proofErr w:type="spellStart"/>
      <w:r w:rsidRPr="0016601D">
        <w:t>Aerial</w:t>
      </w:r>
      <w:proofErr w:type="spellEnd"/>
      <w:r w:rsidRPr="0016601D">
        <w:t xml:space="preserve"> Works </w:t>
      </w:r>
      <w:proofErr w:type="spellStart"/>
      <w:r w:rsidRPr="0016601D">
        <w:t>Certificate</w:t>
      </w:r>
      <w:proofErr w:type="spellEnd"/>
      <w:r w:rsidRPr="0016601D">
        <w:t>) uzupełnia się dodatkowymi specyfikacjami dla każdego typu użytkowanego statku powietrznego, w których określa się warunki oraz ograniczenia uprawnień określonych</w:t>
      </w:r>
      <w:r>
        <w:t xml:space="preserve"> w tym certyfikacie</w:t>
      </w:r>
      <w:r w:rsidRPr="0016601D">
        <w:t>.</w:t>
      </w:r>
    </w:p>
    <w:p w:rsidR="000261AE" w:rsidRPr="0016601D" w:rsidRDefault="000261AE" w:rsidP="000261AE">
      <w:pPr>
        <w:pStyle w:val="ARTartustawynprozporzdzenia"/>
      </w:pPr>
      <w:r w:rsidRPr="0016601D">
        <w:rPr>
          <w:rStyle w:val="Ppogrubienie"/>
        </w:rPr>
        <w:t>§ </w:t>
      </w:r>
      <w:r>
        <w:rPr>
          <w:rStyle w:val="Ppogrubienie"/>
        </w:rPr>
        <w:t>29</w:t>
      </w:r>
      <w:r w:rsidRPr="0016601D">
        <w:rPr>
          <w:rStyle w:val="Ppogrubienie"/>
        </w:rPr>
        <w:t>.</w:t>
      </w:r>
      <w:r>
        <w:t> </w:t>
      </w:r>
      <w:r w:rsidRPr="0016601D">
        <w:t xml:space="preserve">1. W stosunku do podmiotu wnioskującego o wydanie certyfikatu dla zatwierdzonej organizacji szkolenia (ATO – </w:t>
      </w:r>
      <w:proofErr w:type="spellStart"/>
      <w:r w:rsidRPr="0016601D">
        <w:t>Approved</w:t>
      </w:r>
      <w:proofErr w:type="spellEnd"/>
      <w:r w:rsidRPr="0016601D">
        <w:t xml:space="preserve"> Training Organization) ocenie podlega spełnianie wymagań określonych w załączniku I (część FCL) oraz załączniku VII (</w:t>
      </w:r>
      <w:proofErr w:type="spellStart"/>
      <w:r w:rsidRPr="0016601D">
        <w:t>podczęść</w:t>
      </w:r>
      <w:proofErr w:type="spellEnd"/>
      <w:r w:rsidRPr="0016601D">
        <w:t xml:space="preserve"> ATO) do rozporządzenia Komisji (UE) nr 1178/2011 z dnia 3 listopada 2011 r. ustanawiającego wymagania techniczne i procedury administracyjne odnoszące się do załóg w lotnictwie cywilnym zgodnie z </w:t>
      </w:r>
      <w:r w:rsidRPr="0016601D">
        <w:lastRenderedPageBreak/>
        <w:t xml:space="preserve">rozporządzeniem Parlamentu Europejskiego i Rady (WE) nr 216/2008 (Dz. Urz. UE L 311 z 25.11.2011, str. 1, z </w:t>
      </w:r>
      <w:proofErr w:type="spellStart"/>
      <w:r w:rsidRPr="0016601D">
        <w:t>późn</w:t>
      </w:r>
      <w:proofErr w:type="spellEnd"/>
      <w:r w:rsidRPr="0016601D">
        <w:t>. zm.</w:t>
      </w:r>
      <w:r>
        <w:rPr>
          <w:rStyle w:val="Odwoanieprzypisudolnego"/>
        </w:rPr>
        <w:footnoteReference w:id="4"/>
      </w:r>
      <w:r w:rsidRPr="00C31B86">
        <w:rPr>
          <w:rStyle w:val="IGindeksgrny"/>
        </w:rPr>
        <w:t>)</w:t>
      </w:r>
      <w:r w:rsidRPr="0016601D">
        <w:t xml:space="preserve">), zwanego dalej </w:t>
      </w:r>
      <w:r>
        <w:t>„</w:t>
      </w:r>
      <w:r w:rsidRPr="0016601D">
        <w:t>rozporządzeniem nr 1178/2011</w:t>
      </w:r>
      <w:r>
        <w:t>”</w:t>
      </w:r>
      <w:r w:rsidRPr="0016601D">
        <w:t>.</w:t>
      </w:r>
    </w:p>
    <w:p w:rsidR="000261AE" w:rsidRPr="0016601D" w:rsidRDefault="000261AE" w:rsidP="000261AE">
      <w:pPr>
        <w:pStyle w:val="USTustnpkodeksu"/>
      </w:pPr>
      <w:r w:rsidRPr="0016601D">
        <w:t>2.</w:t>
      </w:r>
      <w:r>
        <w:t> </w:t>
      </w:r>
      <w:r w:rsidRPr="0016601D">
        <w:t xml:space="preserve">Wzór certyfikatu dla zatwierdzonej organizacji szkolenia lotniczego (ATO – </w:t>
      </w:r>
      <w:proofErr w:type="spellStart"/>
      <w:r w:rsidRPr="0016601D">
        <w:t>Approved</w:t>
      </w:r>
      <w:proofErr w:type="spellEnd"/>
      <w:r w:rsidRPr="0016601D">
        <w:t xml:space="preserve"> Training Organization) określa dodatek III do załącznika VI do rozporządzenia nr 1178/2011.</w:t>
      </w:r>
    </w:p>
    <w:p w:rsidR="000261AE" w:rsidRPr="0016601D" w:rsidRDefault="000261AE" w:rsidP="000261AE">
      <w:pPr>
        <w:pStyle w:val="ARTartustawynprozporzdzenia"/>
      </w:pPr>
      <w:r w:rsidRPr="0016601D">
        <w:rPr>
          <w:rStyle w:val="Ppogrubienie"/>
        </w:rPr>
        <w:t>§ </w:t>
      </w:r>
      <w:r>
        <w:rPr>
          <w:rStyle w:val="Ppogrubienie"/>
        </w:rPr>
        <w:t>30</w:t>
      </w:r>
      <w:r w:rsidRPr="0016601D">
        <w:rPr>
          <w:rStyle w:val="Ppogrubienie"/>
        </w:rPr>
        <w:t>.</w:t>
      </w:r>
      <w:r>
        <w:t> </w:t>
      </w:r>
      <w:r w:rsidRPr="0016601D">
        <w:t xml:space="preserve">1. W stosunku do podmiotu wnioskującego o wydanie certyfikatu podmiotu prowadzącego działalność szkoleniową w zakresie obsługi technicznej (MTO Part–147 – </w:t>
      </w:r>
      <w:proofErr w:type="spellStart"/>
      <w:r w:rsidRPr="0016601D">
        <w:t>Maintenance</w:t>
      </w:r>
      <w:proofErr w:type="spellEnd"/>
      <w:r w:rsidRPr="0016601D">
        <w:t xml:space="preserve"> Training and </w:t>
      </w:r>
      <w:proofErr w:type="spellStart"/>
      <w:r w:rsidRPr="0016601D">
        <w:t>Examination</w:t>
      </w:r>
      <w:proofErr w:type="spellEnd"/>
      <w:r w:rsidRPr="0016601D">
        <w:t xml:space="preserve"> Organization) ocenie podlega spełnienie wymagań określonych w załączniku III Część 66 i załączniku IV Część 147 do rozporządzenia Komisji (UE) nr 1321/2014 z dnia 26 listopada 2014 r. w sprawie ciągłej zdatności do lotu statków powietrznych oraz wyrobów lotniczych, części i wyposażenia, a także w sprawie zatwierdzeń udzielanych organizacjom i personelowi zaangażowanym w takie zadania (Dz. Urz. UE L 362, z 17.12.2014, str. 1, z </w:t>
      </w:r>
      <w:proofErr w:type="spellStart"/>
      <w:r w:rsidRPr="0016601D">
        <w:t>późn</w:t>
      </w:r>
      <w:proofErr w:type="spellEnd"/>
      <w:r w:rsidRPr="0016601D">
        <w:t>. zm.</w:t>
      </w:r>
      <w:r>
        <w:rPr>
          <w:rStyle w:val="Odwoanieprzypisudolnego"/>
        </w:rPr>
        <w:footnoteReference w:id="5"/>
      </w:r>
      <w:r w:rsidRPr="00C31B86">
        <w:rPr>
          <w:rStyle w:val="IGindeksgrny"/>
        </w:rPr>
        <w:t>)</w:t>
      </w:r>
      <w:r w:rsidRPr="0016601D">
        <w:t xml:space="preserve">), zwanego dalej </w:t>
      </w:r>
      <w:r>
        <w:t>„</w:t>
      </w:r>
      <w:r w:rsidRPr="0016601D">
        <w:t>rozporządzeniem nr 1321/2014</w:t>
      </w:r>
      <w:r>
        <w:t>”</w:t>
      </w:r>
      <w:r w:rsidRPr="0016601D">
        <w:t>.</w:t>
      </w:r>
    </w:p>
    <w:p w:rsidR="000261AE" w:rsidRPr="0016601D" w:rsidRDefault="000261AE" w:rsidP="000261AE">
      <w:pPr>
        <w:pStyle w:val="USTustnpkodeksu"/>
      </w:pPr>
      <w:r w:rsidRPr="0016601D">
        <w:t>2.</w:t>
      </w:r>
      <w:r>
        <w:t> </w:t>
      </w:r>
      <w:r w:rsidRPr="0016601D">
        <w:t xml:space="preserve">Wzór certyfikatu podmiotu prowadzącego działalność szkoleniową w zakresie obsługi technicznej (MTO Part–147 – </w:t>
      </w:r>
      <w:proofErr w:type="spellStart"/>
      <w:r w:rsidRPr="0016601D">
        <w:t>Maintenance</w:t>
      </w:r>
      <w:proofErr w:type="spellEnd"/>
      <w:r w:rsidRPr="0016601D">
        <w:t xml:space="preserve"> Training and </w:t>
      </w:r>
      <w:proofErr w:type="spellStart"/>
      <w:r w:rsidRPr="0016601D">
        <w:t>Examination</w:t>
      </w:r>
      <w:proofErr w:type="spellEnd"/>
      <w:r w:rsidRPr="0016601D">
        <w:t xml:space="preserve"> Organization) określa dodatek II do załącznika IV do rozporządzenia nr 1321/2014.</w:t>
      </w:r>
    </w:p>
    <w:p w:rsidR="000261AE" w:rsidRPr="0016601D" w:rsidRDefault="000261AE" w:rsidP="000261AE">
      <w:pPr>
        <w:pStyle w:val="USTustnpkodeksu"/>
      </w:pPr>
      <w:r w:rsidRPr="0016601D">
        <w:t>3.</w:t>
      </w:r>
      <w:r>
        <w:t> </w:t>
      </w:r>
      <w:r w:rsidRPr="0016601D">
        <w:t xml:space="preserve">Wzór specyfikacji do certyfikatu podmiotu prowadzącego działalność szkoleniową w zakresie obsługi technicznej (MTO Part–147 – </w:t>
      </w:r>
      <w:proofErr w:type="spellStart"/>
      <w:r w:rsidRPr="0016601D">
        <w:t>Maintenance</w:t>
      </w:r>
      <w:proofErr w:type="spellEnd"/>
      <w:r w:rsidRPr="0016601D">
        <w:t xml:space="preserve"> Training and </w:t>
      </w:r>
      <w:proofErr w:type="spellStart"/>
      <w:r w:rsidRPr="0016601D">
        <w:t>Examination</w:t>
      </w:r>
      <w:proofErr w:type="spellEnd"/>
      <w:r w:rsidRPr="0016601D">
        <w:t xml:space="preserve"> Organization) określa dodatek II do załącznika IV do rozporządzenia nr 1321/2014.</w:t>
      </w:r>
    </w:p>
    <w:p w:rsidR="000261AE" w:rsidRPr="0016601D" w:rsidRDefault="000261AE" w:rsidP="000261AE">
      <w:pPr>
        <w:pStyle w:val="ARTartustawynprozporzdzenia"/>
      </w:pPr>
      <w:r w:rsidRPr="0016601D">
        <w:rPr>
          <w:rStyle w:val="Ppogrubienie"/>
        </w:rPr>
        <w:t>§ </w:t>
      </w:r>
      <w:r>
        <w:rPr>
          <w:rStyle w:val="Ppogrubienie"/>
        </w:rPr>
        <w:t>31</w:t>
      </w:r>
      <w:r w:rsidRPr="0016601D">
        <w:rPr>
          <w:rStyle w:val="Ppogrubienie"/>
        </w:rPr>
        <w:t>.</w:t>
      </w:r>
      <w:r>
        <w:t> </w:t>
      </w:r>
      <w:r w:rsidRPr="0016601D">
        <w:t xml:space="preserve">W stosunku do podmiotu wnioskującego o wydanie certyfikatu ośrodka szkolenia lotniczego </w:t>
      </w:r>
      <w:r w:rsidRPr="00E413E5">
        <w:t>personelu wchodzącego w skład załóg statków powietrznych</w:t>
      </w:r>
      <w:r w:rsidRPr="0016601D">
        <w:t xml:space="preserve"> (CTO – </w:t>
      </w:r>
      <w:proofErr w:type="spellStart"/>
      <w:r w:rsidRPr="0016601D">
        <w:t>Certified</w:t>
      </w:r>
      <w:proofErr w:type="spellEnd"/>
      <w:r w:rsidRPr="0016601D">
        <w:t xml:space="preserve"> Training Organization) ocenie podlega spełnianie wymagań określonych w przepisach wydanych na podstawie art. 104 ust. 1 ustawy.</w:t>
      </w:r>
    </w:p>
    <w:p w:rsidR="000261AE" w:rsidRPr="0016601D" w:rsidRDefault="000261AE" w:rsidP="000261AE">
      <w:pPr>
        <w:pStyle w:val="ARTartustawynprozporzdzenia"/>
      </w:pPr>
      <w:r w:rsidRPr="0016601D">
        <w:rPr>
          <w:rStyle w:val="Ppogrubienie"/>
        </w:rPr>
        <w:t>§ </w:t>
      </w:r>
      <w:r>
        <w:rPr>
          <w:rStyle w:val="Ppogrubienie"/>
        </w:rPr>
        <w:t>32</w:t>
      </w:r>
      <w:r w:rsidRPr="0016601D">
        <w:rPr>
          <w:rStyle w:val="Ppogrubienie"/>
        </w:rPr>
        <w:t>.</w:t>
      </w:r>
      <w:r>
        <w:t> </w:t>
      </w:r>
      <w:r w:rsidRPr="0016601D">
        <w:t xml:space="preserve">W stosunku do podmiotu wnioskującego o wydanie certyfikatu </w:t>
      </w:r>
      <w:r>
        <w:t>ośrodka</w:t>
      </w:r>
      <w:r w:rsidRPr="0016601D">
        <w:t xml:space="preserve"> szkolenia lotniczego mechaników lotniczych obsługi technicznej (AMTO – </w:t>
      </w:r>
      <w:proofErr w:type="spellStart"/>
      <w:r w:rsidRPr="0016601D">
        <w:t>Approved</w:t>
      </w:r>
      <w:proofErr w:type="spellEnd"/>
      <w:r w:rsidRPr="0016601D">
        <w:t xml:space="preserve"> </w:t>
      </w:r>
      <w:proofErr w:type="spellStart"/>
      <w:r w:rsidRPr="0016601D">
        <w:t>Maintenance</w:t>
      </w:r>
      <w:proofErr w:type="spellEnd"/>
      <w:r w:rsidRPr="0016601D">
        <w:t xml:space="preserve"> Training and </w:t>
      </w:r>
      <w:proofErr w:type="spellStart"/>
      <w:r w:rsidRPr="0016601D">
        <w:t>Examination</w:t>
      </w:r>
      <w:proofErr w:type="spellEnd"/>
      <w:r w:rsidRPr="0016601D">
        <w:t xml:space="preserve"> Organization) ocenie podlega spełnianie wymagań określonych w przepisach wydanych na podstawie art. 104 ust. 1 ustawy.</w:t>
      </w:r>
    </w:p>
    <w:p w:rsidR="000261AE" w:rsidRPr="00055A3E" w:rsidRDefault="000261AE" w:rsidP="000261AE">
      <w:pPr>
        <w:pStyle w:val="ARTartustawynprozporzdzenia"/>
      </w:pPr>
      <w:r w:rsidRPr="0016601D">
        <w:rPr>
          <w:rStyle w:val="Ppogrubienie"/>
        </w:rPr>
        <w:t>§ </w:t>
      </w:r>
      <w:r>
        <w:rPr>
          <w:rStyle w:val="Ppogrubienie"/>
        </w:rPr>
        <w:t>33</w:t>
      </w:r>
      <w:r w:rsidRPr="0016601D">
        <w:rPr>
          <w:rStyle w:val="Ppogrubienie"/>
        </w:rPr>
        <w:t>.</w:t>
      </w:r>
      <w:r>
        <w:t> </w:t>
      </w:r>
      <w:r w:rsidRPr="00055A3E">
        <w:t xml:space="preserve">1. W stosunku do podmiotu </w:t>
      </w:r>
      <w:r>
        <w:t>wnioskującego</w:t>
      </w:r>
      <w:r w:rsidRPr="00055A3E">
        <w:t xml:space="preserve"> o uzyskanie certyfikatu organizacji szkolącej kontrolerów ruchu lotniczego (ATCO TO – </w:t>
      </w:r>
      <w:proofErr w:type="spellStart"/>
      <w:r w:rsidRPr="00055A3E">
        <w:t>Air</w:t>
      </w:r>
      <w:proofErr w:type="spellEnd"/>
      <w:r w:rsidRPr="00055A3E">
        <w:t xml:space="preserve"> </w:t>
      </w:r>
      <w:proofErr w:type="spellStart"/>
      <w:r w:rsidRPr="00055A3E">
        <w:t>Traffic</w:t>
      </w:r>
      <w:proofErr w:type="spellEnd"/>
      <w:r w:rsidRPr="00055A3E">
        <w:t xml:space="preserve"> Controller Training Organi</w:t>
      </w:r>
      <w:r>
        <w:t>z</w:t>
      </w:r>
      <w:r w:rsidRPr="00055A3E">
        <w:t>ation), ocenie podlega spełnianie wymagań określonych w:</w:t>
      </w:r>
    </w:p>
    <w:p w:rsidR="000261AE" w:rsidRPr="00055A3E" w:rsidRDefault="000261AE" w:rsidP="000261AE">
      <w:pPr>
        <w:pStyle w:val="PKTpunkt"/>
      </w:pPr>
      <w:r w:rsidRPr="00055A3E">
        <w:t>1)</w:t>
      </w:r>
      <w:r w:rsidRPr="00055A3E">
        <w:tab/>
        <w:t xml:space="preserve">części ATCO.OR rozporządzenia Komisji (UE) nr 2015/340 z dnia 20 lutego 2015 r. ustanawiającego wymagania techniczne i procedury administracyjne dotyczące licencji i certyfikatów kontrolerów ruchu lotniczego zgodnie z rozporządzeniem Parlamentu </w:t>
      </w:r>
      <w:r w:rsidRPr="00055A3E">
        <w:lastRenderedPageBreak/>
        <w:t>Europejskiego i Rady (WE) nr 216/2008, zmieniającego rozporządzenie wykonawcze Komisji (UE) nr 923/2012 i uchylającego rozporządzenie Komisji (UE) nr 805/2011 (Dz. Urz. UE L 63 z 6.3.2015, str. 1), zwanego dalej „rozporządzeniem nr 2015/340”;</w:t>
      </w:r>
    </w:p>
    <w:p w:rsidR="000261AE" w:rsidRPr="00055A3E" w:rsidRDefault="000261AE" w:rsidP="000261AE">
      <w:pPr>
        <w:pStyle w:val="PKTpunkt"/>
      </w:pPr>
      <w:r w:rsidRPr="00055A3E">
        <w:t>2)</w:t>
      </w:r>
      <w:r w:rsidRPr="00055A3E">
        <w:tab/>
        <w:t>przepisach wydanych na podstawie art. 104 ust. 1a ustawy.</w:t>
      </w:r>
    </w:p>
    <w:p w:rsidR="000261AE" w:rsidRPr="00055A3E" w:rsidRDefault="000261AE" w:rsidP="000261AE">
      <w:pPr>
        <w:pStyle w:val="USTustnpkodeksu"/>
      </w:pPr>
      <w:r w:rsidRPr="00055A3E">
        <w:t xml:space="preserve">2. Wzór certyfikatu organizacji szkolącej kontrolerów ruchu lotniczego (ATCO TO – </w:t>
      </w:r>
      <w:proofErr w:type="spellStart"/>
      <w:r w:rsidRPr="00055A3E">
        <w:t>Air</w:t>
      </w:r>
      <w:proofErr w:type="spellEnd"/>
      <w:r w:rsidRPr="00055A3E">
        <w:t xml:space="preserve"> </w:t>
      </w:r>
      <w:proofErr w:type="spellStart"/>
      <w:r w:rsidRPr="00055A3E">
        <w:t>Traffic</w:t>
      </w:r>
      <w:proofErr w:type="spellEnd"/>
      <w:r w:rsidRPr="00055A3E">
        <w:t xml:space="preserve"> Controller Training </w:t>
      </w:r>
      <w:proofErr w:type="spellStart"/>
      <w:r w:rsidRPr="00055A3E">
        <w:t>Organisation</w:t>
      </w:r>
      <w:proofErr w:type="spellEnd"/>
      <w:r w:rsidRPr="00055A3E">
        <w:t>) określa dodatek 2 do załącznika II</w:t>
      </w:r>
      <w:r>
        <w:t xml:space="preserve"> do</w:t>
      </w:r>
      <w:r w:rsidRPr="00055A3E">
        <w:t xml:space="preserve"> rozporządzenia nr 2015/340.</w:t>
      </w:r>
    </w:p>
    <w:p w:rsidR="000261AE" w:rsidRDefault="000261AE" w:rsidP="000261AE">
      <w:pPr>
        <w:pStyle w:val="ARTartustawynprozporzdzenia"/>
      </w:pPr>
      <w:r w:rsidRPr="00951CF9">
        <w:rPr>
          <w:rStyle w:val="Ppogrubienie"/>
        </w:rPr>
        <w:t>§ 34.</w:t>
      </w:r>
      <w:r>
        <w:t> </w:t>
      </w:r>
      <w:r w:rsidRPr="00951CF9">
        <w:t xml:space="preserve">W stosunku do podmiotu </w:t>
      </w:r>
      <w:r>
        <w:t>wnioskującego</w:t>
      </w:r>
      <w:r w:rsidRPr="00951CF9">
        <w:t xml:space="preserve"> o uzyskanie certyfikatu organizacji szkolącej personel służb informacji powietrznej (FISP TO – Flight Information Service </w:t>
      </w:r>
      <w:proofErr w:type="spellStart"/>
      <w:r w:rsidRPr="00951CF9">
        <w:t>Personnel</w:t>
      </w:r>
      <w:proofErr w:type="spellEnd"/>
      <w:r w:rsidRPr="00951CF9">
        <w:t xml:space="preserve"> Training </w:t>
      </w:r>
      <w:proofErr w:type="spellStart"/>
      <w:r w:rsidRPr="00951CF9">
        <w:t>Organisation</w:t>
      </w:r>
      <w:proofErr w:type="spellEnd"/>
      <w:r w:rsidRPr="00951CF9">
        <w:t>) ocenie podlega spełnienie wymagań określonych w przepisach wydanych na podstawie art. 104 ust. 1a ustawy.</w:t>
      </w:r>
    </w:p>
    <w:p w:rsidR="000261AE" w:rsidRPr="0016601D" w:rsidRDefault="000261AE" w:rsidP="000261AE">
      <w:pPr>
        <w:pStyle w:val="ARTartustawynprozporzdzenia"/>
      </w:pPr>
      <w:r w:rsidRPr="00CE0105">
        <w:rPr>
          <w:rStyle w:val="Ppogrubienie"/>
        </w:rPr>
        <w:t xml:space="preserve">§ </w:t>
      </w:r>
      <w:r>
        <w:rPr>
          <w:rStyle w:val="Ppogrubienie"/>
        </w:rPr>
        <w:t>35</w:t>
      </w:r>
      <w:r w:rsidRPr="00CE0105">
        <w:rPr>
          <w:rStyle w:val="Ppogrubienie"/>
        </w:rPr>
        <w:t>.</w:t>
      </w:r>
      <w:r>
        <w:t xml:space="preserve"> </w:t>
      </w:r>
      <w:r w:rsidRPr="0016601D">
        <w:t xml:space="preserve">1. W stosunku do podmiotu wnioskującego o wydanie certyfikatu lotniska (ADRC – </w:t>
      </w:r>
      <w:proofErr w:type="spellStart"/>
      <w:r w:rsidRPr="0016601D">
        <w:t>Aerodrome</w:t>
      </w:r>
      <w:proofErr w:type="spellEnd"/>
      <w:r w:rsidRPr="0016601D">
        <w:t xml:space="preserve"> </w:t>
      </w:r>
      <w:proofErr w:type="spellStart"/>
      <w:r w:rsidRPr="0016601D">
        <w:t>Certificate</w:t>
      </w:r>
      <w:proofErr w:type="spellEnd"/>
      <w:r w:rsidRPr="0016601D">
        <w:t>) ocenie podlega spełnianie wymagań określonych w:</w:t>
      </w:r>
    </w:p>
    <w:p w:rsidR="000261AE" w:rsidRPr="0016601D" w:rsidRDefault="000261AE" w:rsidP="000261AE">
      <w:pPr>
        <w:pStyle w:val="PKTpunkt"/>
      </w:pPr>
      <w:r w:rsidRPr="0016601D">
        <w:t>1)</w:t>
      </w:r>
      <w:r>
        <w:tab/>
      </w:r>
      <w:r w:rsidRPr="0016601D">
        <w:t xml:space="preserve">załączniku </w:t>
      </w:r>
      <w:proofErr w:type="spellStart"/>
      <w:r w:rsidRPr="0016601D">
        <w:t>Va</w:t>
      </w:r>
      <w:proofErr w:type="spellEnd"/>
      <w:r w:rsidRPr="0016601D">
        <w:t xml:space="preserve"> i w stosownych przypadkach w załączniku </w:t>
      </w:r>
      <w:proofErr w:type="spellStart"/>
      <w:r w:rsidRPr="0016601D">
        <w:t>Vb</w:t>
      </w:r>
      <w:proofErr w:type="spellEnd"/>
      <w:r w:rsidRPr="0016601D">
        <w:t xml:space="preserve"> do rozporządzenia Parlamentu Europejskiego i Rady (WE) nr 216/2008 z dnia 20 lutego 2008 r. w sprawie wspólnych zasad w zakresie lotnictwa cywilnego i utworzenia Europejskiej Agencji Bezpieczeństwa Lotniczego oraz uchylającego dyrektywę Rady 91/670/EWG, rozporządzenie (WE) nr 1592/2002 i dyrektywę 2004/36/WE (Dz. Urz. UE L 79 z 19.03.2008, str. 1 z </w:t>
      </w:r>
      <w:proofErr w:type="spellStart"/>
      <w:r w:rsidRPr="0016601D">
        <w:t>późn</w:t>
      </w:r>
      <w:proofErr w:type="spellEnd"/>
      <w:r w:rsidRPr="0016601D">
        <w:t>. zm.</w:t>
      </w:r>
      <w:r>
        <w:rPr>
          <w:rStyle w:val="Odwoanieprzypisudolnego"/>
        </w:rPr>
        <w:footnoteReference w:id="6"/>
      </w:r>
      <w:r w:rsidRPr="00C31B86">
        <w:rPr>
          <w:rStyle w:val="IGindeksgrny"/>
        </w:rPr>
        <w:t>)</w:t>
      </w:r>
      <w:r w:rsidRPr="0016601D">
        <w:t xml:space="preserve">), zwanego dalej </w:t>
      </w:r>
      <w:r>
        <w:t>„</w:t>
      </w:r>
      <w:r w:rsidRPr="0016601D">
        <w:t>rozporządzeniem nr 216/2008</w:t>
      </w:r>
      <w:r>
        <w:t>”</w:t>
      </w:r>
      <w:r w:rsidRPr="0016601D">
        <w:t>, oraz w rozporządzeniu nr 139/2014 – w odniesieniu do lotnisk, o których mowa w art. 4 ust. 3a rozporządzenia nr 216/2008, ubiegających się o certyfikat, o którym mowa w art. 8a ust. 2 lit. a tego rozporządzenia;</w:t>
      </w:r>
    </w:p>
    <w:p w:rsidR="000261AE" w:rsidRPr="0016601D" w:rsidRDefault="000261AE" w:rsidP="000261AE">
      <w:pPr>
        <w:pStyle w:val="PKTpunkt"/>
      </w:pPr>
      <w:r w:rsidRPr="0016601D">
        <w:t>2)</w:t>
      </w:r>
      <w:r>
        <w:tab/>
      </w:r>
      <w:r w:rsidRPr="0016601D">
        <w:t>przepisach wydanych na podstawie art. 59a ust. 5 ustawy – w stosunku do lotnisk, o których mowa w art. 4 ust. 3a rozporządzenia  nr 216/2008, innych niż lotniska, o których mowa w pkt 1;</w:t>
      </w:r>
    </w:p>
    <w:p w:rsidR="000261AE" w:rsidRPr="0016601D" w:rsidRDefault="000261AE" w:rsidP="000261AE">
      <w:pPr>
        <w:pStyle w:val="PKTpunkt"/>
      </w:pPr>
      <w:r w:rsidRPr="0016601D">
        <w:t>3)</w:t>
      </w:r>
      <w:r>
        <w:tab/>
      </w:r>
      <w:r w:rsidRPr="0016601D">
        <w:t>przepisach wydanych na podstawie art. 59a ust. 6 ustawy – w stosunku do lotnisk, dla których Prezes Urzędu wydał decyzję o ograniczonej certyfikacji.</w:t>
      </w:r>
    </w:p>
    <w:p w:rsidR="000261AE" w:rsidRPr="0016601D" w:rsidRDefault="000261AE" w:rsidP="000261AE">
      <w:pPr>
        <w:pStyle w:val="USTustnpkodeksu"/>
      </w:pPr>
      <w:r w:rsidRPr="0016601D">
        <w:t>2.</w:t>
      </w:r>
      <w:r>
        <w:t> </w:t>
      </w:r>
      <w:r w:rsidRPr="0016601D">
        <w:t xml:space="preserve"> W stosunku do lotnisk, o których mowa w ust. 1 pkt 2 i 3, ocenie podlega także spełnianie wymagań zawartych w przepisach wydanych na podstawie art. 83, art. 85, art. 92 pkt 4 i 5 ustawy.</w:t>
      </w:r>
    </w:p>
    <w:p w:rsidR="000261AE" w:rsidRPr="0016601D" w:rsidRDefault="000261AE" w:rsidP="000261AE">
      <w:pPr>
        <w:pStyle w:val="USTustnpkodeksu"/>
      </w:pPr>
      <w:r w:rsidRPr="0016601D">
        <w:t>3.</w:t>
      </w:r>
      <w:r>
        <w:t> </w:t>
      </w:r>
      <w:r w:rsidRPr="0016601D">
        <w:t>Do lotnisk, o których mowa w ust. 1 pkt 1, nie stosuje się § 2 pkt 4, § 15–17, § 21, § 23–26 i § 4</w:t>
      </w:r>
      <w:r>
        <w:t>4</w:t>
      </w:r>
      <w:r w:rsidRPr="0016601D">
        <w:t>–4</w:t>
      </w:r>
      <w:r>
        <w:t>9</w:t>
      </w:r>
      <w:r w:rsidRPr="0016601D">
        <w:t>.</w:t>
      </w:r>
    </w:p>
    <w:p w:rsidR="000261AE" w:rsidRPr="0016601D" w:rsidRDefault="000261AE" w:rsidP="000261AE">
      <w:pPr>
        <w:pStyle w:val="USTustnpkodeksu"/>
      </w:pPr>
      <w:r w:rsidRPr="0016601D">
        <w:t>4.</w:t>
      </w:r>
      <w:r>
        <w:t> </w:t>
      </w:r>
      <w:r w:rsidRPr="0016601D">
        <w:t>Dla lotnisk, o których mowa w ust. 1 pkt 1, wzór certyfikatu określa załącznik nr 3 do rozporządzenia.</w:t>
      </w:r>
    </w:p>
    <w:p w:rsidR="000261AE" w:rsidRPr="0016601D" w:rsidRDefault="000261AE" w:rsidP="000261AE">
      <w:pPr>
        <w:pStyle w:val="USTustnpkodeksu"/>
      </w:pPr>
      <w:r w:rsidRPr="0016601D">
        <w:lastRenderedPageBreak/>
        <w:t>5.</w:t>
      </w:r>
      <w:r>
        <w:t> </w:t>
      </w:r>
      <w:r w:rsidRPr="0016601D">
        <w:t>Dla lotnisk, o których mowa w ust. 1 pkt 2, stosuje się ogólny wzór certyfikatu określony w załączniku nr 1 do rozporządzenia.</w:t>
      </w:r>
    </w:p>
    <w:p w:rsidR="000261AE" w:rsidRPr="0016601D" w:rsidRDefault="000261AE" w:rsidP="000261AE">
      <w:pPr>
        <w:pStyle w:val="USTustnpkodeksu"/>
      </w:pPr>
      <w:r w:rsidRPr="0016601D">
        <w:t>6.</w:t>
      </w:r>
      <w:r>
        <w:t> </w:t>
      </w:r>
      <w:r w:rsidRPr="0016601D">
        <w:t>Dla lotnisk, o których mowa w ust. 1 pkt 3, wzór certyfikatu określa załącznik nr 4 do rozporządzenia.</w:t>
      </w:r>
    </w:p>
    <w:p w:rsidR="000261AE" w:rsidRPr="0016601D" w:rsidRDefault="000261AE" w:rsidP="000261AE">
      <w:pPr>
        <w:pStyle w:val="ARTartustawynprozporzdzenia"/>
      </w:pPr>
      <w:r w:rsidRPr="0016601D">
        <w:rPr>
          <w:rStyle w:val="Ppogrubienie"/>
        </w:rPr>
        <w:t>§ </w:t>
      </w:r>
      <w:r>
        <w:rPr>
          <w:rStyle w:val="Ppogrubienie"/>
        </w:rPr>
        <w:t>36</w:t>
      </w:r>
      <w:r w:rsidRPr="0016601D">
        <w:rPr>
          <w:rStyle w:val="Ppogrubienie"/>
        </w:rPr>
        <w:t>.</w:t>
      </w:r>
      <w:r>
        <w:t> </w:t>
      </w:r>
      <w:r w:rsidRPr="0016601D">
        <w:t xml:space="preserve">W stosunku do podmiotu wnioskującego o wydanie certyfikatu agenta obsługi naziemnej (AHAC – </w:t>
      </w:r>
      <w:proofErr w:type="spellStart"/>
      <w:r w:rsidRPr="0016601D">
        <w:t>Airport</w:t>
      </w:r>
      <w:proofErr w:type="spellEnd"/>
      <w:r w:rsidRPr="0016601D">
        <w:t xml:space="preserve"> Handling Agent </w:t>
      </w:r>
      <w:proofErr w:type="spellStart"/>
      <w:r w:rsidRPr="0016601D">
        <w:t>Certificate</w:t>
      </w:r>
      <w:proofErr w:type="spellEnd"/>
      <w:r w:rsidRPr="0016601D">
        <w:t>) ocenie podlega spełnianie wymagań określonych w art. 160 ust. 4 ustawy, a w przypadku obsługi materiałów niebezpiecznych ocenie podlega także spełnianie warunków dotyczących postępowania z materiałami niebezpiecznymi transportowanymi drogą lotniczą określonych w przepisach wydanych na podstawie art. 153b ustawy.</w:t>
      </w:r>
    </w:p>
    <w:p w:rsidR="000261AE" w:rsidRPr="0016601D" w:rsidRDefault="000261AE" w:rsidP="000261AE">
      <w:pPr>
        <w:pStyle w:val="ARTartustawynprozporzdzenia"/>
      </w:pPr>
      <w:r w:rsidRPr="0016601D">
        <w:rPr>
          <w:rStyle w:val="Ppogrubienie"/>
        </w:rPr>
        <w:t>§ </w:t>
      </w:r>
      <w:r>
        <w:rPr>
          <w:rStyle w:val="Ppogrubienie"/>
        </w:rPr>
        <w:t>37</w:t>
      </w:r>
      <w:r w:rsidRPr="0016601D">
        <w:rPr>
          <w:rStyle w:val="Ppogrubienie"/>
        </w:rPr>
        <w:t>.</w:t>
      </w:r>
      <w:r>
        <w:t> </w:t>
      </w:r>
      <w:r w:rsidRPr="0016601D">
        <w:t>W stosunku do podmiotu wnioskującego o wydanie certyfikatu projektowania, produkcji oraz obsługi ocenie podlega spełnianie wymagań określonych w przepisach wydanych na podstawie art. 33 ust. 2 i 4 ustawy.</w:t>
      </w:r>
    </w:p>
    <w:p w:rsidR="000261AE" w:rsidRPr="0016601D" w:rsidRDefault="000261AE" w:rsidP="000261AE">
      <w:pPr>
        <w:pStyle w:val="ARTartustawynprozporzdzenia"/>
      </w:pPr>
      <w:r w:rsidRPr="0016601D">
        <w:rPr>
          <w:rStyle w:val="Ppogrubienie"/>
        </w:rPr>
        <w:t>§ </w:t>
      </w:r>
      <w:r>
        <w:rPr>
          <w:rStyle w:val="Ppogrubienie"/>
        </w:rPr>
        <w:t>38</w:t>
      </w:r>
      <w:r w:rsidRPr="0016601D">
        <w:rPr>
          <w:rStyle w:val="Ppogrubienie"/>
        </w:rPr>
        <w:t>.</w:t>
      </w:r>
      <w:r>
        <w:t> </w:t>
      </w:r>
      <w:r w:rsidRPr="0016601D">
        <w:t>1. W stosunku do podmiotu wnioskującego o wydanie certyfikatu podmiotu projektującego, produkującego i obsługującego statki powietrzne kategorii specjalnej ocenie podlega spełnianie wymagań określonych w przepisach wydanych na podstawie art. 53c ust. 1 ustawy.</w:t>
      </w:r>
    </w:p>
    <w:p w:rsidR="000261AE" w:rsidRPr="0016601D" w:rsidRDefault="000261AE" w:rsidP="000261AE">
      <w:pPr>
        <w:pStyle w:val="USTustnpkodeksu"/>
      </w:pPr>
      <w:r w:rsidRPr="0016601D">
        <w:t>2.</w:t>
      </w:r>
      <w:r>
        <w:t> </w:t>
      </w:r>
      <w:r w:rsidRPr="0016601D">
        <w:t>W stosunku do podmiotu wnioskującego o wydanie certyfikatu w zakresie obsługi technicznej i napraw statków powietrznych kategorii specjalnej, ich części i akcesoriów, ocenie podlega spełnianie wymagań określonych w przepisach wydanych na podstawie art. 53c ust. 1 ustawy.</w:t>
      </w:r>
    </w:p>
    <w:p w:rsidR="000261AE" w:rsidRPr="0016601D" w:rsidRDefault="000261AE" w:rsidP="000261AE">
      <w:pPr>
        <w:pStyle w:val="USTustnpkodeksu"/>
      </w:pPr>
      <w:r w:rsidRPr="0016601D">
        <w:t>3.</w:t>
      </w:r>
      <w:r>
        <w:t> </w:t>
      </w:r>
      <w:r w:rsidRPr="0016601D">
        <w:t>Certyfikat projektowania, produkcji oraz obsługi uzupełnia się arkuszem zakresu zatwierdzenia, w którym zostaną określone warunki oraz ograniczenia uprawnień określonych w tym certyfikacie.</w:t>
      </w:r>
    </w:p>
    <w:p w:rsidR="000261AE" w:rsidRPr="0016601D" w:rsidRDefault="000261AE" w:rsidP="000261AE">
      <w:pPr>
        <w:pStyle w:val="ARTartustawynprozporzdzenia"/>
      </w:pPr>
      <w:r w:rsidRPr="0016601D">
        <w:rPr>
          <w:rStyle w:val="Ppogrubienie"/>
        </w:rPr>
        <w:t>§ </w:t>
      </w:r>
      <w:r>
        <w:rPr>
          <w:rStyle w:val="Ppogrubienie"/>
        </w:rPr>
        <w:t>39</w:t>
      </w:r>
      <w:r w:rsidRPr="0016601D">
        <w:rPr>
          <w:rStyle w:val="Ppogrubienie"/>
        </w:rPr>
        <w:t>.</w:t>
      </w:r>
      <w:r>
        <w:t> </w:t>
      </w:r>
      <w:r w:rsidRPr="0016601D">
        <w:t xml:space="preserve">1. W stosunku do podmiotu wnioskującego o wydanie certyfikatu podmiotu produkującego wyroby, części i akcesoria (POA – </w:t>
      </w:r>
      <w:proofErr w:type="spellStart"/>
      <w:r w:rsidRPr="0016601D">
        <w:t>Production</w:t>
      </w:r>
      <w:proofErr w:type="spellEnd"/>
      <w:r w:rsidRPr="0016601D">
        <w:t xml:space="preserve"> Organization </w:t>
      </w:r>
      <w:proofErr w:type="spellStart"/>
      <w:r w:rsidRPr="0016601D">
        <w:t>Approval</w:t>
      </w:r>
      <w:proofErr w:type="spellEnd"/>
      <w:r w:rsidRPr="0016601D">
        <w:t xml:space="preserve">) ocenie podlega spełnienie wymagań określonych w załączniku I Część 21 do rozporządzenia Komisji (UE) nr 748/2012 z dnia 3 sierpnia 2012 r. ustanawiającego przepisy wykonawcze dotyczące certyfikacji statków powietrznych i związanych z nimi wyrobów, części i akcesoriów w zakresie zdatności do lotu i ochrony środowiska oraz dotyczące certyfikacji organizacji projektujących i produkujących (Dz. Urz. UE L 224 z 21.08.2012, str. 1, z </w:t>
      </w:r>
      <w:proofErr w:type="spellStart"/>
      <w:r w:rsidRPr="0016601D">
        <w:t>późn</w:t>
      </w:r>
      <w:proofErr w:type="spellEnd"/>
      <w:r w:rsidRPr="0016601D">
        <w:t>. zm.</w:t>
      </w:r>
      <w:r>
        <w:rPr>
          <w:rStyle w:val="Odwoanieprzypisudolnego"/>
        </w:rPr>
        <w:footnoteReference w:id="7"/>
      </w:r>
      <w:r w:rsidRPr="00C31B86">
        <w:rPr>
          <w:rStyle w:val="IGindeksgrny"/>
        </w:rPr>
        <w:t>)</w:t>
      </w:r>
      <w:r w:rsidRPr="0016601D">
        <w:t xml:space="preserve">), zwanego dalej </w:t>
      </w:r>
      <w:r>
        <w:t>„</w:t>
      </w:r>
      <w:r w:rsidRPr="0016601D">
        <w:t>rozporządzeniem nr 748/2012</w:t>
      </w:r>
      <w:r>
        <w:t>”</w:t>
      </w:r>
      <w:r w:rsidRPr="0016601D">
        <w:t>.</w:t>
      </w:r>
    </w:p>
    <w:p w:rsidR="000261AE" w:rsidRPr="0016601D" w:rsidRDefault="000261AE" w:rsidP="000261AE">
      <w:pPr>
        <w:pStyle w:val="USTustnpkodeksu"/>
      </w:pPr>
      <w:r w:rsidRPr="0016601D">
        <w:t>2.</w:t>
      </w:r>
      <w:r>
        <w:t> </w:t>
      </w:r>
      <w:r w:rsidRPr="0016601D">
        <w:t xml:space="preserve">Wzór certyfikatu podmiotu produkującego wyroby, części i akcesoria (POA – </w:t>
      </w:r>
      <w:proofErr w:type="spellStart"/>
      <w:r w:rsidRPr="0016601D">
        <w:t>Production</w:t>
      </w:r>
      <w:proofErr w:type="spellEnd"/>
      <w:r w:rsidRPr="0016601D">
        <w:t xml:space="preserve"> Organization </w:t>
      </w:r>
      <w:proofErr w:type="spellStart"/>
      <w:r w:rsidRPr="0016601D">
        <w:t>Approval</w:t>
      </w:r>
      <w:proofErr w:type="spellEnd"/>
      <w:r w:rsidRPr="0016601D">
        <w:t>) określa dodatek X do załącznika I do rozporządzenia nr 748/2012.</w:t>
      </w:r>
    </w:p>
    <w:p w:rsidR="000261AE" w:rsidRPr="0016601D" w:rsidRDefault="000261AE" w:rsidP="000261AE">
      <w:pPr>
        <w:pStyle w:val="ARTartustawynprozporzdzenia"/>
      </w:pPr>
      <w:r w:rsidRPr="0016601D">
        <w:rPr>
          <w:rStyle w:val="Ppogrubienie"/>
        </w:rPr>
        <w:lastRenderedPageBreak/>
        <w:t>§ </w:t>
      </w:r>
      <w:r>
        <w:rPr>
          <w:rStyle w:val="Ppogrubienie"/>
        </w:rPr>
        <w:t>40</w:t>
      </w:r>
      <w:r w:rsidRPr="0016601D">
        <w:rPr>
          <w:rStyle w:val="Ppogrubienie"/>
        </w:rPr>
        <w:t>.</w:t>
      </w:r>
      <w:r>
        <w:t> </w:t>
      </w:r>
      <w:r w:rsidRPr="0016601D">
        <w:t xml:space="preserve">1. W stosunku do podmiotu wnioskującego o wydanie certyfikatu jednostki obsługi technicznej i napraw (AMO – </w:t>
      </w:r>
      <w:proofErr w:type="spellStart"/>
      <w:r w:rsidRPr="0016601D">
        <w:t>Approved</w:t>
      </w:r>
      <w:proofErr w:type="spellEnd"/>
      <w:r w:rsidRPr="0016601D">
        <w:t xml:space="preserve"> </w:t>
      </w:r>
      <w:proofErr w:type="spellStart"/>
      <w:r w:rsidRPr="0016601D">
        <w:t>Maintenance</w:t>
      </w:r>
      <w:proofErr w:type="spellEnd"/>
      <w:r w:rsidRPr="0016601D">
        <w:t xml:space="preserve"> Organization) ocenie podlega spełnianie wymagań określonych w przepisach wydanych na podstawie art. 159 ust. 1 ustawy albo w załącznikach I lub II do rozporządzenia nr 1321/2014.</w:t>
      </w:r>
    </w:p>
    <w:p w:rsidR="000261AE" w:rsidRPr="0016601D" w:rsidRDefault="000261AE" w:rsidP="000261AE">
      <w:pPr>
        <w:pStyle w:val="USTustnpkodeksu"/>
      </w:pPr>
      <w:r w:rsidRPr="0016601D">
        <w:t>2.</w:t>
      </w:r>
      <w:r>
        <w:t> </w:t>
      </w:r>
      <w:r w:rsidRPr="0016601D">
        <w:t xml:space="preserve">Wzór certyfikatu jednostki obsługi technicznej i napraw (AMO – </w:t>
      </w:r>
      <w:proofErr w:type="spellStart"/>
      <w:r w:rsidRPr="0016601D">
        <w:t>Approved</w:t>
      </w:r>
      <w:proofErr w:type="spellEnd"/>
      <w:r w:rsidRPr="0016601D">
        <w:t xml:space="preserve"> </w:t>
      </w:r>
      <w:proofErr w:type="spellStart"/>
      <w:r w:rsidRPr="0016601D">
        <w:t>Maintenance</w:t>
      </w:r>
      <w:proofErr w:type="spellEnd"/>
      <w:r w:rsidRPr="0016601D">
        <w:t xml:space="preserve"> Organization) na zgodność z załącznikiem I do rozporządzenia nr 1321/2014 określa dodatek V do załącznika I do rozporządzenia nr 1321/2014.</w:t>
      </w:r>
    </w:p>
    <w:p w:rsidR="000261AE" w:rsidRPr="0016601D" w:rsidRDefault="000261AE" w:rsidP="000261AE">
      <w:pPr>
        <w:pStyle w:val="USTustnpkodeksu"/>
      </w:pPr>
      <w:r w:rsidRPr="0016601D">
        <w:t>3.</w:t>
      </w:r>
      <w:r>
        <w:t> </w:t>
      </w:r>
      <w:r w:rsidRPr="0016601D">
        <w:t xml:space="preserve">Wzór certyfikatu jednostki obsługi technicznej i napraw (AMO – </w:t>
      </w:r>
      <w:proofErr w:type="spellStart"/>
      <w:r w:rsidRPr="0016601D">
        <w:t>Approved</w:t>
      </w:r>
      <w:proofErr w:type="spellEnd"/>
      <w:r w:rsidRPr="0016601D">
        <w:t xml:space="preserve"> </w:t>
      </w:r>
      <w:proofErr w:type="spellStart"/>
      <w:r w:rsidRPr="0016601D">
        <w:t>Maintenance</w:t>
      </w:r>
      <w:proofErr w:type="spellEnd"/>
      <w:r w:rsidRPr="0016601D">
        <w:t xml:space="preserve"> Organization) na zgodność z załącznikiem II do rozporządzenia nr 1321/2014 określa dodatek III do załącznika II do rozporządzenia nr 1321/2014.</w:t>
      </w:r>
    </w:p>
    <w:p w:rsidR="000261AE" w:rsidRPr="0016601D" w:rsidRDefault="000261AE" w:rsidP="000261AE">
      <w:pPr>
        <w:pStyle w:val="USTustnpkodeksu"/>
      </w:pPr>
      <w:r w:rsidRPr="0016601D">
        <w:t>4.</w:t>
      </w:r>
      <w:r>
        <w:t> </w:t>
      </w:r>
      <w:r w:rsidRPr="0016601D">
        <w:t xml:space="preserve">Wzór zakresu zatwierdzenia do certyfikatu jednostki obsługi technicznej i napraw (AMO – </w:t>
      </w:r>
      <w:proofErr w:type="spellStart"/>
      <w:r w:rsidRPr="0016601D">
        <w:t>Approved</w:t>
      </w:r>
      <w:proofErr w:type="spellEnd"/>
      <w:r w:rsidRPr="0016601D">
        <w:t xml:space="preserve"> </w:t>
      </w:r>
      <w:proofErr w:type="spellStart"/>
      <w:r w:rsidRPr="0016601D">
        <w:t>Maintenance</w:t>
      </w:r>
      <w:proofErr w:type="spellEnd"/>
      <w:r w:rsidRPr="0016601D">
        <w:t xml:space="preserve"> Organization) na zgodność z załącznikiem I do rozporządzenia nr 1321/2014 określa dodatek V do załącznika I do rozporządzenia nr 1321/2014.</w:t>
      </w:r>
    </w:p>
    <w:p w:rsidR="000261AE" w:rsidRPr="0016601D" w:rsidRDefault="000261AE" w:rsidP="000261AE">
      <w:pPr>
        <w:pStyle w:val="USTustnpkodeksu"/>
      </w:pPr>
      <w:r w:rsidRPr="0016601D">
        <w:t>5.</w:t>
      </w:r>
      <w:r>
        <w:t> </w:t>
      </w:r>
      <w:r w:rsidRPr="0016601D">
        <w:t xml:space="preserve">Wzór zakresu zatwierdzenia do certyfikatu jednostki obsługi technicznej i napraw (AMO – </w:t>
      </w:r>
      <w:proofErr w:type="spellStart"/>
      <w:r w:rsidRPr="0016601D">
        <w:t>Approved</w:t>
      </w:r>
      <w:proofErr w:type="spellEnd"/>
      <w:r w:rsidRPr="0016601D">
        <w:t xml:space="preserve"> </w:t>
      </w:r>
      <w:proofErr w:type="spellStart"/>
      <w:r w:rsidRPr="0016601D">
        <w:t>Maintenance</w:t>
      </w:r>
      <w:proofErr w:type="spellEnd"/>
      <w:r w:rsidRPr="0016601D">
        <w:t xml:space="preserve"> Organization) na zgodność z załącznikiem II do rozporządzenia nr 1321/2014 określa dodatek III do załącznika II do rozporządzenia nr 1321/2014.</w:t>
      </w:r>
    </w:p>
    <w:p w:rsidR="000261AE" w:rsidRPr="0016601D" w:rsidRDefault="000261AE" w:rsidP="000261AE">
      <w:pPr>
        <w:pStyle w:val="ARTartustawynprozporzdzenia"/>
      </w:pPr>
      <w:r w:rsidRPr="0016601D">
        <w:rPr>
          <w:rStyle w:val="Ppogrubienie"/>
        </w:rPr>
        <w:t>§ </w:t>
      </w:r>
      <w:r>
        <w:rPr>
          <w:rStyle w:val="Ppogrubienie"/>
        </w:rPr>
        <w:t>41</w:t>
      </w:r>
      <w:r w:rsidRPr="0016601D">
        <w:rPr>
          <w:rStyle w:val="Ppogrubienie"/>
        </w:rPr>
        <w:t>.</w:t>
      </w:r>
      <w:r>
        <w:t> </w:t>
      </w:r>
      <w:r w:rsidRPr="0016601D">
        <w:t xml:space="preserve">1. W stosunku do podmiotu wnioskującego o wydanie certyfikatu podmiotu zarządzającego ciągłą zdatnością do lotu (CAMO – </w:t>
      </w:r>
      <w:proofErr w:type="spellStart"/>
      <w:r w:rsidRPr="0016601D">
        <w:t>Continuing</w:t>
      </w:r>
      <w:proofErr w:type="spellEnd"/>
      <w:r w:rsidRPr="0016601D">
        <w:t xml:space="preserve"> </w:t>
      </w:r>
      <w:proofErr w:type="spellStart"/>
      <w:r w:rsidRPr="0016601D">
        <w:t>Airworthiness</w:t>
      </w:r>
      <w:proofErr w:type="spellEnd"/>
      <w:r w:rsidRPr="0016601D">
        <w:t xml:space="preserve"> Management </w:t>
      </w:r>
      <w:proofErr w:type="spellStart"/>
      <w:r w:rsidRPr="0016601D">
        <w:t>Organisation</w:t>
      </w:r>
      <w:proofErr w:type="spellEnd"/>
      <w:r w:rsidRPr="0016601D">
        <w:t>) ocenie podlega spełnianie wymagań określonych w przepisach wydanych na podstawie art. 159 ust. 1 ustawy albo w załączniku I do rozporządzenia nr 1321/2014.</w:t>
      </w:r>
    </w:p>
    <w:p w:rsidR="000261AE" w:rsidRPr="0016601D" w:rsidRDefault="000261AE" w:rsidP="000261AE">
      <w:pPr>
        <w:pStyle w:val="USTustnpkodeksu"/>
      </w:pPr>
      <w:r w:rsidRPr="0016601D">
        <w:t>2.</w:t>
      </w:r>
      <w:r>
        <w:t> </w:t>
      </w:r>
      <w:r w:rsidRPr="0016601D">
        <w:t xml:space="preserve">Wzór certyfikatu podmiotu zarządzającego ciągłą zdatnością do lotu (CAMO –  </w:t>
      </w:r>
      <w:proofErr w:type="spellStart"/>
      <w:r w:rsidRPr="0016601D">
        <w:t>Continuing</w:t>
      </w:r>
      <w:proofErr w:type="spellEnd"/>
      <w:r w:rsidRPr="0016601D">
        <w:t xml:space="preserve"> </w:t>
      </w:r>
      <w:proofErr w:type="spellStart"/>
      <w:r w:rsidRPr="0016601D">
        <w:t>Airworthiness</w:t>
      </w:r>
      <w:proofErr w:type="spellEnd"/>
      <w:r w:rsidRPr="0016601D">
        <w:t xml:space="preserve"> Management </w:t>
      </w:r>
      <w:proofErr w:type="spellStart"/>
      <w:r w:rsidRPr="0016601D">
        <w:t>Organisation</w:t>
      </w:r>
      <w:proofErr w:type="spellEnd"/>
      <w:r w:rsidRPr="0016601D">
        <w:t>) na zgodność z załącznikiem I do rozporządzenia nr 1321/2014 określa dodatek VI do załącznika I do rozporządzenia nr 1321/2014.</w:t>
      </w:r>
    </w:p>
    <w:p w:rsidR="000261AE" w:rsidRPr="0016601D" w:rsidRDefault="000261AE" w:rsidP="000261AE">
      <w:pPr>
        <w:pStyle w:val="USTustnpkodeksu"/>
      </w:pPr>
      <w:r w:rsidRPr="0016601D">
        <w:t>3.</w:t>
      </w:r>
      <w:r>
        <w:t> </w:t>
      </w:r>
      <w:r w:rsidRPr="0016601D">
        <w:t xml:space="preserve">Wzór zakresu zatwierdzenia do certyfikatu zarządzania ciągłą zdatnością do lotu (CAMO – </w:t>
      </w:r>
      <w:proofErr w:type="spellStart"/>
      <w:r w:rsidRPr="0016601D">
        <w:t>Continuing</w:t>
      </w:r>
      <w:proofErr w:type="spellEnd"/>
      <w:r w:rsidRPr="0016601D">
        <w:t xml:space="preserve"> </w:t>
      </w:r>
      <w:proofErr w:type="spellStart"/>
      <w:r w:rsidRPr="0016601D">
        <w:t>Airworthiness</w:t>
      </w:r>
      <w:proofErr w:type="spellEnd"/>
      <w:r w:rsidRPr="0016601D">
        <w:t xml:space="preserve"> Management </w:t>
      </w:r>
      <w:proofErr w:type="spellStart"/>
      <w:r w:rsidRPr="0016601D">
        <w:t>Organisation</w:t>
      </w:r>
      <w:proofErr w:type="spellEnd"/>
      <w:r w:rsidRPr="0016601D">
        <w:t>) na zgodność z załącznikiem I do rozporządzenia nr 1321/2014 określa dodatek VI do załącznika I do rozporządzenia nr 1321/2014.</w:t>
      </w:r>
    </w:p>
    <w:p w:rsidR="000261AE" w:rsidRPr="0016601D" w:rsidRDefault="000261AE" w:rsidP="000261AE">
      <w:pPr>
        <w:pStyle w:val="ARTartustawynprozporzdzenia"/>
      </w:pPr>
      <w:r w:rsidRPr="0016601D">
        <w:rPr>
          <w:rStyle w:val="Ppogrubienie"/>
        </w:rPr>
        <w:t>§ </w:t>
      </w:r>
      <w:r>
        <w:rPr>
          <w:rStyle w:val="Ppogrubienie"/>
        </w:rPr>
        <w:t>42</w:t>
      </w:r>
      <w:r w:rsidRPr="0016601D">
        <w:rPr>
          <w:rStyle w:val="Ppogrubienie"/>
        </w:rPr>
        <w:t>.</w:t>
      </w:r>
      <w:r>
        <w:t> </w:t>
      </w:r>
      <w:r w:rsidRPr="0016601D">
        <w:t xml:space="preserve">W stosunku do podmiotu wnioskującego o wydanie certyfikatu instytucji zapewniającej służby żeglugi powietrznej (ANSP – </w:t>
      </w:r>
      <w:proofErr w:type="spellStart"/>
      <w:r w:rsidRPr="0016601D">
        <w:t>Air</w:t>
      </w:r>
      <w:proofErr w:type="spellEnd"/>
      <w:r w:rsidRPr="0016601D">
        <w:t xml:space="preserve"> </w:t>
      </w:r>
      <w:proofErr w:type="spellStart"/>
      <w:r w:rsidRPr="0016601D">
        <w:t>Navigation</w:t>
      </w:r>
      <w:proofErr w:type="spellEnd"/>
      <w:r w:rsidRPr="0016601D">
        <w:t xml:space="preserve"> Service Provider) ocenie podlega spełnianie wymogów określonych w rozporządzeniu Komisji (UE) nr 1035/2011 z dnia 17 października 2011 r. ustanawiającym wspólne wymogi dotyczące zapewniania służb żeglugi powietrznej oraz zmieniającym rozporządzenie (WE) nr 482/2008 i rozporządzenie (UE) 691/2010 (Dz. Urz. UE L 271 z 18.10.2011, str. 23, z </w:t>
      </w:r>
      <w:proofErr w:type="spellStart"/>
      <w:r w:rsidRPr="0016601D">
        <w:t>późn</w:t>
      </w:r>
      <w:proofErr w:type="spellEnd"/>
      <w:r w:rsidRPr="0016601D">
        <w:t>. zm.</w:t>
      </w:r>
      <w:r>
        <w:rPr>
          <w:rStyle w:val="Odwoanieprzypisudolnego"/>
        </w:rPr>
        <w:footnoteReference w:id="8"/>
      </w:r>
      <w:r w:rsidRPr="00C31B86">
        <w:rPr>
          <w:rStyle w:val="IGindeksgrny"/>
        </w:rPr>
        <w:t>)</w:t>
      </w:r>
      <w:r w:rsidRPr="0016601D">
        <w:t>).</w:t>
      </w:r>
    </w:p>
    <w:p w:rsidR="000261AE" w:rsidRPr="0016601D" w:rsidRDefault="000261AE" w:rsidP="000261AE">
      <w:pPr>
        <w:pStyle w:val="ARTartustawynprozporzdzenia"/>
      </w:pPr>
      <w:r w:rsidRPr="0016601D">
        <w:rPr>
          <w:rStyle w:val="Ppogrubienie"/>
        </w:rPr>
        <w:t>§ </w:t>
      </w:r>
      <w:r>
        <w:rPr>
          <w:rStyle w:val="Ppogrubienie"/>
        </w:rPr>
        <w:t>43</w:t>
      </w:r>
      <w:r w:rsidRPr="0016601D">
        <w:rPr>
          <w:rStyle w:val="Ppogrubienie"/>
        </w:rPr>
        <w:t>.</w:t>
      </w:r>
      <w:r>
        <w:t> </w:t>
      </w:r>
      <w:r w:rsidRPr="0016601D">
        <w:t>W stosunku do pomiotów wnioskujących o wydanie certyfikatów, o których mowa w § 27, § 3</w:t>
      </w:r>
      <w:r>
        <w:t>5</w:t>
      </w:r>
      <w:r w:rsidRPr="0016601D">
        <w:t xml:space="preserve"> ust. 1 pkt 2 i 3 i § 4</w:t>
      </w:r>
      <w:r>
        <w:t>2</w:t>
      </w:r>
      <w:r w:rsidRPr="0016601D">
        <w:t xml:space="preserve">, ocenie podlega również spełnienie wymogów określonych w dziale </w:t>
      </w:r>
      <w:r w:rsidRPr="0016601D">
        <w:lastRenderedPageBreak/>
        <w:t>IX ustawy i przepisach wydanych na podstawie art. 187 i art. 189 ust. 2 i 3 ustawy, o ile mają zastosowanie na podstawie Krajowego Programu Ochrony Lotnictwa Cywilnego.</w:t>
      </w:r>
    </w:p>
    <w:p w:rsidR="000261AE" w:rsidRPr="0016601D" w:rsidRDefault="000261AE" w:rsidP="000261AE">
      <w:pPr>
        <w:pStyle w:val="ROZDZODDZOZNoznaczenierozdziauluboddziau"/>
      </w:pPr>
      <w:r w:rsidRPr="0016601D">
        <w:t>Rozdział 6</w:t>
      </w:r>
    </w:p>
    <w:p w:rsidR="000261AE" w:rsidRPr="0016601D" w:rsidRDefault="000261AE" w:rsidP="000261AE">
      <w:pPr>
        <w:pStyle w:val="ROZDZODDZPRZEDMprzedmiotregulacjirozdziauluboddziau"/>
      </w:pPr>
      <w:r w:rsidRPr="0016601D">
        <w:t>Uznawanie certyfikatów zagranicznych</w:t>
      </w:r>
    </w:p>
    <w:p w:rsidR="000261AE" w:rsidRPr="0016601D" w:rsidRDefault="000261AE" w:rsidP="000261AE">
      <w:pPr>
        <w:pStyle w:val="ARTartustawynprozporzdzenia"/>
      </w:pPr>
      <w:r w:rsidRPr="0016601D">
        <w:rPr>
          <w:rStyle w:val="Ppogrubienie"/>
        </w:rPr>
        <w:t>§ </w:t>
      </w:r>
      <w:r>
        <w:rPr>
          <w:rStyle w:val="Ppogrubienie"/>
        </w:rPr>
        <w:t>44</w:t>
      </w:r>
      <w:r w:rsidRPr="0016601D">
        <w:rPr>
          <w:rStyle w:val="Ppogrubienie"/>
        </w:rPr>
        <w:t>.</w:t>
      </w:r>
      <w:r>
        <w:t> </w:t>
      </w:r>
      <w:r w:rsidRPr="0016601D">
        <w:t>Postępowanie w sprawie uznania certyfikatu zagranicznego wszczyna się na pisemny wniosek zainteresowanego podmiotu.</w:t>
      </w:r>
    </w:p>
    <w:p w:rsidR="000261AE" w:rsidRPr="0016601D" w:rsidRDefault="000261AE" w:rsidP="000261AE">
      <w:pPr>
        <w:pStyle w:val="ARTartustawynprozporzdzenia"/>
        <w:keepNext/>
      </w:pPr>
      <w:r w:rsidRPr="0016601D">
        <w:rPr>
          <w:rStyle w:val="Ppogrubienie"/>
        </w:rPr>
        <w:t>§ </w:t>
      </w:r>
      <w:r>
        <w:rPr>
          <w:rStyle w:val="Ppogrubienie"/>
        </w:rPr>
        <w:t>45</w:t>
      </w:r>
      <w:r w:rsidRPr="0016601D">
        <w:rPr>
          <w:rStyle w:val="Ppogrubienie"/>
        </w:rPr>
        <w:t>.</w:t>
      </w:r>
      <w:r>
        <w:t> </w:t>
      </w:r>
      <w:r w:rsidRPr="0016601D">
        <w:t>Wniosek o wszczęcie postępowania w sprawie uznania certyfikatu zagranicznego</w:t>
      </w:r>
      <w:r>
        <w:t xml:space="preserve"> zawiera</w:t>
      </w:r>
      <w:r w:rsidRPr="0016601D">
        <w:t>:</w:t>
      </w:r>
    </w:p>
    <w:p w:rsidR="000261AE" w:rsidRPr="0016601D" w:rsidRDefault="000261AE" w:rsidP="000261AE">
      <w:pPr>
        <w:pStyle w:val="PKTpunkt"/>
      </w:pPr>
      <w:r w:rsidRPr="0016601D">
        <w:t>1)</w:t>
      </w:r>
      <w:r>
        <w:tab/>
      </w:r>
      <w:r w:rsidRPr="0016601D">
        <w:t>oznaczenie wnioskodawcy obejmujące jego pełną nazwę oraz adres;</w:t>
      </w:r>
    </w:p>
    <w:p w:rsidR="000261AE" w:rsidRPr="0016601D" w:rsidRDefault="000261AE" w:rsidP="000261AE">
      <w:pPr>
        <w:pStyle w:val="PKTpunkt"/>
      </w:pPr>
      <w:r w:rsidRPr="0016601D">
        <w:t>2)</w:t>
      </w:r>
      <w:r>
        <w:tab/>
      </w:r>
      <w:r w:rsidRPr="0016601D">
        <w:t xml:space="preserve">imię i nazwisko, </w:t>
      </w:r>
      <w:r>
        <w:t xml:space="preserve">stanowisko służbowe, </w:t>
      </w:r>
      <w:r w:rsidRPr="0016601D">
        <w:t>numer telefonu i faksu oraz adres poczty elektronicznej osoby podpisującej wniosek;</w:t>
      </w:r>
    </w:p>
    <w:p w:rsidR="000261AE" w:rsidRPr="0016601D" w:rsidRDefault="000261AE" w:rsidP="000261AE">
      <w:pPr>
        <w:pStyle w:val="PKTpunkt"/>
      </w:pPr>
      <w:r w:rsidRPr="0016601D">
        <w:t>3)</w:t>
      </w:r>
      <w:r>
        <w:tab/>
      </w:r>
      <w:r w:rsidRPr="0016601D">
        <w:t>pełną nazwę i adres organu, który wydał certyfikat;</w:t>
      </w:r>
    </w:p>
    <w:p w:rsidR="000261AE" w:rsidRPr="0016601D" w:rsidRDefault="000261AE" w:rsidP="000261AE">
      <w:pPr>
        <w:pStyle w:val="PKTpunkt"/>
      </w:pPr>
      <w:r w:rsidRPr="0016601D">
        <w:t>4)</w:t>
      </w:r>
      <w:r>
        <w:tab/>
      </w:r>
      <w:r w:rsidRPr="0016601D">
        <w:t>pełną nazwę, numer oraz datę ważności certyfikatu zagranicznego, który jest przedmiotem uznania;</w:t>
      </w:r>
    </w:p>
    <w:p w:rsidR="000261AE" w:rsidRPr="0016601D" w:rsidRDefault="000261AE" w:rsidP="000261AE">
      <w:pPr>
        <w:pStyle w:val="PKTpunkt"/>
      </w:pPr>
      <w:r w:rsidRPr="0016601D">
        <w:t>5)</w:t>
      </w:r>
      <w:r>
        <w:tab/>
      </w:r>
      <w:r w:rsidRPr="0016601D">
        <w:t>oznaczenie posiadacza certyfikatu zagranicznego obejmujące jego pełną nazwę, adres oraz numery telefonów i faksu oraz adres poczty elektronicznej osoby uprawnionej do podejmowania czynności prawnych w jego imieniu;</w:t>
      </w:r>
    </w:p>
    <w:p w:rsidR="000261AE" w:rsidRPr="0016601D" w:rsidRDefault="000261AE" w:rsidP="000261AE">
      <w:pPr>
        <w:pStyle w:val="PKTpunkt"/>
      </w:pPr>
      <w:r w:rsidRPr="0016601D">
        <w:t>6)</w:t>
      </w:r>
      <w:r>
        <w:tab/>
      </w:r>
      <w:r w:rsidRPr="0016601D">
        <w:t xml:space="preserve">imię i nazwisko, </w:t>
      </w:r>
      <w:r>
        <w:t xml:space="preserve">stanowisko służbowe, </w:t>
      </w:r>
      <w:r w:rsidRPr="0016601D">
        <w:t>numer telefonu oraz adres poczty elektronicznej pełnomocnika zamieszkałego w Rzeczypospolitej Polskiej reprezentującego posiadacza certyfikatu zagranicznego;</w:t>
      </w:r>
    </w:p>
    <w:p w:rsidR="000261AE" w:rsidRPr="0016601D" w:rsidRDefault="000261AE" w:rsidP="000261AE">
      <w:pPr>
        <w:pStyle w:val="PKTpunkt"/>
      </w:pPr>
      <w:r w:rsidRPr="0016601D">
        <w:t>7)</w:t>
      </w:r>
      <w:r>
        <w:tab/>
      </w:r>
      <w:r w:rsidRPr="0016601D">
        <w:t>wykaz statków powietrznych z podaniem ich znaków rejestracyjnych, w przypadku gdy nie zostały wskazane w certyfikacie – jeżeli dotyczy.</w:t>
      </w:r>
    </w:p>
    <w:p w:rsidR="000261AE" w:rsidRPr="0016601D" w:rsidRDefault="000261AE" w:rsidP="000261AE">
      <w:pPr>
        <w:pStyle w:val="ARTartustawynprozporzdzenia"/>
        <w:keepNext/>
      </w:pPr>
      <w:r w:rsidRPr="0016601D">
        <w:rPr>
          <w:rStyle w:val="Ppogrubienie"/>
        </w:rPr>
        <w:t>§ </w:t>
      </w:r>
      <w:r>
        <w:rPr>
          <w:rStyle w:val="Ppogrubienie"/>
        </w:rPr>
        <w:t>46</w:t>
      </w:r>
      <w:r w:rsidRPr="0016601D">
        <w:rPr>
          <w:rStyle w:val="Ppogrubienie"/>
        </w:rPr>
        <w:t>.</w:t>
      </w:r>
      <w:r>
        <w:t> </w:t>
      </w:r>
      <w:r w:rsidRPr="0016601D">
        <w:t>1. Do wniosku, o którym mowa w § 4</w:t>
      </w:r>
      <w:r>
        <w:t>5</w:t>
      </w:r>
      <w:r w:rsidRPr="0016601D">
        <w:t>, dołącza się:</w:t>
      </w:r>
    </w:p>
    <w:p w:rsidR="000261AE" w:rsidRPr="0016601D" w:rsidRDefault="000261AE" w:rsidP="000261AE">
      <w:pPr>
        <w:pStyle w:val="PKTpunkt"/>
      </w:pPr>
      <w:r w:rsidRPr="0016601D">
        <w:t>1)</w:t>
      </w:r>
      <w:r>
        <w:tab/>
      </w:r>
      <w:r w:rsidRPr="0016601D">
        <w:t>kopię certyfikatu zagranicznego;</w:t>
      </w:r>
    </w:p>
    <w:p w:rsidR="000261AE" w:rsidRPr="0016601D" w:rsidRDefault="000261AE" w:rsidP="000261AE">
      <w:pPr>
        <w:pStyle w:val="PKTpunkt"/>
      </w:pPr>
      <w:r w:rsidRPr="0016601D">
        <w:t>2)</w:t>
      </w:r>
      <w:r>
        <w:tab/>
      </w:r>
      <w:r w:rsidRPr="0016601D">
        <w:t xml:space="preserve">kopie specyfikacji i załączników, </w:t>
      </w:r>
      <w:r>
        <w:t>wydanych</w:t>
      </w:r>
      <w:r w:rsidRPr="0016601D">
        <w:t xml:space="preserve"> jako nieodłączne części certyfikatu zagranicznego </w:t>
      </w:r>
      <w:r>
        <w:t xml:space="preserve">przez organ obcego państwa lub właściwą instytucję wyspecjalizowaną </w:t>
      </w:r>
      <w:r w:rsidRPr="003D5E53">
        <w:t>–</w:t>
      </w:r>
      <w:r>
        <w:t xml:space="preserve"> </w:t>
      </w:r>
      <w:r w:rsidRPr="0016601D">
        <w:t>jeżeli dotyczy;</w:t>
      </w:r>
    </w:p>
    <w:p w:rsidR="000261AE" w:rsidRPr="0016601D" w:rsidRDefault="000261AE" w:rsidP="000261AE">
      <w:pPr>
        <w:pStyle w:val="PKTpunkt"/>
      </w:pPr>
      <w:r w:rsidRPr="0016601D">
        <w:t>3)</w:t>
      </w:r>
      <w:r>
        <w:tab/>
      </w:r>
      <w:r w:rsidRPr="0016601D">
        <w:t>zgodę posiadacza certyfikatu zagranicznego na poddanie się audytowi, o którym mowa w art. 162a ust. 4 ustawy;</w:t>
      </w:r>
    </w:p>
    <w:p w:rsidR="000261AE" w:rsidRPr="0016601D" w:rsidRDefault="000261AE" w:rsidP="000261AE">
      <w:pPr>
        <w:pStyle w:val="PKTpunkt"/>
      </w:pPr>
      <w:r w:rsidRPr="0016601D">
        <w:t>4)</w:t>
      </w:r>
      <w:r>
        <w:tab/>
      </w:r>
      <w:r w:rsidRPr="0016601D">
        <w:t>dowód wniesienia opłaty lotniczej za uznanie certyfikatu zagranicznego;</w:t>
      </w:r>
    </w:p>
    <w:p w:rsidR="000261AE" w:rsidRPr="0016601D" w:rsidRDefault="000261AE" w:rsidP="000261AE">
      <w:pPr>
        <w:pStyle w:val="PKTpunkt"/>
      </w:pPr>
      <w:r w:rsidRPr="0016601D">
        <w:t>5)</w:t>
      </w:r>
      <w:r>
        <w:tab/>
      </w:r>
      <w:r w:rsidRPr="0016601D">
        <w:t>oświadczenie o liczbie zatrudnionych osób przez podmiot składający wniosek;</w:t>
      </w:r>
    </w:p>
    <w:p w:rsidR="000261AE" w:rsidRPr="0016601D" w:rsidRDefault="000261AE" w:rsidP="000261AE">
      <w:pPr>
        <w:pStyle w:val="PKTpunkt"/>
      </w:pPr>
      <w:r w:rsidRPr="0016601D">
        <w:t>6)</w:t>
      </w:r>
      <w:r>
        <w:tab/>
      </w:r>
      <w:r w:rsidRPr="0016601D">
        <w:t xml:space="preserve">pełną nazwę i treść przepisów, na podstawie których został wydany certyfikat podlegający uznaniu wraz z potwierdzeniem zgodności tych przepisów z mającymi zastosowanie przepisami międzynarodowymi, o których mowa w art. 3 ust. 5 ustawy, oraz normami lub zalecanymi metodami postępowania określonymi we właściwych ze względu na zakres prowadzonej działalności Załącznikach do Konwencji o międzynarodowym lotnictwie </w:t>
      </w:r>
      <w:r w:rsidRPr="0016601D">
        <w:lastRenderedPageBreak/>
        <w:t xml:space="preserve">cywilnym, sporządzonej w Chicago dnia 7 grudnia 1944 r. (Dz. U. z 1959 r. poz. 212 i 214, z </w:t>
      </w:r>
      <w:proofErr w:type="spellStart"/>
      <w:r w:rsidRPr="0016601D">
        <w:t>późn</w:t>
      </w:r>
      <w:proofErr w:type="spellEnd"/>
      <w:r w:rsidRPr="0016601D">
        <w:t>. zm.</w:t>
      </w:r>
      <w:r>
        <w:rPr>
          <w:rStyle w:val="Odwoanieprzypisudolnego"/>
        </w:rPr>
        <w:footnoteReference w:id="9"/>
      </w:r>
      <w:r w:rsidRPr="00C31B86">
        <w:rPr>
          <w:rStyle w:val="IGindeksgrny"/>
        </w:rPr>
        <w:t>)</w:t>
      </w:r>
      <w:r w:rsidRPr="0016601D">
        <w:t xml:space="preserve">), zwanej dalej </w:t>
      </w:r>
      <w:r>
        <w:t>„</w:t>
      </w:r>
      <w:r w:rsidRPr="0016601D">
        <w:t>Konwencją</w:t>
      </w:r>
      <w:r>
        <w:t>”</w:t>
      </w:r>
      <w:r w:rsidRPr="0016601D">
        <w:t>;</w:t>
      </w:r>
    </w:p>
    <w:p w:rsidR="000261AE" w:rsidRPr="0016601D" w:rsidRDefault="000261AE" w:rsidP="000261AE">
      <w:pPr>
        <w:pStyle w:val="PKTpunkt"/>
      </w:pPr>
      <w:r w:rsidRPr="0016601D">
        <w:t>7)</w:t>
      </w:r>
      <w:r>
        <w:tab/>
      </w:r>
      <w:r w:rsidRPr="0016601D">
        <w:t>kopi</w:t>
      </w:r>
      <w:r>
        <w:t>e</w:t>
      </w:r>
      <w:r w:rsidRPr="0016601D">
        <w:t xml:space="preserve"> dokumentacji </w:t>
      </w:r>
      <w:proofErr w:type="spellStart"/>
      <w:r w:rsidRPr="0016601D">
        <w:t>operacyjno</w:t>
      </w:r>
      <w:proofErr w:type="spellEnd"/>
      <w:r w:rsidRPr="0016601D">
        <w:t xml:space="preserve">–technicznej statków powietrznych objętych wnioskiem: świadectw rejestracji, świadectw zdatności do lotu, poświadczeń przeglądu zdatności do lotu, ubezpieczenia odpowiedzialności cywilnej, świadectw hałasowych, certyfikatu organizacji zarządzania ciągłą zdatnością do lotu (CAMO – </w:t>
      </w:r>
      <w:proofErr w:type="spellStart"/>
      <w:r w:rsidRPr="0016601D">
        <w:t>Continuing</w:t>
      </w:r>
      <w:proofErr w:type="spellEnd"/>
      <w:r w:rsidRPr="0016601D">
        <w:t xml:space="preserve"> </w:t>
      </w:r>
      <w:proofErr w:type="spellStart"/>
      <w:r w:rsidRPr="0016601D">
        <w:t>Airworthiness</w:t>
      </w:r>
      <w:proofErr w:type="spellEnd"/>
      <w:r w:rsidRPr="0016601D">
        <w:t xml:space="preserve"> Management </w:t>
      </w:r>
      <w:proofErr w:type="spellStart"/>
      <w:r w:rsidRPr="0016601D">
        <w:t>Organisation</w:t>
      </w:r>
      <w:proofErr w:type="spellEnd"/>
      <w:r w:rsidRPr="0016601D">
        <w:t>) lub umowa na zarządzanie ciągłą zdatnością do lotu podpisanej z certyfikowaną organizacją albo dokumentów równoważnych;</w:t>
      </w:r>
    </w:p>
    <w:p w:rsidR="000261AE" w:rsidRPr="0016601D" w:rsidRDefault="000261AE" w:rsidP="000261AE">
      <w:pPr>
        <w:pStyle w:val="PKTpunkt"/>
      </w:pPr>
      <w:r w:rsidRPr="0016601D">
        <w:t>8)</w:t>
      </w:r>
      <w:r>
        <w:tab/>
      </w:r>
      <w:r w:rsidRPr="0016601D">
        <w:t>oświadczenie o zgodności złożonych kopii dokumentów z oryginałami;</w:t>
      </w:r>
    </w:p>
    <w:p w:rsidR="000261AE" w:rsidRPr="0016601D" w:rsidRDefault="000261AE" w:rsidP="000261AE">
      <w:pPr>
        <w:pStyle w:val="PKTpunkt"/>
      </w:pPr>
      <w:r w:rsidRPr="0016601D">
        <w:t>9)</w:t>
      </w:r>
      <w:r>
        <w:tab/>
      </w:r>
      <w:r w:rsidRPr="0016601D">
        <w:t>oświadczenie potwierdzające spełnienie wymagań w zakresie wyposażenia statków powietrznych do  wykonywania operacji w europejskiej przestrzeni powietrznej;</w:t>
      </w:r>
    </w:p>
    <w:p w:rsidR="000261AE" w:rsidRPr="0016601D" w:rsidRDefault="000261AE" w:rsidP="000261AE">
      <w:pPr>
        <w:pStyle w:val="PKTpunkt"/>
      </w:pPr>
      <w:r w:rsidRPr="0016601D">
        <w:t>10)</w:t>
      </w:r>
      <w:r>
        <w:tab/>
      </w:r>
      <w:r w:rsidRPr="0016601D">
        <w:t xml:space="preserve">oświadczenie, że posiadacz certyfikatu zagranicznego nie został objęty zakazem prowadzenia operacji lotniczych na podstawie przepisów rozporządzenia (WE) nr 2111/2005 Parlamentu Europejskiego i Rady z dnia 14 grudnia 2005 r. w sprawie ustanowienia wspólnotowego wykazu przewoźników lotniczych podlegających zakazowi wykonywania przewozów w ramach Wspólnoty i informowania pasażerów korzystających z transportu lotniczego o tożsamości przewoźnika lotniczego wykonującego przewóz oraz uchylające art. 9 dyrektywy 2004/36/WE (Dz. Urz. UE L 344 z 27.12.2005, str. 15, z </w:t>
      </w:r>
      <w:proofErr w:type="spellStart"/>
      <w:r w:rsidRPr="0016601D">
        <w:t>późn</w:t>
      </w:r>
      <w:proofErr w:type="spellEnd"/>
      <w:r w:rsidRPr="0016601D">
        <w:t>. zm.</w:t>
      </w:r>
      <w:r>
        <w:rPr>
          <w:rStyle w:val="Odwoanieprzypisudolnego"/>
        </w:rPr>
        <w:footnoteReference w:id="10"/>
      </w:r>
      <w:r w:rsidRPr="00C31B86">
        <w:rPr>
          <w:rStyle w:val="IGindeksgrny"/>
        </w:rPr>
        <w:t>)</w:t>
      </w:r>
      <w:r w:rsidRPr="0016601D">
        <w:t xml:space="preserve">), zwanego dalej </w:t>
      </w:r>
      <w:r>
        <w:t>„</w:t>
      </w:r>
      <w:r w:rsidRPr="0016601D">
        <w:t>rozporządzeniem nr 2111/2005</w:t>
      </w:r>
      <w:r>
        <w:t>”</w:t>
      </w:r>
      <w:r w:rsidRPr="0016601D">
        <w:t>, jeżeli dotyczy;</w:t>
      </w:r>
    </w:p>
    <w:p w:rsidR="000261AE" w:rsidRPr="0016601D" w:rsidRDefault="000261AE" w:rsidP="000261AE">
      <w:pPr>
        <w:pStyle w:val="PKTpunkt"/>
      </w:pPr>
      <w:r w:rsidRPr="0016601D">
        <w:t>11)</w:t>
      </w:r>
      <w:r>
        <w:tab/>
      </w:r>
      <w:r w:rsidRPr="0016601D">
        <w:t>pełnomocnictwo do działania lub pełnomocnictwo do odbioru dokumentów udzielone przez wnioskodawcę osobie fizycznej mającej miejsce zamieszkania na terytorium Rzeczypospolitej Polskiej – jeżeli dotyczy;</w:t>
      </w:r>
    </w:p>
    <w:p w:rsidR="000261AE" w:rsidRPr="0016601D" w:rsidRDefault="000261AE" w:rsidP="000261AE">
      <w:pPr>
        <w:pStyle w:val="PKTpunkt"/>
      </w:pPr>
      <w:r w:rsidRPr="0016601D">
        <w:t>12)</w:t>
      </w:r>
      <w:r>
        <w:tab/>
      </w:r>
      <w:r w:rsidRPr="0016601D">
        <w:t xml:space="preserve">kopię zezwolenia TCO (Third Country </w:t>
      </w:r>
      <w:proofErr w:type="spellStart"/>
      <w:r w:rsidRPr="0016601D">
        <w:t>Operators</w:t>
      </w:r>
      <w:proofErr w:type="spellEnd"/>
      <w:r w:rsidRPr="0016601D">
        <w:t>), o którym mowa w rozporządzeniu Komisji (UE) nr 452/2014 z dnia 29 kwietnia 2014 r. ustanawiającym wymagania techniczne i procedury administracyjne dotyczące operacji lotniczych wykonywanych przez operatorów z państw trzecich zgodnie z rozporządzeniem Parlamentu Europejskiego i Rady (WE) nr 216/2008 (Dz. Urz. UE L 133 z 06.05.2014, str. 12) – jeżeli dotyczy.</w:t>
      </w:r>
    </w:p>
    <w:p w:rsidR="000261AE" w:rsidRPr="0016601D" w:rsidRDefault="000261AE" w:rsidP="000261AE">
      <w:pPr>
        <w:pStyle w:val="USTustnpkodeksu"/>
      </w:pPr>
      <w:r w:rsidRPr="0016601D">
        <w:t>2.</w:t>
      </w:r>
      <w:r>
        <w:t> </w:t>
      </w:r>
      <w:r w:rsidRPr="0016601D">
        <w:t>Do wniosku posiadacz certyfikatu zagranicznego może dołączyć inne dowody potwierdzające spełnienie wymagań określonych w przepisach międzynarodowych, o których mowa w art. 3 ust. 5 ustawy, w szczególności</w:t>
      </w:r>
      <w:r w:rsidRPr="0016601D" w:rsidDel="008E78B1">
        <w:t xml:space="preserve"> </w:t>
      </w:r>
      <w:r w:rsidRPr="0016601D">
        <w:t>norm lub zalecanych metod postępowania określonych we właściwych ze względu na zakres prowadzonej działalności Załącznikach do Konwencji.</w:t>
      </w:r>
    </w:p>
    <w:p w:rsidR="000261AE" w:rsidRPr="0016601D" w:rsidRDefault="000261AE" w:rsidP="000261AE">
      <w:pPr>
        <w:pStyle w:val="USTustnpkodeksu"/>
      </w:pPr>
      <w:r w:rsidRPr="0016601D">
        <w:lastRenderedPageBreak/>
        <w:t>3.</w:t>
      </w:r>
      <w:r>
        <w:t> </w:t>
      </w:r>
      <w:r w:rsidRPr="0016601D">
        <w:t>Prezes Urzędu może żądać od posiadacza certyfikatu zagranicznego dodatkowych dokumentów, instrukcji lub zatwierdzeń szczególnych wydanych lub zatwierdzonych przez obce państwo, jeżeli w jego ocenie jest to konieczne dla uznania certyfikatu zagranicznego.</w:t>
      </w:r>
    </w:p>
    <w:p w:rsidR="000261AE" w:rsidRPr="0016601D" w:rsidRDefault="000261AE" w:rsidP="000261AE">
      <w:pPr>
        <w:pStyle w:val="ARTartustawynprozporzdzenia"/>
      </w:pPr>
      <w:r w:rsidRPr="0016601D">
        <w:rPr>
          <w:rStyle w:val="Ppogrubienie"/>
        </w:rPr>
        <w:t>§ </w:t>
      </w:r>
      <w:r>
        <w:rPr>
          <w:rStyle w:val="Ppogrubienie"/>
        </w:rPr>
        <w:t>47</w:t>
      </w:r>
      <w:r w:rsidRPr="0016601D">
        <w:rPr>
          <w:rStyle w:val="Ppogrubienie"/>
        </w:rPr>
        <w:t>.</w:t>
      </w:r>
      <w:r>
        <w:t> </w:t>
      </w:r>
      <w:r w:rsidRPr="0016601D">
        <w:t>1. Po otrzymaniu wniosku Prezes Urzędu dokonuje oceny wstępnej zgodności posiadacza certyfikatu zagranicznego pod względem spełniania wymagań określonych w przepisach międzynarodowych, o których mowa w art. 3 ust. 5 ustawy, w szczególności norm lub zalecanych metod postępowania określonych we właściwych ze względu na zakres prowadzonej działalności Załącznikach do Konwencji.</w:t>
      </w:r>
    </w:p>
    <w:p w:rsidR="000261AE" w:rsidRPr="0016601D" w:rsidRDefault="000261AE" w:rsidP="000261AE">
      <w:pPr>
        <w:pStyle w:val="USTustnpkodeksu"/>
      </w:pPr>
      <w:r w:rsidRPr="0016601D">
        <w:t>2.</w:t>
      </w:r>
      <w:r>
        <w:t> </w:t>
      </w:r>
      <w:r w:rsidRPr="0016601D">
        <w:t xml:space="preserve">Ocena wstępna powinna zostać zakończona w ciągu 30 dni od dnia otrzymania wniosku. W przypadku, gdy ocena wstępna wskazuje na konieczność przeprowadzenia </w:t>
      </w:r>
      <w:r>
        <w:t>poszerzonej</w:t>
      </w:r>
      <w:r w:rsidRPr="0016601D">
        <w:t xml:space="preserve"> oceny, okres przeznaczony na jej przeprowadzenie przedłuża się odpowiednio o czas potrzebny na poszerzoną ocenę.</w:t>
      </w:r>
    </w:p>
    <w:p w:rsidR="000261AE" w:rsidRPr="0016601D" w:rsidRDefault="000261AE" w:rsidP="000261AE">
      <w:pPr>
        <w:pStyle w:val="USTustnpkodeksu"/>
        <w:keepNext/>
      </w:pPr>
      <w:r w:rsidRPr="0016601D">
        <w:t>3.</w:t>
      </w:r>
      <w:r>
        <w:t> </w:t>
      </w:r>
      <w:r w:rsidRPr="0016601D">
        <w:t>Ocenę wstępną przeprowadza się w oparciu o:</w:t>
      </w:r>
    </w:p>
    <w:p w:rsidR="000261AE" w:rsidRPr="0016601D" w:rsidRDefault="000261AE" w:rsidP="000261AE">
      <w:pPr>
        <w:pStyle w:val="PKTpunkt"/>
      </w:pPr>
      <w:r w:rsidRPr="0016601D">
        <w:t>1)</w:t>
      </w:r>
      <w:r>
        <w:tab/>
      </w:r>
      <w:r w:rsidRPr="0016601D">
        <w:t>dokumenty i dane, o których mowa w § 4</w:t>
      </w:r>
      <w:r>
        <w:t>6</w:t>
      </w:r>
      <w:r w:rsidRPr="0016601D">
        <w:t>;</w:t>
      </w:r>
    </w:p>
    <w:p w:rsidR="000261AE" w:rsidRPr="0016601D" w:rsidRDefault="000261AE" w:rsidP="000261AE">
      <w:pPr>
        <w:pStyle w:val="PKTpunkt"/>
      </w:pPr>
      <w:r w:rsidRPr="0016601D">
        <w:t>2)</w:t>
      </w:r>
      <w:r>
        <w:tab/>
      </w:r>
      <w:r w:rsidRPr="0016601D">
        <w:t>informacje dotyczące poziomu bezpieczeństwa zapewnianego przez posiadacza certyfikatu zagranicznego wynikające z przedstawionych dokumentów lub znane Prezesowi Urzędu z innych dostępnych źródeł.</w:t>
      </w:r>
    </w:p>
    <w:p w:rsidR="000261AE" w:rsidRPr="0016601D" w:rsidRDefault="000261AE" w:rsidP="000261AE">
      <w:pPr>
        <w:pStyle w:val="USTustnpkodeksu"/>
        <w:keepNext/>
      </w:pPr>
      <w:r w:rsidRPr="0016601D">
        <w:t>4.</w:t>
      </w:r>
      <w:r>
        <w:t> </w:t>
      </w:r>
      <w:r w:rsidRPr="0016601D">
        <w:t>Jeżeli w wyniku dokonanej oceny wstępnej zostanie stwierdzone, że posiadacz certyfikatu zagranicznego nie spełnia wymagań, o których mowa w ust. 1, Prezes Urzędu:</w:t>
      </w:r>
    </w:p>
    <w:p w:rsidR="000261AE" w:rsidRPr="0016601D" w:rsidRDefault="000261AE" w:rsidP="000261AE">
      <w:pPr>
        <w:pStyle w:val="PKTpunkt"/>
      </w:pPr>
      <w:r w:rsidRPr="0016601D">
        <w:t>1)</w:t>
      </w:r>
      <w:r>
        <w:tab/>
      </w:r>
      <w:r w:rsidRPr="0016601D">
        <w:t>odmawia uznania certyfikatu zagranicznego, jeżeli wynik oceny wskazuje, iż dalsza ocena nie będzie skutkować uznaniem certyfikatu zagranicznego albo</w:t>
      </w:r>
    </w:p>
    <w:p w:rsidR="000261AE" w:rsidRPr="0016601D" w:rsidRDefault="000261AE" w:rsidP="000261AE">
      <w:pPr>
        <w:pStyle w:val="PKTpunkt"/>
      </w:pPr>
      <w:r w:rsidRPr="0016601D">
        <w:t>2)</w:t>
      </w:r>
      <w:r>
        <w:tab/>
      </w:r>
      <w:r w:rsidRPr="0016601D">
        <w:t>przeprowadza poszerzoną ocenę, która może obejmować audyt.</w:t>
      </w:r>
    </w:p>
    <w:p w:rsidR="000261AE" w:rsidRPr="0016601D" w:rsidRDefault="000261AE" w:rsidP="000261AE">
      <w:pPr>
        <w:pStyle w:val="ARTartustawynprozporzdzenia"/>
      </w:pPr>
      <w:r w:rsidRPr="0016601D">
        <w:rPr>
          <w:rStyle w:val="Ppogrubienie"/>
        </w:rPr>
        <w:t>§ </w:t>
      </w:r>
      <w:r>
        <w:rPr>
          <w:rStyle w:val="Ppogrubienie"/>
        </w:rPr>
        <w:t>48</w:t>
      </w:r>
      <w:r w:rsidRPr="0016601D">
        <w:rPr>
          <w:rStyle w:val="Ppogrubienie"/>
        </w:rPr>
        <w:t>.</w:t>
      </w:r>
      <w:r>
        <w:t> </w:t>
      </w:r>
      <w:r w:rsidRPr="0016601D">
        <w:t xml:space="preserve">Decyzja o uznaniu certyfikatu zagranicznego może zostać wydana bez przeprowadzenia poszerzonej oceny </w:t>
      </w:r>
      <w:r>
        <w:t xml:space="preserve">w tym </w:t>
      </w:r>
      <w:r w:rsidRPr="0016601D">
        <w:t xml:space="preserve">audytu w organizacji posiadacza certyfikatu zagranicznego, jeżeli posiadacz certyfikatu zagranicznego posiada ważne zezwolenie TCO (Third Country </w:t>
      </w:r>
      <w:proofErr w:type="spellStart"/>
      <w:r w:rsidRPr="0016601D">
        <w:t>Operators</w:t>
      </w:r>
      <w:proofErr w:type="spellEnd"/>
      <w:r w:rsidRPr="0016601D">
        <w:t>) albo w inny sposób wykazał spełnienie wymagań, o których mowa w § 4</w:t>
      </w:r>
      <w:r>
        <w:t>7</w:t>
      </w:r>
      <w:r w:rsidRPr="0016601D">
        <w:t xml:space="preserve"> ust. 1.</w:t>
      </w:r>
    </w:p>
    <w:p w:rsidR="000261AE" w:rsidRPr="0016601D" w:rsidRDefault="000261AE" w:rsidP="000261AE">
      <w:pPr>
        <w:pStyle w:val="ARTartustawynprozporzdzenia"/>
        <w:keepNext/>
      </w:pPr>
      <w:r w:rsidRPr="0016601D">
        <w:rPr>
          <w:rStyle w:val="Ppogrubienie"/>
        </w:rPr>
        <w:t>§ </w:t>
      </w:r>
      <w:r>
        <w:rPr>
          <w:rStyle w:val="Ppogrubienie"/>
        </w:rPr>
        <w:t>49</w:t>
      </w:r>
      <w:r w:rsidRPr="0016601D">
        <w:rPr>
          <w:rStyle w:val="Ppogrubienie"/>
        </w:rPr>
        <w:t>.</w:t>
      </w:r>
      <w:r>
        <w:t> </w:t>
      </w:r>
      <w:r w:rsidRPr="0016601D">
        <w:t>Prezes Urzędu uznaje certyfikat zagraniczny wraz z powiązanymi z nim specyfikacjami  w przypadku gdy:</w:t>
      </w:r>
    </w:p>
    <w:p w:rsidR="000261AE" w:rsidRPr="0016601D" w:rsidRDefault="000261AE" w:rsidP="000261AE">
      <w:pPr>
        <w:pStyle w:val="PKTpunkt"/>
      </w:pPr>
      <w:r w:rsidRPr="0016601D">
        <w:t>1)</w:t>
      </w:r>
      <w:r>
        <w:tab/>
      </w:r>
      <w:r w:rsidRPr="0016601D">
        <w:t>stwierdzi, że posiadacz certyfikatu zagranicznego posiada ważny certyfikat lub dokument równoważny, wraz z powiązanymi z nim specyfikacjami, wydany przez organ obcego państwa lub właściwą instytucję wyspecjalizowaną;</w:t>
      </w:r>
    </w:p>
    <w:p w:rsidR="000261AE" w:rsidRPr="0016601D" w:rsidRDefault="000261AE" w:rsidP="000261AE">
      <w:pPr>
        <w:pStyle w:val="PKTpunkt"/>
        <w:keepNext/>
      </w:pPr>
      <w:r w:rsidRPr="0016601D">
        <w:t>2)</w:t>
      </w:r>
      <w:r>
        <w:tab/>
      </w:r>
      <w:r w:rsidRPr="0016601D">
        <w:t>stwierdzi, że posiadacz certyfikatu zagranicznego:</w:t>
      </w:r>
    </w:p>
    <w:p w:rsidR="000261AE" w:rsidRPr="0016601D" w:rsidRDefault="000261AE" w:rsidP="000261AE">
      <w:pPr>
        <w:pStyle w:val="LITlitera"/>
      </w:pPr>
      <w:r w:rsidRPr="0016601D">
        <w:t>a)</w:t>
      </w:r>
      <w:r>
        <w:tab/>
      </w:r>
      <w:r w:rsidRPr="0016601D">
        <w:t>spełnia wymagania przepisów, o których mowa w § 4</w:t>
      </w:r>
      <w:r>
        <w:t>7</w:t>
      </w:r>
      <w:r w:rsidRPr="0016601D">
        <w:t xml:space="preserve"> ust. 1,</w:t>
      </w:r>
    </w:p>
    <w:p w:rsidR="000261AE" w:rsidRPr="0016601D" w:rsidRDefault="000261AE" w:rsidP="000261AE">
      <w:pPr>
        <w:pStyle w:val="LITlitera"/>
      </w:pPr>
      <w:r w:rsidRPr="0016601D">
        <w:t>b)</w:t>
      </w:r>
      <w:r>
        <w:tab/>
      </w:r>
      <w:r w:rsidRPr="0016601D">
        <w:t>terminowo przekazał informacje wskazane do przekazania w następstwie przeprowadzenia przez Prezesa Urzędu poszerzonej oceny</w:t>
      </w:r>
      <w:r>
        <w:t>;</w:t>
      </w:r>
    </w:p>
    <w:p w:rsidR="000261AE" w:rsidRPr="0016601D" w:rsidRDefault="000261AE" w:rsidP="000261AE">
      <w:pPr>
        <w:pStyle w:val="PKTpunkt"/>
      </w:pPr>
      <w:r w:rsidRPr="0016601D">
        <w:lastRenderedPageBreak/>
        <w:t>3)</w:t>
      </w:r>
      <w:r>
        <w:tab/>
      </w:r>
      <w:r w:rsidRPr="0016601D">
        <w:t>w państwie posiadacza certyfikatu zagranicznego nie ma ograniczeń w zakresie certyfikacji podmiotu i nadzoru nad nim zgodnie ze stosownymi wymaganiami Organizacji Międzynarodowego Lotnictwa Cywilnego (ICAO);</w:t>
      </w:r>
    </w:p>
    <w:p w:rsidR="000261AE" w:rsidRPr="0016601D" w:rsidRDefault="000261AE" w:rsidP="000261AE">
      <w:pPr>
        <w:pStyle w:val="PKTpunkt"/>
      </w:pPr>
      <w:r w:rsidRPr="0016601D">
        <w:t>4)</w:t>
      </w:r>
      <w:r>
        <w:tab/>
      </w:r>
      <w:r w:rsidRPr="0016601D">
        <w:t>wnioskodawca nie jest objęty zakazem wykonywania operacji nałożonym na podstawie rozporządzenia nr 2111/2005.</w:t>
      </w:r>
    </w:p>
    <w:p w:rsidR="000261AE" w:rsidRPr="0016601D" w:rsidRDefault="000261AE" w:rsidP="000261AE">
      <w:pPr>
        <w:pStyle w:val="ROZDZODDZOZNoznaczenierozdziauluboddziau"/>
      </w:pPr>
      <w:r w:rsidRPr="0016601D">
        <w:t>Rozdział 7</w:t>
      </w:r>
    </w:p>
    <w:p w:rsidR="000261AE" w:rsidRPr="0016601D" w:rsidRDefault="000261AE" w:rsidP="000261AE">
      <w:pPr>
        <w:pStyle w:val="ROZDZODDZPRZEDMprzedmiotregulacjirozdziauluboddziau"/>
      </w:pPr>
      <w:r w:rsidRPr="0016601D">
        <w:t>Zawieszanie, ograniczanie zakresu i cofanie certyfikatów</w:t>
      </w:r>
    </w:p>
    <w:p w:rsidR="000261AE" w:rsidRPr="0016601D" w:rsidRDefault="000261AE" w:rsidP="000261AE">
      <w:pPr>
        <w:pStyle w:val="ARTartustawynprozporzdzenia"/>
        <w:keepNext/>
      </w:pPr>
      <w:r w:rsidRPr="0016601D">
        <w:rPr>
          <w:rStyle w:val="Ppogrubienie"/>
        </w:rPr>
        <w:t>§ </w:t>
      </w:r>
      <w:r>
        <w:rPr>
          <w:rStyle w:val="Ppogrubienie"/>
        </w:rPr>
        <w:t>50</w:t>
      </w:r>
      <w:r w:rsidRPr="0016601D">
        <w:rPr>
          <w:rStyle w:val="Ppogrubienie"/>
        </w:rPr>
        <w:t>.</w:t>
      </w:r>
      <w:r>
        <w:t> </w:t>
      </w:r>
      <w:r w:rsidRPr="0016601D">
        <w:t xml:space="preserve">1. W zakresie nieuregulowanym przez przepisy prawa Unii Europejskiej </w:t>
      </w:r>
      <w:r>
        <w:t xml:space="preserve">dotyczące certyfikacji działalności w lotnictwie cywilnym </w:t>
      </w:r>
      <w:r w:rsidRPr="0016601D">
        <w:t>Prezes Urzędu cofa certyfikat w przypadku:</w:t>
      </w:r>
    </w:p>
    <w:p w:rsidR="000261AE" w:rsidRPr="0016601D" w:rsidRDefault="000261AE" w:rsidP="000261AE">
      <w:pPr>
        <w:pStyle w:val="PKTpunkt"/>
      </w:pPr>
      <w:r w:rsidRPr="0016601D">
        <w:t>1)</w:t>
      </w:r>
      <w:r>
        <w:tab/>
      </w:r>
      <w:r w:rsidRPr="0016601D">
        <w:t>gdy dowody, na podstawie których ustalono istotne dla wydania certyfikatu okoliczności faktyczne okazały się fałszywe;</w:t>
      </w:r>
    </w:p>
    <w:p w:rsidR="000261AE" w:rsidRPr="0016601D" w:rsidRDefault="000261AE" w:rsidP="000261AE">
      <w:pPr>
        <w:pStyle w:val="PKTpunkt"/>
      </w:pPr>
      <w:r w:rsidRPr="0016601D">
        <w:t>2)</w:t>
      </w:r>
      <w:r>
        <w:tab/>
      </w:r>
      <w:r w:rsidRPr="0016601D">
        <w:t>dwukrotnej następującej po sobie odmowy poddania się kontroli, o której mowa w art. 27 ustawy, po wcześniejszym pisemnym poinformowaniu przez Prezesa Urzędu o zamiarze przeprowadzenia kontroli;</w:t>
      </w:r>
    </w:p>
    <w:p w:rsidR="000261AE" w:rsidRPr="0016601D" w:rsidRDefault="000261AE" w:rsidP="000261AE">
      <w:pPr>
        <w:pStyle w:val="PKTpunkt"/>
        <w:keepNext/>
      </w:pPr>
      <w:r>
        <w:t>3</w:t>
      </w:r>
      <w:r w:rsidRPr="0016601D">
        <w:t>)</w:t>
      </w:r>
      <w:r>
        <w:tab/>
      </w:r>
      <w:r w:rsidRPr="0016601D">
        <w:t xml:space="preserve">gdy w </w:t>
      </w:r>
      <w:r>
        <w:t xml:space="preserve"> okresie, na jaki certyfikat został zawieszony </w:t>
      </w:r>
      <w:r w:rsidRPr="0016601D">
        <w:t>posiadacz certyfikatu:</w:t>
      </w:r>
    </w:p>
    <w:p w:rsidR="000261AE" w:rsidRPr="0016601D" w:rsidRDefault="000261AE" w:rsidP="000261AE">
      <w:pPr>
        <w:pStyle w:val="LITlitera"/>
      </w:pPr>
      <w:r w:rsidRPr="0016601D">
        <w:t>a)</w:t>
      </w:r>
      <w:r>
        <w:tab/>
      </w:r>
      <w:r w:rsidRPr="0016601D">
        <w:t>nie usunął niezgodności, które stanowiły podstawę jego zawieszenia;</w:t>
      </w:r>
    </w:p>
    <w:p w:rsidR="000261AE" w:rsidRPr="0016601D" w:rsidRDefault="000261AE" w:rsidP="000261AE">
      <w:pPr>
        <w:pStyle w:val="LITlitera"/>
      </w:pPr>
      <w:r w:rsidRPr="0016601D">
        <w:t>b)</w:t>
      </w:r>
      <w:r>
        <w:tab/>
      </w:r>
      <w:r w:rsidRPr="0016601D">
        <w:t>nie zwrócił się z wnioskiem o wznowienie ważności certyfikatu zawieszonego na jego wniosek.</w:t>
      </w:r>
    </w:p>
    <w:p w:rsidR="000261AE" w:rsidRPr="0016601D" w:rsidRDefault="000261AE" w:rsidP="000261AE">
      <w:pPr>
        <w:pStyle w:val="USTustnpkodeksu"/>
      </w:pPr>
      <w:r w:rsidRPr="0016601D">
        <w:t>2.</w:t>
      </w:r>
      <w:r>
        <w:t> </w:t>
      </w:r>
      <w:r w:rsidRPr="0016601D">
        <w:t>W przypadku gdy posiadacz certyfikatu przestał spełniać warunki do uzyskania certyfikatu określone w art. 161 ust. 2 ustawy, Prezes Urzędu może zawiesić certyfikat lub ograniczyć uprawnienia wynikające z certyfikatu, jeżeli stwierdzi rażące naruszenie obowiązujących wymagań lub zagrożenie bezpieczeństwa operacji lotniczych.</w:t>
      </w:r>
    </w:p>
    <w:p w:rsidR="000261AE" w:rsidRPr="0016601D" w:rsidRDefault="000261AE" w:rsidP="000261AE">
      <w:pPr>
        <w:pStyle w:val="USTustnpkodeksu"/>
        <w:keepNext/>
      </w:pPr>
      <w:r w:rsidRPr="0016601D">
        <w:t>3.</w:t>
      </w:r>
      <w:r>
        <w:t> </w:t>
      </w:r>
      <w:r w:rsidRPr="0016601D">
        <w:t>Prezes Urzędu może cofnąć, zawiesić albo ograniczyć uprawnienia wynikające z posiadanego certyfikatu, w przypadku:</w:t>
      </w:r>
    </w:p>
    <w:p w:rsidR="000261AE" w:rsidRPr="0016601D" w:rsidRDefault="000261AE" w:rsidP="000261AE">
      <w:pPr>
        <w:pStyle w:val="PKTpunkt"/>
      </w:pPr>
      <w:r w:rsidRPr="0016601D">
        <w:t>1)</w:t>
      </w:r>
      <w:r>
        <w:tab/>
      </w:r>
      <w:r w:rsidRPr="0016601D">
        <w:t>stwierdzenia niezgodności poziomu 1, określonej w przepisach wydanych na podstawie art. 30 ustawy;</w:t>
      </w:r>
    </w:p>
    <w:p w:rsidR="000261AE" w:rsidRPr="0016601D" w:rsidRDefault="000261AE" w:rsidP="000261AE">
      <w:pPr>
        <w:pStyle w:val="PKTpunkt"/>
      </w:pPr>
      <w:r w:rsidRPr="0016601D">
        <w:t>2)</w:t>
      </w:r>
      <w:r>
        <w:tab/>
      </w:r>
      <w:r w:rsidRPr="0016601D">
        <w:t>niepodjęcia przez posiadacza certyfikatu skutecznych działań naprawczych w odniesieniu do niezgodności poziomu 2;</w:t>
      </w:r>
    </w:p>
    <w:p w:rsidR="000261AE" w:rsidRPr="0016601D" w:rsidRDefault="000261AE" w:rsidP="000261AE">
      <w:pPr>
        <w:pStyle w:val="PKTpunkt"/>
      </w:pPr>
      <w:r w:rsidRPr="0016601D">
        <w:t>3)</w:t>
      </w:r>
      <w:r>
        <w:tab/>
      </w:r>
      <w:r w:rsidRPr="0016601D">
        <w:t>gdy posiadacz certyfikatu wprowadzi bez zezwolenia Prezesa Urzędu zmiany, o których mowa w art. 61 ust. 1 ustawy;</w:t>
      </w:r>
    </w:p>
    <w:p w:rsidR="000261AE" w:rsidRPr="0016601D" w:rsidRDefault="000261AE" w:rsidP="000261AE">
      <w:pPr>
        <w:pStyle w:val="PKTpunkt"/>
      </w:pPr>
      <w:r w:rsidRPr="0016601D">
        <w:t>4)</w:t>
      </w:r>
      <w:r>
        <w:tab/>
      </w:r>
      <w:r w:rsidRPr="0016601D">
        <w:t>złożenia do Prezesa Urzędu wniosku przez posiadacza certyfikatu.</w:t>
      </w:r>
    </w:p>
    <w:p w:rsidR="000261AE" w:rsidRPr="0016601D" w:rsidRDefault="000261AE" w:rsidP="000261AE">
      <w:pPr>
        <w:pStyle w:val="ROZDZODDZOZNoznaczenierozdziauluboddziau"/>
      </w:pPr>
      <w:r w:rsidRPr="0016601D">
        <w:lastRenderedPageBreak/>
        <w:t>Rozdział 8</w:t>
      </w:r>
    </w:p>
    <w:p w:rsidR="000261AE" w:rsidRPr="0016601D" w:rsidRDefault="000261AE" w:rsidP="000261AE">
      <w:pPr>
        <w:pStyle w:val="ROZDZODDZPRZEDMprzedmiotregulacjirozdziauluboddziau"/>
      </w:pPr>
      <w:r w:rsidRPr="0016601D">
        <w:t>Przepisy przejściowe i końcowe</w:t>
      </w:r>
    </w:p>
    <w:p w:rsidR="000261AE" w:rsidRDefault="000261AE" w:rsidP="000261AE">
      <w:pPr>
        <w:pStyle w:val="ARTartustawynprozporzdzenia"/>
      </w:pPr>
      <w:r w:rsidRPr="0016601D">
        <w:rPr>
          <w:rStyle w:val="Ppogrubienie"/>
        </w:rPr>
        <w:t>§ </w:t>
      </w:r>
      <w:r>
        <w:rPr>
          <w:rStyle w:val="Ppogrubienie"/>
        </w:rPr>
        <w:t>51</w:t>
      </w:r>
      <w:r w:rsidRPr="0016601D">
        <w:rPr>
          <w:rStyle w:val="Ppogrubienie"/>
        </w:rPr>
        <w:t>.</w:t>
      </w:r>
      <w:r>
        <w:t> </w:t>
      </w:r>
      <w:r w:rsidRPr="0016601D">
        <w:t>Do postępowań o wydanie</w:t>
      </w:r>
      <w:r>
        <w:t xml:space="preserve">, </w:t>
      </w:r>
      <w:r w:rsidRPr="00AE06B8">
        <w:t>wznowienie ważności</w:t>
      </w:r>
      <w:r w:rsidRPr="0016601D">
        <w:t>, przedłużenie</w:t>
      </w:r>
      <w:r>
        <w:t xml:space="preserve"> ważności</w:t>
      </w:r>
      <w:r w:rsidRPr="0016601D">
        <w:t>, rozszerzenie</w:t>
      </w:r>
      <w:r>
        <w:t>,</w:t>
      </w:r>
      <w:r w:rsidRPr="0016601D">
        <w:t xml:space="preserve"> zmianę zakresu</w:t>
      </w:r>
      <w:r>
        <w:t xml:space="preserve"> albo konwersję</w:t>
      </w:r>
      <w:r w:rsidRPr="0016601D">
        <w:t xml:space="preserve"> posiadanego certyfikatu wszczętych</w:t>
      </w:r>
      <w:r>
        <w:t>, a</w:t>
      </w:r>
      <w:r w:rsidRPr="0016601D">
        <w:t xml:space="preserve"> niezakończonych przed dniem wejścia w życie niniejszego rozporządzenia</w:t>
      </w:r>
      <w:r>
        <w:t>,</w:t>
      </w:r>
      <w:r w:rsidRPr="0016601D">
        <w:t xml:space="preserve"> stosuje się przepisy </w:t>
      </w:r>
      <w:r>
        <w:t>dotychczasowe.</w:t>
      </w:r>
    </w:p>
    <w:p w:rsidR="000261AE" w:rsidRPr="0016601D" w:rsidRDefault="000261AE" w:rsidP="000261AE">
      <w:pPr>
        <w:pStyle w:val="ARTartustawynprozporzdzenia"/>
      </w:pPr>
      <w:r w:rsidRPr="0016601D">
        <w:rPr>
          <w:rStyle w:val="Ppogrubienie"/>
        </w:rPr>
        <w:t>§ </w:t>
      </w:r>
      <w:r>
        <w:rPr>
          <w:rStyle w:val="Ppogrubienie"/>
        </w:rPr>
        <w:t>52</w:t>
      </w:r>
      <w:r w:rsidRPr="0016601D">
        <w:rPr>
          <w:rStyle w:val="Ppogrubienie"/>
        </w:rPr>
        <w:t>.</w:t>
      </w:r>
      <w:r>
        <w:t> </w:t>
      </w:r>
      <w:r w:rsidRPr="0016601D">
        <w:t xml:space="preserve">Do postępowań o uznanie certyfikatu zagranicznego, </w:t>
      </w:r>
      <w:r>
        <w:t xml:space="preserve">o </w:t>
      </w:r>
      <w:r w:rsidRPr="0016601D">
        <w:t>których mowa w art. 162a ust. 1 ustawy, wszczętych, a niezakończonych przed dniem wejścia w życie rozporządzenia</w:t>
      </w:r>
      <w:r>
        <w:t>,</w:t>
      </w:r>
      <w:r w:rsidRPr="0016601D">
        <w:t xml:space="preserve"> stosuje się przepisy dotychczasowe.</w:t>
      </w:r>
    </w:p>
    <w:p w:rsidR="000261AE" w:rsidRPr="0016601D" w:rsidRDefault="000261AE" w:rsidP="000261AE">
      <w:pPr>
        <w:pStyle w:val="ARTartustawynprozporzdzenia"/>
      </w:pPr>
      <w:r w:rsidRPr="0016601D">
        <w:rPr>
          <w:rStyle w:val="Ppogrubienie"/>
        </w:rPr>
        <w:t>§ </w:t>
      </w:r>
      <w:r>
        <w:rPr>
          <w:rStyle w:val="Ppogrubienie"/>
        </w:rPr>
        <w:t>53</w:t>
      </w:r>
      <w:r w:rsidRPr="0016601D">
        <w:rPr>
          <w:rStyle w:val="Ppogrubienie"/>
        </w:rPr>
        <w:t>.</w:t>
      </w:r>
      <w:r>
        <w:t> </w:t>
      </w:r>
      <w:r w:rsidRPr="0016601D">
        <w:t>Do postępowań o zawieszenie, ograniczenie zakresu albo cofanie certyfikatu, wszczętych, a niezakończonych przed dniem wejścia w życie rozporządzenia</w:t>
      </w:r>
      <w:r>
        <w:t>,</w:t>
      </w:r>
      <w:r w:rsidRPr="0016601D">
        <w:t xml:space="preserve"> stosuje się przepisy dotychczasowe.</w:t>
      </w:r>
    </w:p>
    <w:p w:rsidR="000261AE" w:rsidRPr="0016601D" w:rsidRDefault="000261AE" w:rsidP="000261AE">
      <w:pPr>
        <w:pStyle w:val="ARTartustawynprozporzdzenia"/>
      </w:pPr>
      <w:r w:rsidRPr="0016601D">
        <w:rPr>
          <w:rStyle w:val="Ppogrubienie"/>
        </w:rPr>
        <w:t>§ </w:t>
      </w:r>
      <w:r>
        <w:rPr>
          <w:rStyle w:val="Ppogrubienie"/>
        </w:rPr>
        <w:t>54</w:t>
      </w:r>
      <w:r w:rsidRPr="0016601D">
        <w:rPr>
          <w:rStyle w:val="Ppogrubienie"/>
        </w:rPr>
        <w:t>.</w:t>
      </w:r>
      <w:r>
        <w:t> </w:t>
      </w:r>
      <w:r w:rsidRPr="0016601D">
        <w:t>Certyfikaty wydane na podstawie przepisów dotychczasowych zachowują ważność przez okres, na jaki zostały wydane.</w:t>
      </w:r>
    </w:p>
    <w:p w:rsidR="000261AE" w:rsidRPr="0016601D" w:rsidRDefault="000261AE" w:rsidP="000261AE">
      <w:pPr>
        <w:pStyle w:val="ARTartustawynprozporzdzenia"/>
      </w:pPr>
      <w:r w:rsidRPr="0016601D">
        <w:rPr>
          <w:rStyle w:val="Ppogrubienie"/>
        </w:rPr>
        <w:t>§ </w:t>
      </w:r>
      <w:r>
        <w:rPr>
          <w:rStyle w:val="Ppogrubienie"/>
        </w:rPr>
        <w:t>55</w:t>
      </w:r>
      <w:r w:rsidRPr="0016601D">
        <w:rPr>
          <w:rStyle w:val="Ppogrubienie"/>
        </w:rPr>
        <w:t>.</w:t>
      </w:r>
      <w:r>
        <w:t> </w:t>
      </w:r>
      <w:r w:rsidRPr="0016601D">
        <w:t xml:space="preserve"> Certyfikat lotniska, o którym mowa w § 3</w:t>
      </w:r>
      <w:r>
        <w:t>5</w:t>
      </w:r>
      <w:r w:rsidRPr="0016601D">
        <w:t xml:space="preserve"> ust. 1 pkt 2, może być przedłużony nie dłużej niż do dnia 31 grudnia 2017 r., z wyjątkiem lotnisk, które uzyskały odstępstwo, o którym mowa w art. 4 ust. 3b rozporządzenia nr 216/2008.</w:t>
      </w:r>
    </w:p>
    <w:p w:rsidR="000261AE" w:rsidRPr="0016601D" w:rsidRDefault="000261AE" w:rsidP="000261AE">
      <w:pPr>
        <w:pStyle w:val="ARTartustawynprozporzdzenia"/>
      </w:pPr>
      <w:r w:rsidRPr="0016601D">
        <w:rPr>
          <w:rStyle w:val="Ppogrubienie"/>
        </w:rPr>
        <w:t>§ </w:t>
      </w:r>
      <w:r>
        <w:rPr>
          <w:rStyle w:val="Ppogrubienie"/>
        </w:rPr>
        <w:t>56</w:t>
      </w:r>
      <w:r w:rsidRPr="0016601D">
        <w:rPr>
          <w:rStyle w:val="Ppogrubienie"/>
        </w:rPr>
        <w:t>.</w:t>
      </w:r>
      <w:r>
        <w:t> </w:t>
      </w:r>
      <w:r w:rsidRPr="0016601D">
        <w:t>Traci moc rozporządzenie Ministra Transportu, Budownictwa i Gospodarki Morskiej z dnia 25 marca 2013 r. w sprawie certyfikacji działalności w lotnictwie cywilnym (Dz. U. poz. 421).</w:t>
      </w:r>
    </w:p>
    <w:p w:rsidR="000261AE" w:rsidRDefault="000261AE" w:rsidP="000261AE">
      <w:pPr>
        <w:pStyle w:val="ARTartustawynprozporzdzenia"/>
      </w:pPr>
      <w:r w:rsidRPr="0016601D">
        <w:rPr>
          <w:rStyle w:val="Ppogrubienie"/>
        </w:rPr>
        <w:t>§ </w:t>
      </w:r>
      <w:r>
        <w:rPr>
          <w:rStyle w:val="Ppogrubienie"/>
        </w:rPr>
        <w:t>57</w:t>
      </w:r>
      <w:r w:rsidRPr="0016601D">
        <w:rPr>
          <w:rStyle w:val="Ppogrubienie"/>
        </w:rPr>
        <w:t>.</w:t>
      </w:r>
      <w:r>
        <w:t> </w:t>
      </w:r>
      <w:r w:rsidRPr="0046206B">
        <w:t>Rozporządzenie wchodzi w życie z dniem 1 stycznia 2017 r.</w:t>
      </w:r>
    </w:p>
    <w:p w:rsidR="000261AE" w:rsidRPr="0016601D" w:rsidRDefault="000261AE" w:rsidP="000261AE">
      <w:pPr>
        <w:pStyle w:val="NAZORGWYDnazwaorganuwydajcegoprojektowanyakt"/>
      </w:pPr>
      <w:r w:rsidRPr="0016601D">
        <w:t>MINISTER INFRASTRUKTURY I  BUDOWNICTWA</w:t>
      </w:r>
    </w:p>
    <w:p w:rsidR="000261AE" w:rsidRPr="00737F6A" w:rsidRDefault="000261AE" w:rsidP="000261AE"/>
    <w:p w:rsidR="00AB0A61" w:rsidRDefault="00AB0A61"/>
    <w:p w:rsidR="000261AE" w:rsidRDefault="000261AE"/>
    <w:p w:rsidR="000261AE" w:rsidRDefault="000261AE"/>
    <w:p w:rsidR="000261AE" w:rsidRDefault="000261AE"/>
    <w:p w:rsidR="000261AE" w:rsidRDefault="000261AE"/>
    <w:p w:rsidR="000261AE" w:rsidRDefault="000261AE"/>
    <w:p w:rsidR="000261AE" w:rsidRDefault="000261AE"/>
    <w:p w:rsidR="000261AE" w:rsidRDefault="000261AE"/>
    <w:p w:rsidR="000261AE" w:rsidRDefault="000261AE"/>
    <w:p w:rsidR="000261AE" w:rsidRDefault="000261AE"/>
    <w:p w:rsidR="000261AE" w:rsidRDefault="000261AE"/>
    <w:p w:rsidR="000261AE" w:rsidRDefault="000261AE"/>
    <w:p w:rsidR="00436913" w:rsidRPr="00436913" w:rsidRDefault="00436913" w:rsidP="00436913">
      <w:pPr>
        <w:widowControl/>
        <w:suppressAutoHyphens/>
        <w:autoSpaceDE/>
        <w:autoSpaceDN/>
        <w:adjustRightInd/>
        <w:spacing w:line="240" w:lineRule="exact"/>
        <w:ind w:left="5664"/>
        <w:jc w:val="right"/>
        <w:rPr>
          <w:rFonts w:eastAsia="Times New Roman" w:cs="Times New Roman"/>
          <w:szCs w:val="24"/>
        </w:rPr>
      </w:pPr>
      <w:r w:rsidRPr="00436913">
        <w:rPr>
          <w:rFonts w:eastAsia="Times New Roman" w:cs="Times New Roman"/>
          <w:szCs w:val="24"/>
        </w:rPr>
        <w:lastRenderedPageBreak/>
        <w:t xml:space="preserve">Załączniki do rozporządzenia Ministra Infrastruktury i Budownictwa </w:t>
      </w:r>
    </w:p>
    <w:p w:rsidR="00436913" w:rsidRPr="00436913" w:rsidRDefault="00436913" w:rsidP="00436913">
      <w:pPr>
        <w:widowControl/>
        <w:suppressAutoHyphens/>
        <w:autoSpaceDE/>
        <w:autoSpaceDN/>
        <w:adjustRightInd/>
        <w:spacing w:line="240" w:lineRule="exact"/>
        <w:ind w:left="5664"/>
        <w:jc w:val="right"/>
        <w:rPr>
          <w:rFonts w:eastAsia="Times New Roman" w:cs="Times New Roman"/>
          <w:szCs w:val="24"/>
        </w:rPr>
      </w:pPr>
      <w:r w:rsidRPr="00436913">
        <w:rPr>
          <w:rFonts w:eastAsia="Times New Roman" w:cs="Times New Roman"/>
          <w:szCs w:val="24"/>
        </w:rPr>
        <w:t>z dnia …. 2016 r. (Dz. U. poz. …)</w:t>
      </w:r>
    </w:p>
    <w:p w:rsidR="00436913" w:rsidRPr="00436913" w:rsidRDefault="00436913" w:rsidP="00436913">
      <w:pPr>
        <w:widowControl/>
        <w:autoSpaceDE/>
        <w:autoSpaceDN/>
        <w:adjustRightInd/>
        <w:spacing w:line="240" w:lineRule="auto"/>
        <w:jc w:val="right"/>
        <w:rPr>
          <w:rFonts w:eastAsia="Times New Roman" w:cs="Times New Roman"/>
          <w:b/>
        </w:rPr>
      </w:pPr>
    </w:p>
    <w:p w:rsidR="00436913" w:rsidRPr="00436913" w:rsidRDefault="00436913" w:rsidP="00436913">
      <w:pPr>
        <w:widowControl/>
        <w:autoSpaceDE/>
        <w:autoSpaceDN/>
        <w:adjustRightInd/>
        <w:spacing w:line="240" w:lineRule="auto"/>
        <w:jc w:val="right"/>
        <w:rPr>
          <w:rFonts w:eastAsia="Times New Roman" w:cs="Times New Roman"/>
          <w:b/>
          <w:lang w:val="en-GB"/>
        </w:rPr>
      </w:pPr>
      <w:proofErr w:type="spellStart"/>
      <w:r w:rsidRPr="00436913">
        <w:rPr>
          <w:rFonts w:eastAsia="Times New Roman" w:cs="Times New Roman"/>
          <w:b/>
          <w:lang w:val="en-GB"/>
        </w:rPr>
        <w:t>Załącznik</w:t>
      </w:r>
      <w:proofErr w:type="spellEnd"/>
      <w:r w:rsidRPr="00436913">
        <w:rPr>
          <w:rFonts w:eastAsia="Times New Roman" w:cs="Times New Roman"/>
          <w:b/>
          <w:lang w:val="en-GB"/>
        </w:rPr>
        <w:t xml:space="preserve"> </w:t>
      </w:r>
      <w:proofErr w:type="spellStart"/>
      <w:r w:rsidRPr="00436913">
        <w:rPr>
          <w:rFonts w:eastAsia="Times New Roman" w:cs="Times New Roman"/>
          <w:b/>
          <w:lang w:val="en-GB"/>
        </w:rPr>
        <w:t>nr</w:t>
      </w:r>
      <w:proofErr w:type="spellEnd"/>
      <w:r w:rsidRPr="00436913">
        <w:rPr>
          <w:rFonts w:eastAsia="Times New Roman" w:cs="Times New Roman"/>
          <w:b/>
          <w:lang w:val="en-GB"/>
        </w:rPr>
        <w:t xml:space="preserve"> 1</w:t>
      </w:r>
    </w:p>
    <w:p w:rsidR="00436913" w:rsidRPr="00436913" w:rsidRDefault="00436913" w:rsidP="00436913">
      <w:pPr>
        <w:widowControl/>
        <w:autoSpaceDE/>
        <w:autoSpaceDN/>
        <w:adjustRightInd/>
        <w:spacing w:line="240" w:lineRule="auto"/>
        <w:jc w:val="right"/>
        <w:rPr>
          <w:rFonts w:eastAsia="Times New Roman" w:cs="Times New Roman"/>
          <w:b/>
          <w:lang w:val="en-GB"/>
        </w:rPr>
      </w:pPr>
    </w:p>
    <w:p w:rsidR="00436913" w:rsidRPr="00436913" w:rsidRDefault="00436913" w:rsidP="00436913">
      <w:pPr>
        <w:widowControl/>
        <w:autoSpaceDE/>
        <w:autoSpaceDN/>
        <w:adjustRightInd/>
        <w:spacing w:line="240" w:lineRule="auto"/>
        <w:jc w:val="center"/>
        <w:rPr>
          <w:rFonts w:eastAsia="Times New Roman" w:cs="Times New Roman"/>
          <w:b/>
          <w:sz w:val="22"/>
        </w:rPr>
      </w:pPr>
      <w:r w:rsidRPr="00436913">
        <w:rPr>
          <w:rFonts w:eastAsia="Times New Roman" w:cs="Times New Roman"/>
          <w:b/>
          <w:sz w:val="22"/>
        </w:rPr>
        <w:t>OGÓLNY WZÓR CERTYFIKATU</w:t>
      </w:r>
    </w:p>
    <w:p w:rsidR="00436913" w:rsidRPr="00436913" w:rsidRDefault="00436913" w:rsidP="00436913">
      <w:pPr>
        <w:widowControl/>
        <w:autoSpaceDE/>
        <w:autoSpaceDN/>
        <w:adjustRightInd/>
        <w:spacing w:line="240" w:lineRule="auto"/>
        <w:jc w:val="center"/>
        <w:rPr>
          <w:rFonts w:eastAsia="Times New Roman" w:cs="Times New Roman"/>
          <w:b/>
          <w:lang w:val="en-GB"/>
        </w:rPr>
      </w:pPr>
    </w:p>
    <w:tbl>
      <w:tblPr>
        <w:tblW w:w="10065" w:type="dxa"/>
        <w:tblInd w:w="-142" w:type="dxa"/>
        <w:tblLayout w:type="fixed"/>
        <w:tblCellMar>
          <w:left w:w="0" w:type="dxa"/>
          <w:right w:w="0" w:type="dxa"/>
        </w:tblCellMar>
        <w:tblLook w:val="0000" w:firstRow="0" w:lastRow="0" w:firstColumn="0" w:lastColumn="0" w:noHBand="0" w:noVBand="0"/>
      </w:tblPr>
      <w:tblGrid>
        <w:gridCol w:w="4395"/>
        <w:gridCol w:w="1275"/>
        <w:gridCol w:w="4395"/>
      </w:tblGrid>
      <w:tr w:rsidR="00436913" w:rsidRPr="00436913" w:rsidTr="00CD623F">
        <w:tblPrEx>
          <w:tblCellMar>
            <w:top w:w="0" w:type="dxa"/>
            <w:left w:w="0" w:type="dxa"/>
            <w:bottom w:w="0" w:type="dxa"/>
            <w:right w:w="0" w:type="dxa"/>
          </w:tblCellMar>
        </w:tblPrEx>
        <w:trPr>
          <w:trHeight w:val="1103"/>
        </w:trPr>
        <w:tc>
          <w:tcPr>
            <w:tcW w:w="4395" w:type="dxa"/>
            <w:vAlign w:val="center"/>
          </w:tcPr>
          <w:p w:rsidR="00436913" w:rsidRPr="00436913" w:rsidRDefault="00436913" w:rsidP="00436913">
            <w:pPr>
              <w:widowControl/>
              <w:autoSpaceDE/>
              <w:autoSpaceDN/>
              <w:adjustRightInd/>
              <w:spacing w:line="240" w:lineRule="auto"/>
              <w:jc w:val="center"/>
              <w:rPr>
                <w:rFonts w:eastAsia="Times New Roman" w:cs="Times New Roman"/>
                <w:b/>
                <w:smallCaps/>
                <w:sz w:val="22"/>
              </w:rPr>
            </w:pPr>
          </w:p>
          <w:p w:rsidR="00436913" w:rsidRPr="00436913" w:rsidRDefault="00436913" w:rsidP="00436913">
            <w:pPr>
              <w:widowControl/>
              <w:autoSpaceDE/>
              <w:autoSpaceDN/>
              <w:adjustRightInd/>
              <w:spacing w:line="240" w:lineRule="auto"/>
              <w:jc w:val="center"/>
              <w:rPr>
                <w:rFonts w:eastAsia="Times New Roman" w:cs="Times New Roman"/>
                <w:b/>
                <w:smallCaps/>
                <w:sz w:val="22"/>
              </w:rPr>
            </w:pPr>
            <w:r w:rsidRPr="00436913">
              <w:rPr>
                <w:rFonts w:eastAsia="Times New Roman" w:cs="Times New Roman"/>
                <w:b/>
                <w:smallCaps/>
                <w:sz w:val="22"/>
              </w:rPr>
              <w:t>RZECZPOSPOLITA POLSKA</w:t>
            </w:r>
          </w:p>
          <w:p w:rsidR="00436913" w:rsidRPr="00436913" w:rsidRDefault="00436913" w:rsidP="00436913">
            <w:pPr>
              <w:widowControl/>
              <w:autoSpaceDE/>
              <w:autoSpaceDN/>
              <w:adjustRightInd/>
              <w:spacing w:line="240" w:lineRule="auto"/>
              <w:jc w:val="center"/>
              <w:rPr>
                <w:rFonts w:eastAsia="Times New Roman" w:cs="Times New Roman"/>
                <w:b/>
                <w:smallCaps/>
                <w:sz w:val="22"/>
              </w:rPr>
            </w:pPr>
            <w:r w:rsidRPr="00436913">
              <w:rPr>
                <w:rFonts w:eastAsia="Times New Roman" w:cs="Times New Roman"/>
                <w:b/>
                <w:smallCaps/>
                <w:sz w:val="22"/>
              </w:rPr>
              <w:t xml:space="preserve">Prezes </w:t>
            </w:r>
          </w:p>
          <w:p w:rsidR="00436913" w:rsidRPr="00436913" w:rsidRDefault="00436913" w:rsidP="00436913">
            <w:pPr>
              <w:widowControl/>
              <w:autoSpaceDE/>
              <w:autoSpaceDN/>
              <w:adjustRightInd/>
              <w:spacing w:line="240" w:lineRule="auto"/>
              <w:jc w:val="center"/>
              <w:rPr>
                <w:rFonts w:eastAsia="Times New Roman" w:cs="Times New Roman"/>
                <w:sz w:val="22"/>
              </w:rPr>
            </w:pPr>
            <w:r w:rsidRPr="00436913">
              <w:rPr>
                <w:rFonts w:eastAsia="Times New Roman" w:cs="Times New Roman"/>
                <w:b/>
                <w:smallCaps/>
                <w:sz w:val="22"/>
              </w:rPr>
              <w:t>Urzędu Lotnictwa Cywilnego</w:t>
            </w:r>
          </w:p>
        </w:tc>
        <w:tc>
          <w:tcPr>
            <w:tcW w:w="1275" w:type="dxa"/>
            <w:vAlign w:val="center"/>
          </w:tcPr>
          <w:p w:rsidR="00436913" w:rsidRPr="00436913" w:rsidRDefault="00436913" w:rsidP="00436913">
            <w:pPr>
              <w:widowControl/>
              <w:autoSpaceDE/>
              <w:autoSpaceDN/>
              <w:adjustRightInd/>
              <w:spacing w:line="240" w:lineRule="auto"/>
              <w:jc w:val="center"/>
              <w:rPr>
                <w:rFonts w:eastAsia="Times New Roman" w:cs="Times New Roman"/>
                <w:sz w:val="22"/>
              </w:rPr>
            </w:pPr>
            <w:r>
              <w:rPr>
                <w:rFonts w:eastAsia="Times New Roman" w:cs="Times New Roman"/>
                <w:noProof/>
                <w:sz w:val="20"/>
              </w:rPr>
              <w:drawing>
                <wp:inline distT="0" distB="0" distL="0" distR="0">
                  <wp:extent cx="495300" cy="5238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23875"/>
                          </a:xfrm>
                          <a:prstGeom prst="rect">
                            <a:avLst/>
                          </a:prstGeom>
                          <a:noFill/>
                          <a:ln>
                            <a:noFill/>
                          </a:ln>
                        </pic:spPr>
                      </pic:pic>
                    </a:graphicData>
                  </a:graphic>
                </wp:inline>
              </w:drawing>
            </w:r>
          </w:p>
        </w:tc>
        <w:tc>
          <w:tcPr>
            <w:tcW w:w="4395" w:type="dxa"/>
            <w:vAlign w:val="center"/>
          </w:tcPr>
          <w:p w:rsidR="00436913" w:rsidRPr="00436913" w:rsidRDefault="00436913" w:rsidP="00436913">
            <w:pPr>
              <w:widowControl/>
              <w:autoSpaceDE/>
              <w:autoSpaceDN/>
              <w:adjustRightInd/>
              <w:spacing w:line="240" w:lineRule="auto"/>
              <w:jc w:val="center"/>
              <w:rPr>
                <w:rFonts w:eastAsia="Times New Roman" w:cs="Times New Roman"/>
                <w:b/>
                <w:smallCaps/>
                <w:sz w:val="22"/>
                <w:szCs w:val="22"/>
                <w:lang w:val="en-GB"/>
              </w:rPr>
            </w:pPr>
          </w:p>
          <w:p w:rsidR="00436913" w:rsidRPr="00436913" w:rsidRDefault="00436913" w:rsidP="00436913">
            <w:pPr>
              <w:widowControl/>
              <w:autoSpaceDE/>
              <w:autoSpaceDN/>
              <w:adjustRightInd/>
              <w:spacing w:line="240" w:lineRule="auto"/>
              <w:jc w:val="center"/>
              <w:rPr>
                <w:rFonts w:eastAsia="Times New Roman" w:cs="Times New Roman"/>
                <w:b/>
                <w:smallCaps/>
                <w:sz w:val="22"/>
                <w:szCs w:val="22"/>
                <w:lang w:val="en-GB"/>
              </w:rPr>
            </w:pPr>
          </w:p>
          <w:p w:rsidR="00436913" w:rsidRPr="00436913" w:rsidRDefault="00436913" w:rsidP="00436913">
            <w:pPr>
              <w:widowControl/>
              <w:autoSpaceDE/>
              <w:autoSpaceDN/>
              <w:adjustRightInd/>
              <w:spacing w:line="240" w:lineRule="auto"/>
              <w:jc w:val="center"/>
              <w:rPr>
                <w:rFonts w:eastAsia="Times New Roman" w:cs="Times New Roman"/>
                <w:b/>
                <w:smallCaps/>
                <w:sz w:val="22"/>
                <w:szCs w:val="22"/>
                <w:lang w:val="en-GB"/>
              </w:rPr>
            </w:pPr>
            <w:r w:rsidRPr="00436913">
              <w:rPr>
                <w:rFonts w:eastAsia="Times New Roman" w:cs="Times New Roman"/>
                <w:b/>
                <w:smallCaps/>
                <w:sz w:val="22"/>
                <w:szCs w:val="22"/>
                <w:lang w:val="en-GB"/>
              </w:rPr>
              <w:t>REPUBLIC OF POLAND</w:t>
            </w:r>
          </w:p>
          <w:p w:rsidR="00436913" w:rsidRPr="00436913" w:rsidRDefault="00436913" w:rsidP="00436913">
            <w:pPr>
              <w:widowControl/>
              <w:autoSpaceDE/>
              <w:autoSpaceDN/>
              <w:adjustRightInd/>
              <w:spacing w:line="240" w:lineRule="auto"/>
              <w:jc w:val="center"/>
              <w:rPr>
                <w:rFonts w:eastAsia="Times New Roman" w:cs="Times New Roman"/>
                <w:b/>
                <w:smallCaps/>
                <w:sz w:val="22"/>
                <w:szCs w:val="22"/>
                <w:lang w:val="en-GB"/>
              </w:rPr>
            </w:pPr>
            <w:r w:rsidRPr="00436913">
              <w:rPr>
                <w:rFonts w:eastAsia="Times New Roman" w:cs="Times New Roman"/>
                <w:b/>
                <w:smallCaps/>
                <w:sz w:val="22"/>
                <w:szCs w:val="22"/>
                <w:lang w:val="en-GB"/>
              </w:rPr>
              <w:t>PRESIDENT</w:t>
            </w:r>
          </w:p>
          <w:p w:rsidR="00436913" w:rsidRPr="00436913" w:rsidRDefault="00436913" w:rsidP="00436913">
            <w:pPr>
              <w:widowControl/>
              <w:tabs>
                <w:tab w:val="center" w:pos="4703"/>
                <w:tab w:val="right" w:pos="9406"/>
              </w:tabs>
              <w:autoSpaceDE/>
              <w:autoSpaceDN/>
              <w:adjustRightInd/>
              <w:spacing w:line="240" w:lineRule="auto"/>
              <w:jc w:val="center"/>
              <w:rPr>
                <w:rFonts w:eastAsia="Times New Roman" w:cs="Times New Roman"/>
                <w:b/>
                <w:smallCaps/>
                <w:sz w:val="22"/>
                <w:szCs w:val="22"/>
                <w:lang w:val="en-US"/>
              </w:rPr>
            </w:pPr>
            <w:r w:rsidRPr="00436913">
              <w:rPr>
                <w:rFonts w:eastAsia="Times New Roman" w:cs="Times New Roman"/>
                <w:b/>
                <w:smallCaps/>
                <w:sz w:val="22"/>
                <w:szCs w:val="22"/>
                <w:lang w:val="en-US"/>
              </w:rPr>
              <w:t xml:space="preserve">OF THE CIVIL AVIATION </w:t>
            </w:r>
          </w:p>
          <w:p w:rsidR="00436913" w:rsidRPr="00436913" w:rsidRDefault="00436913" w:rsidP="00436913">
            <w:pPr>
              <w:widowControl/>
              <w:tabs>
                <w:tab w:val="center" w:pos="4703"/>
                <w:tab w:val="right" w:pos="9406"/>
              </w:tabs>
              <w:autoSpaceDE/>
              <w:autoSpaceDN/>
              <w:adjustRightInd/>
              <w:spacing w:line="240" w:lineRule="auto"/>
              <w:jc w:val="center"/>
              <w:rPr>
                <w:rFonts w:eastAsia="Times New Roman" w:cs="Times New Roman"/>
                <w:b/>
                <w:smallCaps/>
                <w:sz w:val="22"/>
                <w:szCs w:val="22"/>
              </w:rPr>
            </w:pPr>
            <w:r w:rsidRPr="00436913">
              <w:rPr>
                <w:rFonts w:eastAsia="Times New Roman" w:cs="Times New Roman"/>
                <w:b/>
                <w:smallCaps/>
                <w:sz w:val="22"/>
                <w:szCs w:val="22"/>
              </w:rPr>
              <w:t>AUTHORITY</w:t>
            </w:r>
          </w:p>
          <w:p w:rsidR="00436913" w:rsidRPr="00436913" w:rsidRDefault="00436913" w:rsidP="00436913">
            <w:pPr>
              <w:widowControl/>
              <w:autoSpaceDE/>
              <w:autoSpaceDN/>
              <w:adjustRightInd/>
              <w:spacing w:line="240" w:lineRule="auto"/>
              <w:jc w:val="center"/>
              <w:rPr>
                <w:rFonts w:eastAsia="Times New Roman" w:cs="Times New Roman"/>
                <w:sz w:val="22"/>
                <w:lang w:val="en-GB"/>
              </w:rPr>
            </w:pPr>
          </w:p>
        </w:tc>
      </w:tr>
    </w:tbl>
    <w:p w:rsidR="00436913" w:rsidRPr="00436913" w:rsidRDefault="00436913" w:rsidP="00436913">
      <w:pPr>
        <w:widowControl/>
        <w:autoSpaceDE/>
        <w:autoSpaceDN/>
        <w:adjustRightInd/>
        <w:spacing w:line="240" w:lineRule="auto"/>
        <w:ind w:left="708" w:hanging="708"/>
        <w:jc w:val="both"/>
        <w:rPr>
          <w:rFonts w:eastAsia="Times New Roman" w:cs="Times New Roman"/>
          <w:lang w:val="en-GB"/>
        </w:rPr>
      </w:pPr>
    </w:p>
    <w:tbl>
      <w:tblPr>
        <w:tblW w:w="10065" w:type="dxa"/>
        <w:tblInd w:w="-72" w:type="dxa"/>
        <w:tblLayout w:type="fixed"/>
        <w:tblCellMar>
          <w:left w:w="70" w:type="dxa"/>
          <w:right w:w="70" w:type="dxa"/>
        </w:tblCellMar>
        <w:tblLook w:val="0000" w:firstRow="0" w:lastRow="0" w:firstColumn="0" w:lastColumn="0" w:noHBand="0" w:noVBand="0"/>
      </w:tblPr>
      <w:tblGrid>
        <w:gridCol w:w="10065"/>
      </w:tblGrid>
      <w:tr w:rsidR="00436913" w:rsidRPr="00436913" w:rsidTr="00CD623F">
        <w:tblPrEx>
          <w:tblCellMar>
            <w:top w:w="0" w:type="dxa"/>
            <w:bottom w:w="0" w:type="dxa"/>
          </w:tblCellMar>
        </w:tblPrEx>
        <w:tc>
          <w:tcPr>
            <w:tcW w:w="10065" w:type="dxa"/>
            <w:vAlign w:val="center"/>
          </w:tcPr>
          <w:p w:rsidR="00436913" w:rsidRPr="00436913" w:rsidRDefault="00436913" w:rsidP="00436913">
            <w:pPr>
              <w:widowControl/>
              <w:autoSpaceDE/>
              <w:autoSpaceDN/>
              <w:adjustRightInd/>
              <w:spacing w:line="240" w:lineRule="auto"/>
              <w:ind w:left="1"/>
              <w:jc w:val="center"/>
              <w:rPr>
                <w:rFonts w:eastAsia="Times New Roman" w:cs="Times New Roman"/>
                <w:sz w:val="22"/>
                <w:szCs w:val="22"/>
              </w:rPr>
            </w:pPr>
            <w:r w:rsidRPr="00436913">
              <w:rPr>
                <w:rFonts w:eastAsia="Times New Roman" w:cs="Times New Roman"/>
                <w:b/>
                <w:sz w:val="22"/>
                <w:szCs w:val="22"/>
              </w:rPr>
              <w:t>CERTYFIKAT …………………………………………………………………</w:t>
            </w:r>
          </w:p>
          <w:p w:rsidR="00436913" w:rsidRPr="00436913" w:rsidRDefault="00436913" w:rsidP="00436913">
            <w:pPr>
              <w:widowControl/>
              <w:autoSpaceDE/>
              <w:autoSpaceDN/>
              <w:adjustRightInd/>
              <w:spacing w:line="240" w:lineRule="auto"/>
              <w:ind w:left="1"/>
              <w:jc w:val="center"/>
              <w:rPr>
                <w:rFonts w:eastAsia="Times New Roman" w:cs="Times New Roman"/>
                <w:b/>
                <w:sz w:val="16"/>
                <w:szCs w:val="16"/>
              </w:rPr>
            </w:pPr>
            <w:r w:rsidRPr="00436913">
              <w:rPr>
                <w:rFonts w:ascii="Arial" w:eastAsia="Times New Roman" w:hAnsi="Arial" w:cs="Times New Roman"/>
                <w:sz w:val="16"/>
                <w:szCs w:val="16"/>
              </w:rPr>
              <w:t>(wpisać nazwę certyfikatu w języku polskim zgodną z § 4 rozporządzenia Ministra Infrastruktury i Budownictwa  z dnia …………..…. 2016 r. w sprawie certyfikacji działalności w lotnictwie cywilnym (Dz. U. ……..…..)</w:t>
            </w:r>
          </w:p>
        </w:tc>
      </w:tr>
    </w:tbl>
    <w:p w:rsidR="00436913" w:rsidRPr="00436913" w:rsidRDefault="00436913" w:rsidP="00436913">
      <w:pPr>
        <w:widowControl/>
        <w:autoSpaceDE/>
        <w:autoSpaceDN/>
        <w:adjustRightInd/>
        <w:spacing w:line="240" w:lineRule="auto"/>
        <w:ind w:left="1"/>
        <w:jc w:val="center"/>
        <w:rPr>
          <w:rFonts w:ascii="Arial" w:eastAsia="Times New Roman" w:hAnsi="Arial" w:cs="Times New Roman"/>
          <w:sz w:val="16"/>
          <w:szCs w:val="16"/>
        </w:rPr>
      </w:pPr>
    </w:p>
    <w:p w:rsidR="00436913" w:rsidRPr="00436913" w:rsidRDefault="00436913" w:rsidP="00436913">
      <w:pPr>
        <w:widowControl/>
        <w:autoSpaceDE/>
        <w:autoSpaceDN/>
        <w:adjustRightInd/>
        <w:spacing w:line="240" w:lineRule="auto"/>
        <w:ind w:left="1"/>
        <w:jc w:val="center"/>
        <w:rPr>
          <w:rFonts w:eastAsia="Times New Roman" w:cs="Times New Roman"/>
          <w:b/>
          <w:sz w:val="22"/>
          <w:szCs w:val="22"/>
        </w:rPr>
      </w:pPr>
      <w:r w:rsidRPr="00436913">
        <w:rPr>
          <w:rFonts w:eastAsia="Times New Roman" w:cs="Times New Roman"/>
          <w:b/>
          <w:sz w:val="22"/>
          <w:szCs w:val="22"/>
        </w:rPr>
        <w:t>CERTIFICATE…………………………………………………………………..</w:t>
      </w:r>
    </w:p>
    <w:p w:rsidR="00436913" w:rsidRPr="00436913" w:rsidRDefault="00436913" w:rsidP="00436913">
      <w:pPr>
        <w:widowControl/>
        <w:autoSpaceDE/>
        <w:autoSpaceDN/>
        <w:adjustRightInd/>
        <w:spacing w:line="240" w:lineRule="auto"/>
        <w:ind w:left="1"/>
        <w:jc w:val="center"/>
        <w:rPr>
          <w:rFonts w:ascii="Arial" w:eastAsia="Times New Roman" w:hAnsi="Arial" w:cs="Times New Roman"/>
          <w:sz w:val="16"/>
          <w:szCs w:val="16"/>
        </w:rPr>
      </w:pPr>
      <w:r w:rsidRPr="00436913">
        <w:rPr>
          <w:rFonts w:ascii="Arial" w:eastAsia="Times New Roman" w:hAnsi="Arial" w:cs="Times New Roman"/>
          <w:sz w:val="16"/>
          <w:szCs w:val="16"/>
        </w:rPr>
        <w:t>(wpisać nazwę certyfikatu w języku angielskim zgodną z § 4 rozporządzenia Ministra Infrastruktury i Budownictwa  z dnia ……... 2016 r. w sprawie certyfikacji działalności w lotnictwie cywilnym (Dz. U. ……..…..)</w:t>
      </w:r>
    </w:p>
    <w:p w:rsidR="00436913" w:rsidRPr="00436913" w:rsidRDefault="00436913" w:rsidP="00436913">
      <w:pPr>
        <w:widowControl/>
        <w:autoSpaceDE/>
        <w:autoSpaceDN/>
        <w:adjustRightInd/>
        <w:spacing w:line="240" w:lineRule="auto"/>
        <w:rPr>
          <w:rFonts w:ascii="Arial" w:eastAsia="Times New Roman" w:hAnsi="Arial" w:cs="Times New Roman"/>
          <w:sz w:val="22"/>
          <w:szCs w:val="22"/>
        </w:rPr>
      </w:pPr>
    </w:p>
    <w:tbl>
      <w:tblPr>
        <w:tblW w:w="0" w:type="auto"/>
        <w:tblInd w:w="-72" w:type="dxa"/>
        <w:tblLayout w:type="fixed"/>
        <w:tblCellMar>
          <w:left w:w="70" w:type="dxa"/>
          <w:right w:w="70" w:type="dxa"/>
        </w:tblCellMar>
        <w:tblLook w:val="0000" w:firstRow="0" w:lastRow="0" w:firstColumn="0" w:lastColumn="0" w:noHBand="0" w:noVBand="0"/>
      </w:tblPr>
      <w:tblGrid>
        <w:gridCol w:w="10065"/>
      </w:tblGrid>
      <w:tr w:rsidR="00436913" w:rsidRPr="00436913" w:rsidTr="00CD623F">
        <w:tblPrEx>
          <w:tblCellMar>
            <w:top w:w="0" w:type="dxa"/>
            <w:bottom w:w="0" w:type="dxa"/>
          </w:tblCellMar>
        </w:tblPrEx>
        <w:tc>
          <w:tcPr>
            <w:tcW w:w="10065" w:type="dxa"/>
            <w:vAlign w:val="center"/>
          </w:tcPr>
          <w:p w:rsidR="00436913" w:rsidRPr="00436913" w:rsidRDefault="00436913" w:rsidP="00436913">
            <w:pPr>
              <w:widowControl/>
              <w:autoSpaceDE/>
              <w:autoSpaceDN/>
              <w:adjustRightInd/>
              <w:spacing w:line="240" w:lineRule="auto"/>
              <w:jc w:val="center"/>
              <w:rPr>
                <w:rFonts w:eastAsia="Times New Roman" w:cs="Times New Roman"/>
                <w:b/>
                <w:sz w:val="22"/>
                <w:szCs w:val="22"/>
              </w:rPr>
            </w:pPr>
            <w:r w:rsidRPr="00436913">
              <w:rPr>
                <w:rFonts w:eastAsia="Times New Roman" w:cs="Times New Roman"/>
                <w:sz w:val="22"/>
                <w:szCs w:val="22"/>
              </w:rPr>
              <w:t>……………………………………….</w:t>
            </w:r>
          </w:p>
          <w:p w:rsidR="00436913" w:rsidRPr="00436913" w:rsidRDefault="00436913" w:rsidP="00436913">
            <w:pPr>
              <w:widowControl/>
              <w:autoSpaceDE/>
              <w:autoSpaceDN/>
              <w:adjustRightInd/>
              <w:spacing w:line="240" w:lineRule="auto"/>
              <w:jc w:val="center"/>
              <w:rPr>
                <w:rFonts w:ascii="Arial" w:eastAsia="Times New Roman" w:hAnsi="Arial" w:cs="Times New Roman"/>
                <w:sz w:val="22"/>
                <w:szCs w:val="22"/>
              </w:rPr>
            </w:pPr>
            <w:r w:rsidRPr="00436913">
              <w:rPr>
                <w:rFonts w:eastAsia="Times New Roman" w:cs="Times New Roman"/>
                <w:sz w:val="22"/>
                <w:szCs w:val="22"/>
              </w:rPr>
              <w:t>(Numer certyfikatu/</w:t>
            </w:r>
            <w:proofErr w:type="spellStart"/>
            <w:r w:rsidRPr="00436913">
              <w:rPr>
                <w:rFonts w:eastAsia="Times New Roman" w:cs="Times New Roman"/>
                <w:sz w:val="22"/>
                <w:szCs w:val="22"/>
              </w:rPr>
              <w:t>Certificate</w:t>
            </w:r>
            <w:proofErr w:type="spellEnd"/>
            <w:r w:rsidRPr="00436913">
              <w:rPr>
                <w:rFonts w:eastAsia="Times New Roman" w:cs="Times New Roman"/>
                <w:sz w:val="22"/>
                <w:szCs w:val="22"/>
              </w:rPr>
              <w:t xml:space="preserve"> </w:t>
            </w:r>
            <w:proofErr w:type="spellStart"/>
            <w:r w:rsidRPr="00436913">
              <w:rPr>
                <w:rFonts w:eastAsia="Times New Roman" w:cs="Times New Roman"/>
                <w:sz w:val="22"/>
                <w:szCs w:val="22"/>
              </w:rPr>
              <w:t>number</w:t>
            </w:r>
            <w:proofErr w:type="spellEnd"/>
            <w:r w:rsidRPr="00436913">
              <w:rPr>
                <w:rFonts w:eastAsia="Times New Roman" w:cs="Times New Roman"/>
                <w:sz w:val="22"/>
                <w:szCs w:val="22"/>
              </w:rPr>
              <w:t>)</w:t>
            </w:r>
          </w:p>
        </w:tc>
      </w:tr>
    </w:tbl>
    <w:p w:rsidR="00436913" w:rsidRPr="00436913" w:rsidRDefault="00436913" w:rsidP="00436913">
      <w:pPr>
        <w:widowControl/>
        <w:autoSpaceDE/>
        <w:autoSpaceDN/>
        <w:adjustRightInd/>
        <w:spacing w:line="240" w:lineRule="auto"/>
        <w:ind w:left="708" w:hanging="708"/>
        <w:jc w:val="both"/>
        <w:rPr>
          <w:rFonts w:eastAsia="Times New Roman" w:cs="Times New Roman"/>
        </w:rPr>
      </w:pPr>
    </w:p>
    <w:tbl>
      <w:tblPr>
        <w:tblW w:w="0" w:type="auto"/>
        <w:tblInd w:w="-72" w:type="dxa"/>
        <w:tblLayout w:type="fixed"/>
        <w:tblCellMar>
          <w:left w:w="70" w:type="dxa"/>
          <w:right w:w="70" w:type="dxa"/>
        </w:tblCellMar>
        <w:tblLook w:val="0000" w:firstRow="0" w:lastRow="0" w:firstColumn="0" w:lastColumn="0" w:noHBand="0" w:noVBand="0"/>
      </w:tblPr>
      <w:tblGrid>
        <w:gridCol w:w="4111"/>
        <w:gridCol w:w="5954"/>
      </w:tblGrid>
      <w:tr w:rsidR="00436913" w:rsidRPr="00436913" w:rsidTr="00CD623F">
        <w:tblPrEx>
          <w:tblCellMar>
            <w:top w:w="0" w:type="dxa"/>
            <w:bottom w:w="0" w:type="dxa"/>
          </w:tblCellMar>
        </w:tblPrEx>
        <w:tc>
          <w:tcPr>
            <w:tcW w:w="4111" w:type="dxa"/>
            <w:vAlign w:val="center"/>
          </w:tcPr>
          <w:p w:rsidR="00436913" w:rsidRPr="00436913" w:rsidRDefault="00436913" w:rsidP="00436913">
            <w:pPr>
              <w:widowControl/>
              <w:autoSpaceDE/>
              <w:autoSpaceDN/>
              <w:adjustRightInd/>
              <w:spacing w:line="240" w:lineRule="auto"/>
              <w:rPr>
                <w:rFonts w:eastAsia="Times New Roman" w:cs="Times New Roman"/>
                <w:sz w:val="20"/>
                <w:lang w:val="en-US"/>
              </w:rPr>
            </w:pPr>
            <w:proofErr w:type="spellStart"/>
            <w:r w:rsidRPr="00436913">
              <w:rPr>
                <w:rFonts w:eastAsia="Times New Roman" w:cs="Times New Roman"/>
                <w:sz w:val="20"/>
                <w:lang w:val="en-US"/>
              </w:rPr>
              <w:t>Nazwa</w:t>
            </w:r>
            <w:proofErr w:type="spellEnd"/>
            <w:r w:rsidRPr="00436913">
              <w:rPr>
                <w:rFonts w:eastAsia="Times New Roman" w:cs="Times New Roman"/>
                <w:sz w:val="20"/>
                <w:lang w:val="en-US"/>
              </w:rPr>
              <w:t xml:space="preserve"> </w:t>
            </w:r>
            <w:proofErr w:type="spellStart"/>
            <w:r w:rsidRPr="00436913">
              <w:rPr>
                <w:rFonts w:eastAsia="Times New Roman" w:cs="Times New Roman"/>
                <w:sz w:val="20"/>
                <w:lang w:val="en-US"/>
              </w:rPr>
              <w:t>prawna</w:t>
            </w:r>
            <w:proofErr w:type="spellEnd"/>
            <w:r w:rsidRPr="00436913">
              <w:rPr>
                <w:rFonts w:eastAsia="Times New Roman" w:cs="Times New Roman"/>
                <w:sz w:val="20"/>
                <w:lang w:val="en-US"/>
              </w:rPr>
              <w:t xml:space="preserve"> </w:t>
            </w:r>
            <w:proofErr w:type="spellStart"/>
            <w:r w:rsidRPr="00436913">
              <w:rPr>
                <w:rFonts w:eastAsia="Times New Roman" w:cs="Times New Roman"/>
                <w:sz w:val="20"/>
                <w:lang w:val="en-US"/>
              </w:rPr>
              <w:t>i</w:t>
            </w:r>
            <w:proofErr w:type="spellEnd"/>
            <w:r w:rsidRPr="00436913">
              <w:rPr>
                <w:rFonts w:eastAsia="Times New Roman" w:cs="Times New Roman"/>
                <w:sz w:val="20"/>
                <w:lang w:val="en-US"/>
              </w:rPr>
              <w:t xml:space="preserve"> </w:t>
            </w:r>
            <w:proofErr w:type="spellStart"/>
            <w:r w:rsidRPr="00436913">
              <w:rPr>
                <w:rFonts w:eastAsia="Times New Roman" w:cs="Times New Roman"/>
                <w:sz w:val="20"/>
                <w:lang w:val="en-US"/>
              </w:rPr>
              <w:t>adres</w:t>
            </w:r>
            <w:proofErr w:type="spellEnd"/>
            <w:r w:rsidRPr="00436913">
              <w:rPr>
                <w:rFonts w:eastAsia="Times New Roman" w:cs="Times New Roman"/>
                <w:sz w:val="20"/>
                <w:lang w:val="en-US"/>
              </w:rPr>
              <w:t xml:space="preserve"> </w:t>
            </w:r>
            <w:proofErr w:type="spellStart"/>
            <w:r w:rsidRPr="00436913">
              <w:rPr>
                <w:rFonts w:eastAsia="Times New Roman" w:cs="Times New Roman"/>
                <w:sz w:val="20"/>
                <w:lang w:val="en-US"/>
              </w:rPr>
              <w:t>posiadacza</w:t>
            </w:r>
            <w:proofErr w:type="spellEnd"/>
          </w:p>
          <w:p w:rsidR="00436913" w:rsidRPr="00436913" w:rsidRDefault="00436913" w:rsidP="00436913">
            <w:pPr>
              <w:widowControl/>
              <w:autoSpaceDE/>
              <w:autoSpaceDN/>
              <w:adjustRightInd/>
              <w:spacing w:line="240" w:lineRule="auto"/>
              <w:rPr>
                <w:rFonts w:eastAsia="Times New Roman" w:cs="Times New Roman"/>
                <w:sz w:val="20"/>
                <w:lang w:val="en-GB"/>
              </w:rPr>
            </w:pPr>
            <w:r w:rsidRPr="00436913">
              <w:rPr>
                <w:rFonts w:eastAsia="Times New Roman" w:cs="Times New Roman"/>
                <w:sz w:val="20"/>
                <w:lang w:val="en-GB"/>
              </w:rPr>
              <w:t>Certificate Holder’s Legal Name and Address</w:t>
            </w:r>
          </w:p>
        </w:tc>
        <w:tc>
          <w:tcPr>
            <w:tcW w:w="5954" w:type="dxa"/>
            <w:vAlign w:val="center"/>
          </w:tcPr>
          <w:p w:rsidR="00436913" w:rsidRPr="00436913" w:rsidRDefault="00436913" w:rsidP="00436913">
            <w:pPr>
              <w:widowControl/>
              <w:autoSpaceDE/>
              <w:autoSpaceDN/>
              <w:adjustRightInd/>
              <w:spacing w:line="240" w:lineRule="auto"/>
              <w:rPr>
                <w:rFonts w:eastAsia="Times New Roman" w:cs="Times New Roman"/>
                <w:sz w:val="20"/>
              </w:rPr>
            </w:pPr>
            <w:r w:rsidRPr="00436913">
              <w:rPr>
                <w:rFonts w:eastAsia="Times New Roman" w:cs="Times New Roman"/>
                <w:sz w:val="20"/>
              </w:rPr>
              <w:t>………………………………….</w:t>
            </w:r>
          </w:p>
          <w:p w:rsidR="00436913" w:rsidRPr="00436913" w:rsidRDefault="00436913" w:rsidP="00436913">
            <w:pPr>
              <w:widowControl/>
              <w:autoSpaceDE/>
              <w:autoSpaceDN/>
              <w:adjustRightInd/>
              <w:spacing w:line="240" w:lineRule="auto"/>
              <w:rPr>
                <w:rFonts w:eastAsia="Times New Roman" w:cs="Times New Roman"/>
                <w:sz w:val="20"/>
              </w:rPr>
            </w:pPr>
            <w:r w:rsidRPr="00436913">
              <w:rPr>
                <w:rFonts w:eastAsia="Times New Roman" w:cs="Times New Roman"/>
                <w:sz w:val="20"/>
              </w:rPr>
              <w:t>………………………………….</w:t>
            </w:r>
          </w:p>
        </w:tc>
      </w:tr>
    </w:tbl>
    <w:p w:rsidR="00436913" w:rsidRPr="00436913" w:rsidRDefault="00436913" w:rsidP="00436913">
      <w:pPr>
        <w:widowControl/>
        <w:autoSpaceDE/>
        <w:autoSpaceDN/>
        <w:adjustRightInd/>
        <w:spacing w:line="240" w:lineRule="auto"/>
        <w:ind w:left="708" w:hanging="708"/>
        <w:jc w:val="both"/>
        <w:rPr>
          <w:rFonts w:eastAsia="Times New Roman" w:cs="Times New Roman"/>
          <w:sz w:val="20"/>
        </w:rPr>
        <w:sectPr w:rsidR="00436913" w:rsidRPr="00436913" w:rsidSect="00436913">
          <w:headerReference w:type="default" r:id="rId10"/>
          <w:pgSz w:w="11907" w:h="16840" w:code="9"/>
          <w:pgMar w:top="589" w:right="1134" w:bottom="851" w:left="1134" w:header="737" w:footer="737" w:gutter="0"/>
          <w:paperSrc w:first="7" w:other="7"/>
          <w:cols w:space="397"/>
        </w:sectPr>
      </w:pPr>
    </w:p>
    <w:p w:rsidR="00436913" w:rsidRPr="00436913" w:rsidRDefault="00436913" w:rsidP="00436913">
      <w:pPr>
        <w:widowControl/>
        <w:autoSpaceDE/>
        <w:autoSpaceDN/>
        <w:adjustRightInd/>
        <w:spacing w:line="240" w:lineRule="auto"/>
        <w:ind w:left="708" w:hanging="708"/>
        <w:jc w:val="both"/>
        <w:rPr>
          <w:rFonts w:eastAsia="Times New Roman" w:cs="Times New Roman"/>
          <w:sz w:val="20"/>
        </w:rPr>
      </w:pPr>
    </w:p>
    <w:p w:rsidR="00436913" w:rsidRPr="00436913" w:rsidRDefault="00436913" w:rsidP="00436913">
      <w:pPr>
        <w:widowControl/>
        <w:autoSpaceDE/>
        <w:autoSpaceDN/>
        <w:adjustRightInd/>
        <w:spacing w:line="240" w:lineRule="auto"/>
        <w:ind w:left="708" w:hanging="708"/>
        <w:jc w:val="both"/>
        <w:rPr>
          <w:rFonts w:eastAsia="Times New Roman" w:cs="Times New Roman"/>
          <w:sz w:val="20"/>
        </w:rPr>
      </w:pPr>
    </w:p>
    <w:tbl>
      <w:tblPr>
        <w:tblW w:w="10035" w:type="dxa"/>
        <w:tblInd w:w="-72" w:type="dxa"/>
        <w:tblLayout w:type="fixed"/>
        <w:tblCellMar>
          <w:left w:w="70" w:type="dxa"/>
          <w:right w:w="70" w:type="dxa"/>
        </w:tblCellMar>
        <w:tblLook w:val="0000" w:firstRow="0" w:lastRow="0" w:firstColumn="0" w:lastColumn="0" w:noHBand="0" w:noVBand="0"/>
      </w:tblPr>
      <w:tblGrid>
        <w:gridCol w:w="4947"/>
        <w:gridCol w:w="282"/>
        <w:gridCol w:w="4806"/>
      </w:tblGrid>
      <w:tr w:rsidR="00436913" w:rsidRPr="00436913" w:rsidTr="00CD623F">
        <w:tblPrEx>
          <w:tblCellMar>
            <w:top w:w="0" w:type="dxa"/>
            <w:bottom w:w="0" w:type="dxa"/>
          </w:tblCellMar>
        </w:tblPrEx>
        <w:trPr>
          <w:trHeight w:val="7167"/>
        </w:trPr>
        <w:tc>
          <w:tcPr>
            <w:tcW w:w="4947" w:type="dxa"/>
          </w:tcPr>
          <w:p w:rsidR="00436913" w:rsidRPr="00436913" w:rsidRDefault="00436913" w:rsidP="00436913">
            <w:pPr>
              <w:widowControl/>
              <w:autoSpaceDE/>
              <w:autoSpaceDN/>
              <w:adjustRightInd/>
              <w:spacing w:line="240" w:lineRule="auto"/>
              <w:jc w:val="both"/>
              <w:rPr>
                <w:rFonts w:eastAsia="Times New Roman" w:cs="Times New Roman"/>
                <w:sz w:val="20"/>
              </w:rPr>
            </w:pPr>
            <w:r w:rsidRPr="00436913">
              <w:rPr>
                <w:rFonts w:eastAsia="Times New Roman" w:cs="Times New Roman"/>
                <w:b/>
                <w:sz w:val="20"/>
              </w:rPr>
              <w:t>1.</w:t>
            </w:r>
            <w:r w:rsidRPr="00436913">
              <w:rPr>
                <w:rFonts w:eastAsia="Times New Roman" w:cs="Times New Roman"/>
                <w:sz w:val="20"/>
              </w:rPr>
              <w:tab/>
              <w:t>Prezes Urzędu Lotnictwa Cywilnego zaświadcza, że posiadacz tego certyfikatu spełnia wymagania przepisów Rzeczypospolitej Polskiej ustalone dla jego wydania w dziale VII ustawy z dnia 3 lipca 2002 r. – Prawo lotnicze (Dz. U. ………………….) i został uznany za zdolnego do prowadzenia działalności polegającej na ………………………………………………………………</w:t>
            </w:r>
            <w:r w:rsidRPr="00436913">
              <w:rPr>
                <w:rFonts w:eastAsia="Times New Roman" w:cs="Times New Roman"/>
                <w:i/>
                <w:iCs/>
                <w:sz w:val="20"/>
              </w:rPr>
              <w:t xml:space="preserve"> </w:t>
            </w:r>
            <w:r w:rsidRPr="00436913">
              <w:rPr>
                <w:rFonts w:eastAsia="Times New Roman" w:cs="Times New Roman"/>
                <w:sz w:val="20"/>
              </w:rPr>
              <w:t>zgodnie z tymi przepisami oraz warunkami, ograniczeniami lub szczególnymi uprawnieniami określonymi w specyfikacjach</w:t>
            </w:r>
            <w:r w:rsidRPr="00436913">
              <w:rPr>
                <w:rFonts w:eastAsia="Times New Roman" w:cs="Times New Roman"/>
                <w:iCs/>
                <w:sz w:val="20"/>
              </w:rPr>
              <w:t xml:space="preserve"> operacyjnych</w:t>
            </w:r>
            <w:r w:rsidRPr="00436913">
              <w:rPr>
                <w:rFonts w:eastAsia="Times New Roman" w:cs="Times New Roman"/>
                <w:i/>
                <w:iCs/>
                <w:sz w:val="20"/>
              </w:rPr>
              <w:t xml:space="preserve"> </w:t>
            </w:r>
            <w:r w:rsidRPr="00436913">
              <w:rPr>
                <w:rFonts w:eastAsia="Times New Roman" w:cs="Times New Roman"/>
                <w:iCs/>
                <w:sz w:val="20"/>
              </w:rPr>
              <w:t xml:space="preserve">albo zakresach zatwierdzenia </w:t>
            </w:r>
            <w:r w:rsidRPr="00436913">
              <w:rPr>
                <w:rFonts w:eastAsia="Times New Roman" w:cs="Times New Roman"/>
                <w:sz w:val="20"/>
              </w:rPr>
              <w:t>załączonych do certyfikatu.</w:t>
            </w:r>
          </w:p>
          <w:p w:rsidR="00436913" w:rsidRPr="00436913" w:rsidRDefault="00436913" w:rsidP="00436913">
            <w:pPr>
              <w:widowControl/>
              <w:autoSpaceDE/>
              <w:autoSpaceDN/>
              <w:adjustRightInd/>
              <w:spacing w:line="240" w:lineRule="auto"/>
              <w:jc w:val="both"/>
              <w:rPr>
                <w:rFonts w:eastAsia="Times New Roman" w:cs="Times New Roman"/>
                <w:sz w:val="20"/>
              </w:rPr>
            </w:pPr>
          </w:p>
          <w:p w:rsidR="00436913" w:rsidRPr="00436913" w:rsidRDefault="00436913" w:rsidP="00436913">
            <w:pPr>
              <w:widowControl/>
              <w:autoSpaceDE/>
              <w:autoSpaceDN/>
              <w:adjustRightInd/>
              <w:spacing w:line="240" w:lineRule="auto"/>
              <w:jc w:val="both"/>
              <w:rPr>
                <w:rFonts w:eastAsia="Times New Roman" w:cs="Times New Roman"/>
                <w:sz w:val="20"/>
              </w:rPr>
            </w:pPr>
            <w:r w:rsidRPr="00436913">
              <w:rPr>
                <w:rFonts w:eastAsia="Times New Roman" w:cs="Times New Roman"/>
                <w:b/>
                <w:sz w:val="20"/>
              </w:rPr>
              <w:t>2.</w:t>
            </w:r>
            <w:r w:rsidRPr="00436913">
              <w:rPr>
                <w:rFonts w:eastAsia="Times New Roman" w:cs="Times New Roman"/>
                <w:b/>
                <w:sz w:val="20"/>
              </w:rPr>
              <w:tab/>
            </w:r>
            <w:r w:rsidRPr="00436913">
              <w:rPr>
                <w:rFonts w:eastAsia="Times New Roman" w:cs="Times New Roman"/>
                <w:sz w:val="20"/>
              </w:rPr>
              <w:t>Certyfikat nie może być przekazany innemu podmiotowi i o ile nie zostanie wcześniej zawieszony lub cofnięty, zachowuje ważność do dnia podanego poniżej.</w:t>
            </w:r>
          </w:p>
          <w:p w:rsidR="00436913" w:rsidRPr="00436913" w:rsidRDefault="00436913" w:rsidP="00436913">
            <w:pPr>
              <w:widowControl/>
              <w:autoSpaceDE/>
              <w:autoSpaceDN/>
              <w:adjustRightInd/>
              <w:spacing w:line="240" w:lineRule="auto"/>
              <w:jc w:val="both"/>
              <w:rPr>
                <w:rFonts w:eastAsia="Times New Roman" w:cs="Times New Roman"/>
                <w:sz w:val="20"/>
              </w:rPr>
            </w:pPr>
          </w:p>
          <w:p w:rsidR="00436913" w:rsidRPr="00436913" w:rsidRDefault="00436913" w:rsidP="00436913">
            <w:pPr>
              <w:widowControl/>
              <w:autoSpaceDE/>
              <w:autoSpaceDN/>
              <w:adjustRightInd/>
              <w:spacing w:line="240" w:lineRule="auto"/>
              <w:rPr>
                <w:rFonts w:eastAsia="Times New Roman" w:cs="Times New Roman"/>
                <w:sz w:val="20"/>
              </w:rPr>
            </w:pPr>
          </w:p>
          <w:p w:rsidR="00436913" w:rsidRPr="00436913" w:rsidRDefault="00436913" w:rsidP="00436913">
            <w:pPr>
              <w:widowControl/>
              <w:autoSpaceDE/>
              <w:autoSpaceDN/>
              <w:adjustRightInd/>
              <w:spacing w:line="240" w:lineRule="auto"/>
              <w:rPr>
                <w:rFonts w:eastAsia="Times New Roman" w:cs="Times New Roman"/>
                <w:sz w:val="20"/>
              </w:rPr>
            </w:pPr>
          </w:p>
          <w:tbl>
            <w:tblPr>
              <w:tblW w:w="0" w:type="auto"/>
              <w:tblLayout w:type="fixed"/>
              <w:tblCellMar>
                <w:left w:w="70" w:type="dxa"/>
                <w:right w:w="70" w:type="dxa"/>
              </w:tblCellMar>
              <w:tblLook w:val="0000" w:firstRow="0" w:lastRow="0" w:firstColumn="0" w:lastColumn="0" w:noHBand="0" w:noVBand="0"/>
            </w:tblPr>
            <w:tblGrid>
              <w:gridCol w:w="2473"/>
              <w:gridCol w:w="1979"/>
            </w:tblGrid>
            <w:tr w:rsidR="00436913" w:rsidRPr="00436913" w:rsidTr="00CD623F">
              <w:trPr>
                <w:trHeight w:val="131"/>
              </w:trPr>
              <w:tc>
                <w:tcPr>
                  <w:tcW w:w="2473" w:type="dxa"/>
                  <w:vAlign w:val="center"/>
                </w:tcPr>
                <w:p w:rsidR="00436913" w:rsidRPr="00436913" w:rsidRDefault="00436913" w:rsidP="00436913">
                  <w:pPr>
                    <w:widowControl/>
                    <w:autoSpaceDE/>
                    <w:autoSpaceDN/>
                    <w:adjustRightInd/>
                    <w:spacing w:line="240" w:lineRule="auto"/>
                    <w:rPr>
                      <w:rFonts w:eastAsia="Times New Roman" w:cs="Times New Roman"/>
                      <w:b/>
                      <w:sz w:val="20"/>
                    </w:rPr>
                  </w:pPr>
                </w:p>
                <w:p w:rsidR="00436913" w:rsidRPr="00436913" w:rsidRDefault="00436913" w:rsidP="00436913">
                  <w:pPr>
                    <w:widowControl/>
                    <w:autoSpaceDE/>
                    <w:autoSpaceDN/>
                    <w:adjustRightInd/>
                    <w:spacing w:line="240" w:lineRule="auto"/>
                    <w:rPr>
                      <w:rFonts w:eastAsia="Times New Roman" w:cs="Times New Roman"/>
                      <w:b/>
                      <w:sz w:val="20"/>
                    </w:rPr>
                  </w:pPr>
                </w:p>
                <w:p w:rsidR="00436913" w:rsidRPr="00436913" w:rsidRDefault="00436913" w:rsidP="00436913">
                  <w:pPr>
                    <w:widowControl/>
                    <w:autoSpaceDE/>
                    <w:autoSpaceDN/>
                    <w:adjustRightInd/>
                    <w:spacing w:line="240" w:lineRule="auto"/>
                    <w:rPr>
                      <w:rFonts w:eastAsia="Times New Roman" w:cs="Times New Roman"/>
                      <w:b/>
                      <w:sz w:val="20"/>
                    </w:rPr>
                  </w:pPr>
                </w:p>
                <w:p w:rsidR="00436913" w:rsidRPr="00436913" w:rsidRDefault="00436913" w:rsidP="00436913">
                  <w:pPr>
                    <w:widowControl/>
                    <w:autoSpaceDE/>
                    <w:autoSpaceDN/>
                    <w:adjustRightInd/>
                    <w:spacing w:line="240" w:lineRule="auto"/>
                    <w:rPr>
                      <w:rFonts w:eastAsia="Times New Roman" w:cs="Times New Roman"/>
                      <w:b/>
                      <w:sz w:val="20"/>
                    </w:rPr>
                  </w:pPr>
                </w:p>
                <w:p w:rsidR="00436913" w:rsidRPr="00436913" w:rsidRDefault="00436913" w:rsidP="00436913">
                  <w:pPr>
                    <w:widowControl/>
                    <w:autoSpaceDE/>
                    <w:autoSpaceDN/>
                    <w:adjustRightInd/>
                    <w:spacing w:line="240" w:lineRule="auto"/>
                    <w:rPr>
                      <w:rFonts w:eastAsia="Times New Roman" w:cs="Times New Roman"/>
                      <w:b/>
                      <w:sz w:val="20"/>
                    </w:rPr>
                  </w:pPr>
                </w:p>
                <w:p w:rsidR="00436913" w:rsidRPr="00436913" w:rsidRDefault="00436913" w:rsidP="00436913">
                  <w:pPr>
                    <w:widowControl/>
                    <w:autoSpaceDE/>
                    <w:autoSpaceDN/>
                    <w:adjustRightInd/>
                    <w:spacing w:line="240" w:lineRule="auto"/>
                    <w:rPr>
                      <w:rFonts w:eastAsia="Times New Roman" w:cs="Times New Roman"/>
                      <w:b/>
                      <w:sz w:val="20"/>
                    </w:rPr>
                  </w:pPr>
                </w:p>
                <w:p w:rsidR="00436913" w:rsidRPr="00436913" w:rsidRDefault="00436913" w:rsidP="00436913">
                  <w:pPr>
                    <w:widowControl/>
                    <w:autoSpaceDE/>
                    <w:autoSpaceDN/>
                    <w:adjustRightInd/>
                    <w:spacing w:line="240" w:lineRule="auto"/>
                    <w:rPr>
                      <w:rFonts w:eastAsia="Times New Roman" w:cs="Times New Roman"/>
                      <w:i/>
                      <w:sz w:val="18"/>
                      <w:szCs w:val="18"/>
                      <w:lang w:val="en-US"/>
                    </w:rPr>
                  </w:pPr>
                  <w:proofErr w:type="spellStart"/>
                  <w:r w:rsidRPr="00436913">
                    <w:rPr>
                      <w:rFonts w:eastAsia="Times New Roman" w:cs="Times New Roman"/>
                      <w:b/>
                      <w:sz w:val="20"/>
                      <w:lang w:val="en-US"/>
                    </w:rPr>
                    <w:t>Wydano</w:t>
                  </w:r>
                  <w:proofErr w:type="spellEnd"/>
                  <w:r w:rsidRPr="00436913">
                    <w:rPr>
                      <w:rFonts w:eastAsia="Times New Roman" w:cs="Times New Roman"/>
                      <w:b/>
                      <w:sz w:val="20"/>
                      <w:lang w:val="en-US"/>
                    </w:rPr>
                    <w:t xml:space="preserve"> </w:t>
                  </w:r>
                  <w:proofErr w:type="spellStart"/>
                  <w:r w:rsidRPr="00436913">
                    <w:rPr>
                      <w:rFonts w:eastAsia="Times New Roman" w:cs="Times New Roman"/>
                      <w:b/>
                      <w:sz w:val="20"/>
                      <w:lang w:val="en-US"/>
                    </w:rPr>
                    <w:t>dnia</w:t>
                  </w:r>
                  <w:proofErr w:type="spellEnd"/>
                  <w:r w:rsidRPr="00436913">
                    <w:rPr>
                      <w:rFonts w:eastAsia="Times New Roman" w:cs="Times New Roman"/>
                      <w:b/>
                      <w:sz w:val="20"/>
                      <w:lang w:val="en-US"/>
                    </w:rPr>
                    <w:t>:</w:t>
                  </w:r>
                  <w:r w:rsidRPr="00436913">
                    <w:rPr>
                      <w:rFonts w:eastAsia="Times New Roman" w:cs="Times New Roman"/>
                      <w:sz w:val="20"/>
                      <w:lang w:val="en-US"/>
                    </w:rPr>
                    <w:tab/>
                  </w:r>
                  <w:r w:rsidRPr="00436913">
                    <w:rPr>
                      <w:rFonts w:eastAsia="Times New Roman" w:cs="Times New Roman"/>
                      <w:i/>
                      <w:sz w:val="18"/>
                      <w:szCs w:val="18"/>
                      <w:lang w:val="en-US"/>
                    </w:rPr>
                    <w:t xml:space="preserve"> </w:t>
                  </w:r>
                </w:p>
                <w:p w:rsidR="00436913" w:rsidRPr="00436913" w:rsidRDefault="00436913" w:rsidP="00436913">
                  <w:pPr>
                    <w:widowControl/>
                    <w:autoSpaceDE/>
                    <w:autoSpaceDN/>
                    <w:adjustRightInd/>
                    <w:spacing w:line="240" w:lineRule="auto"/>
                    <w:rPr>
                      <w:rFonts w:eastAsia="Times New Roman" w:cs="Times New Roman"/>
                      <w:i/>
                      <w:sz w:val="18"/>
                      <w:szCs w:val="18"/>
                      <w:lang w:val="en-US"/>
                    </w:rPr>
                  </w:pPr>
                  <w:r w:rsidRPr="00436913">
                    <w:rPr>
                      <w:rFonts w:eastAsia="Times New Roman" w:cs="Times New Roman"/>
                      <w:i/>
                      <w:sz w:val="18"/>
                      <w:szCs w:val="18"/>
                      <w:lang w:val="en-US"/>
                    </w:rPr>
                    <w:t>(Date of issuance)</w:t>
                  </w:r>
                </w:p>
              </w:tc>
              <w:tc>
                <w:tcPr>
                  <w:tcW w:w="1979" w:type="dxa"/>
                  <w:vAlign w:val="center"/>
                </w:tcPr>
                <w:p w:rsidR="00436913" w:rsidRPr="00436913" w:rsidRDefault="00436913" w:rsidP="00436913">
                  <w:pPr>
                    <w:widowControl/>
                    <w:tabs>
                      <w:tab w:val="center" w:pos="4703"/>
                      <w:tab w:val="right" w:pos="9406"/>
                    </w:tabs>
                    <w:autoSpaceDE/>
                    <w:autoSpaceDN/>
                    <w:adjustRightInd/>
                    <w:spacing w:line="200" w:lineRule="exact"/>
                    <w:jc w:val="right"/>
                    <w:rPr>
                      <w:rFonts w:eastAsia="Times New Roman" w:cs="Times New Roman"/>
                      <w:spacing w:val="-16"/>
                      <w:sz w:val="20"/>
                      <w:lang w:val="en-GB"/>
                    </w:rPr>
                  </w:pPr>
                </w:p>
              </w:tc>
            </w:tr>
            <w:tr w:rsidR="00436913" w:rsidRPr="00436913" w:rsidTr="00CD623F">
              <w:trPr>
                <w:trHeight w:val="131"/>
              </w:trPr>
              <w:tc>
                <w:tcPr>
                  <w:tcW w:w="2473" w:type="dxa"/>
                  <w:vAlign w:val="center"/>
                </w:tcPr>
                <w:p w:rsidR="00436913" w:rsidRPr="00436913" w:rsidRDefault="00436913" w:rsidP="00436913">
                  <w:pPr>
                    <w:widowControl/>
                    <w:autoSpaceDE/>
                    <w:autoSpaceDN/>
                    <w:adjustRightInd/>
                    <w:spacing w:line="240" w:lineRule="auto"/>
                    <w:rPr>
                      <w:rFonts w:ascii="Arial" w:eastAsia="Times New Roman" w:hAnsi="Arial" w:cs="Times New Roman"/>
                      <w:b/>
                      <w:sz w:val="20"/>
                      <w:lang w:val="en-GB"/>
                    </w:rPr>
                  </w:pPr>
                </w:p>
                <w:p w:rsidR="00436913" w:rsidRPr="00436913" w:rsidRDefault="00436913" w:rsidP="00436913">
                  <w:pPr>
                    <w:widowControl/>
                    <w:autoSpaceDE/>
                    <w:autoSpaceDN/>
                    <w:adjustRightInd/>
                    <w:spacing w:line="240" w:lineRule="auto"/>
                    <w:rPr>
                      <w:rFonts w:eastAsia="Times New Roman" w:cs="Times New Roman"/>
                      <w:sz w:val="20"/>
                    </w:rPr>
                  </w:pPr>
                  <w:r w:rsidRPr="00436913">
                    <w:rPr>
                      <w:rFonts w:eastAsia="Times New Roman" w:cs="Times New Roman"/>
                      <w:b/>
                      <w:sz w:val="20"/>
                    </w:rPr>
                    <w:t>Ważny do:</w:t>
                  </w:r>
                  <w:r w:rsidRPr="00436913">
                    <w:rPr>
                      <w:rFonts w:eastAsia="Times New Roman" w:cs="Times New Roman"/>
                      <w:sz w:val="20"/>
                    </w:rPr>
                    <w:tab/>
                  </w:r>
                  <w:r w:rsidRPr="00436913">
                    <w:rPr>
                      <w:rFonts w:eastAsia="Times New Roman" w:cs="Times New Roman"/>
                      <w:sz w:val="20"/>
                    </w:rPr>
                    <w:tab/>
                  </w:r>
                  <w:r w:rsidRPr="00436913">
                    <w:rPr>
                      <w:rFonts w:eastAsia="Times New Roman" w:cs="Times New Roman"/>
                      <w:sz w:val="20"/>
                    </w:rPr>
                    <w:tab/>
                  </w:r>
                </w:p>
                <w:p w:rsidR="00436913" w:rsidRPr="00436913" w:rsidRDefault="00436913" w:rsidP="00436913">
                  <w:pPr>
                    <w:widowControl/>
                    <w:autoSpaceDE/>
                    <w:autoSpaceDN/>
                    <w:adjustRightInd/>
                    <w:spacing w:line="240" w:lineRule="auto"/>
                    <w:rPr>
                      <w:rFonts w:eastAsia="Times New Roman" w:cs="Times New Roman"/>
                      <w:spacing w:val="-16"/>
                      <w:sz w:val="20"/>
                    </w:rPr>
                  </w:pPr>
                  <w:r w:rsidRPr="00436913">
                    <w:rPr>
                      <w:rFonts w:eastAsia="Times New Roman" w:cs="Times New Roman"/>
                      <w:i/>
                      <w:sz w:val="18"/>
                      <w:szCs w:val="18"/>
                    </w:rPr>
                    <w:t>(</w:t>
                  </w:r>
                  <w:proofErr w:type="spellStart"/>
                  <w:r w:rsidRPr="00436913">
                    <w:rPr>
                      <w:rFonts w:eastAsia="Times New Roman" w:cs="Times New Roman"/>
                      <w:i/>
                      <w:sz w:val="18"/>
                      <w:szCs w:val="18"/>
                    </w:rPr>
                    <w:t>Valid</w:t>
                  </w:r>
                  <w:proofErr w:type="spellEnd"/>
                  <w:r w:rsidRPr="00436913">
                    <w:rPr>
                      <w:rFonts w:eastAsia="Times New Roman" w:cs="Times New Roman"/>
                      <w:i/>
                      <w:sz w:val="18"/>
                      <w:szCs w:val="18"/>
                    </w:rPr>
                    <w:t xml:space="preserve"> </w:t>
                  </w:r>
                  <w:proofErr w:type="spellStart"/>
                  <w:r w:rsidRPr="00436913">
                    <w:rPr>
                      <w:rFonts w:eastAsia="Times New Roman" w:cs="Times New Roman"/>
                      <w:i/>
                      <w:sz w:val="18"/>
                      <w:szCs w:val="18"/>
                    </w:rPr>
                    <w:t>until</w:t>
                  </w:r>
                  <w:proofErr w:type="spellEnd"/>
                  <w:r w:rsidRPr="00436913">
                    <w:rPr>
                      <w:rFonts w:eastAsia="Times New Roman" w:cs="Times New Roman"/>
                      <w:i/>
                      <w:sz w:val="18"/>
                      <w:szCs w:val="18"/>
                    </w:rPr>
                    <w:t>)</w:t>
                  </w:r>
                </w:p>
              </w:tc>
              <w:tc>
                <w:tcPr>
                  <w:tcW w:w="1979" w:type="dxa"/>
                  <w:vAlign w:val="center"/>
                </w:tcPr>
                <w:p w:rsidR="00436913" w:rsidRPr="00436913" w:rsidRDefault="00436913" w:rsidP="00436913">
                  <w:pPr>
                    <w:widowControl/>
                    <w:tabs>
                      <w:tab w:val="center" w:pos="4703"/>
                      <w:tab w:val="right" w:pos="9406"/>
                    </w:tabs>
                    <w:autoSpaceDE/>
                    <w:autoSpaceDN/>
                    <w:adjustRightInd/>
                    <w:spacing w:line="200" w:lineRule="exact"/>
                    <w:jc w:val="right"/>
                    <w:rPr>
                      <w:rFonts w:eastAsia="Times New Roman" w:cs="Times New Roman"/>
                      <w:sz w:val="20"/>
                    </w:rPr>
                  </w:pPr>
                </w:p>
              </w:tc>
            </w:tr>
          </w:tbl>
          <w:p w:rsidR="00436913" w:rsidRPr="00436913" w:rsidRDefault="00436913" w:rsidP="00436913">
            <w:pPr>
              <w:widowControl/>
              <w:autoSpaceDE/>
              <w:autoSpaceDN/>
              <w:adjustRightInd/>
              <w:spacing w:line="240" w:lineRule="auto"/>
              <w:ind w:firstLine="227"/>
              <w:rPr>
                <w:rFonts w:eastAsia="Times New Roman" w:cs="Times New Roman"/>
                <w:sz w:val="20"/>
                <w:lang w:val="en-GB"/>
              </w:rPr>
            </w:pPr>
          </w:p>
        </w:tc>
        <w:tc>
          <w:tcPr>
            <w:tcW w:w="282" w:type="dxa"/>
          </w:tcPr>
          <w:p w:rsidR="00436913" w:rsidRPr="00436913" w:rsidRDefault="00436913" w:rsidP="00436913">
            <w:pPr>
              <w:autoSpaceDE/>
              <w:autoSpaceDN/>
              <w:adjustRightInd/>
              <w:spacing w:line="240" w:lineRule="auto"/>
              <w:jc w:val="both"/>
              <w:rPr>
                <w:rFonts w:eastAsia="Times New Roman" w:cs="Times New Roman"/>
                <w:b/>
                <w:sz w:val="20"/>
                <w:lang w:val="en-GB"/>
              </w:rPr>
            </w:pPr>
          </w:p>
        </w:tc>
        <w:tc>
          <w:tcPr>
            <w:tcW w:w="4806" w:type="dxa"/>
          </w:tcPr>
          <w:p w:rsidR="00436913" w:rsidRPr="00436913" w:rsidRDefault="00436913" w:rsidP="00436913">
            <w:pPr>
              <w:widowControl/>
              <w:spacing w:line="240" w:lineRule="auto"/>
              <w:jc w:val="both"/>
              <w:rPr>
                <w:rFonts w:eastAsia="Times New Roman" w:cs="Times New Roman"/>
                <w:sz w:val="20"/>
                <w:lang w:val="en-US"/>
              </w:rPr>
            </w:pPr>
            <w:r w:rsidRPr="00436913">
              <w:rPr>
                <w:rFonts w:eastAsia="Times New Roman" w:cs="Times New Roman"/>
                <w:b/>
                <w:sz w:val="20"/>
                <w:lang w:val="en-US"/>
              </w:rPr>
              <w:t>1.</w:t>
            </w:r>
            <w:r w:rsidRPr="00436913">
              <w:rPr>
                <w:rFonts w:eastAsia="Times New Roman" w:cs="Times New Roman"/>
                <w:sz w:val="20"/>
                <w:lang w:val="en-US"/>
              </w:rPr>
              <w:t xml:space="preserve"> President of the Civil Aviation Authority certifies that the holder of this certificate complies with the requirements in force in the Republic of Poland that are required by Part VII of the Aviation Law Act of 3 July 2002 (the Journal of Law …………………), and has been found competent </w:t>
            </w:r>
            <w:r w:rsidRPr="00436913">
              <w:rPr>
                <w:rFonts w:eastAsia="Times New Roman" w:cs="Times New Roman"/>
                <w:sz w:val="20"/>
                <w:lang w:val="en-GB"/>
              </w:rPr>
              <w:t>to conduct</w:t>
            </w:r>
            <w:r w:rsidRPr="00436913">
              <w:rPr>
                <w:rFonts w:eastAsia="Times New Roman" w:cs="Times New Roman"/>
                <w:sz w:val="20"/>
                <w:lang w:val="en-US"/>
              </w:rPr>
              <w:t xml:space="preserve"> activity consisting in ……………………………………………………………. accordance with the above mentioned regulations, conditions, limitations and specific entitlements prescribed in the attached Operations Specifications or Terms of Approvals.</w:t>
            </w:r>
          </w:p>
          <w:p w:rsidR="00436913" w:rsidRPr="00436913" w:rsidRDefault="00436913" w:rsidP="00436913">
            <w:pPr>
              <w:autoSpaceDE/>
              <w:autoSpaceDN/>
              <w:adjustRightInd/>
              <w:spacing w:line="240" w:lineRule="auto"/>
              <w:jc w:val="both"/>
              <w:rPr>
                <w:rFonts w:eastAsia="Times New Roman" w:cs="Times New Roman"/>
                <w:sz w:val="20"/>
                <w:lang w:val="en-US"/>
              </w:rPr>
            </w:pPr>
          </w:p>
          <w:p w:rsidR="00436913" w:rsidRPr="00436913" w:rsidRDefault="00436913" w:rsidP="00436913">
            <w:pPr>
              <w:autoSpaceDE/>
              <w:autoSpaceDN/>
              <w:adjustRightInd/>
              <w:spacing w:line="240" w:lineRule="auto"/>
              <w:jc w:val="both"/>
              <w:rPr>
                <w:rFonts w:eastAsia="Times New Roman" w:cs="Times New Roman"/>
                <w:sz w:val="20"/>
                <w:lang w:val="en-GB"/>
              </w:rPr>
            </w:pPr>
            <w:r w:rsidRPr="00436913">
              <w:rPr>
                <w:rFonts w:eastAsia="Times New Roman" w:cs="Times New Roman"/>
                <w:b/>
                <w:sz w:val="20"/>
                <w:lang w:val="en-GB"/>
              </w:rPr>
              <w:t>2.</w:t>
            </w:r>
            <w:r w:rsidRPr="00436913">
              <w:rPr>
                <w:rFonts w:eastAsia="Times New Roman" w:cs="Times New Roman"/>
                <w:b/>
                <w:sz w:val="20"/>
                <w:lang w:val="en-GB"/>
              </w:rPr>
              <w:tab/>
            </w:r>
            <w:r w:rsidRPr="00436913">
              <w:rPr>
                <w:rFonts w:eastAsia="Times New Roman" w:cs="Times New Roman"/>
                <w:sz w:val="20"/>
                <w:lang w:val="en-GB"/>
              </w:rPr>
              <w:t>This Certificate is not transferable and unless sooner suspended or revoked, shall continue to be in effect until below stated date.</w:t>
            </w:r>
          </w:p>
          <w:p w:rsidR="00436913" w:rsidRPr="00436913" w:rsidRDefault="00436913" w:rsidP="00436913">
            <w:pPr>
              <w:widowControl/>
              <w:autoSpaceDE/>
              <w:autoSpaceDN/>
              <w:adjustRightInd/>
              <w:spacing w:line="240" w:lineRule="auto"/>
              <w:rPr>
                <w:rFonts w:eastAsia="Times New Roman" w:cs="Times New Roman"/>
                <w:sz w:val="20"/>
                <w:lang w:val="en-US"/>
              </w:rPr>
            </w:pPr>
          </w:p>
          <w:p w:rsidR="00436913" w:rsidRPr="00436913" w:rsidRDefault="00436913" w:rsidP="00436913">
            <w:pPr>
              <w:widowControl/>
              <w:autoSpaceDE/>
              <w:autoSpaceDN/>
              <w:adjustRightInd/>
              <w:spacing w:line="240" w:lineRule="auto"/>
              <w:rPr>
                <w:rFonts w:eastAsia="Times New Roman" w:cs="Times New Roman"/>
                <w:sz w:val="20"/>
                <w:lang w:val="en-US"/>
              </w:rPr>
            </w:pPr>
          </w:p>
          <w:p w:rsidR="00436913" w:rsidRPr="00436913" w:rsidRDefault="00436913" w:rsidP="00436913">
            <w:pPr>
              <w:widowControl/>
              <w:autoSpaceDE/>
              <w:autoSpaceDN/>
              <w:adjustRightInd/>
              <w:spacing w:line="240" w:lineRule="auto"/>
              <w:rPr>
                <w:rFonts w:eastAsia="Times New Roman" w:cs="Times New Roman"/>
                <w:sz w:val="20"/>
                <w:lang w:val="en-US"/>
              </w:rPr>
            </w:pPr>
          </w:p>
          <w:p w:rsidR="00436913" w:rsidRPr="00436913" w:rsidRDefault="00436913" w:rsidP="00436913">
            <w:pPr>
              <w:widowControl/>
              <w:autoSpaceDE/>
              <w:autoSpaceDN/>
              <w:adjustRightInd/>
              <w:spacing w:line="240" w:lineRule="auto"/>
              <w:rPr>
                <w:rFonts w:eastAsia="Times New Roman" w:cs="Times New Roman"/>
                <w:sz w:val="20"/>
                <w:lang w:val="en-US"/>
              </w:rPr>
            </w:pPr>
          </w:p>
          <w:p w:rsidR="00436913" w:rsidRPr="00436913" w:rsidRDefault="00436913" w:rsidP="00436913">
            <w:pPr>
              <w:widowControl/>
              <w:autoSpaceDE/>
              <w:autoSpaceDN/>
              <w:adjustRightInd/>
              <w:spacing w:line="240" w:lineRule="auto"/>
              <w:rPr>
                <w:rFonts w:eastAsia="Times New Roman" w:cs="Times New Roman"/>
                <w:sz w:val="20"/>
                <w:lang w:val="en-US"/>
              </w:rPr>
            </w:pPr>
          </w:p>
          <w:p w:rsidR="00436913" w:rsidRPr="00436913" w:rsidRDefault="00436913" w:rsidP="00436913">
            <w:pPr>
              <w:widowControl/>
              <w:autoSpaceDE/>
              <w:autoSpaceDN/>
              <w:adjustRightInd/>
              <w:spacing w:line="240" w:lineRule="auto"/>
              <w:rPr>
                <w:rFonts w:eastAsia="Times New Roman" w:cs="Times New Roman"/>
                <w:sz w:val="20"/>
                <w:lang w:val="en-US"/>
              </w:rPr>
            </w:pPr>
          </w:p>
          <w:p w:rsidR="00436913" w:rsidRPr="00436913" w:rsidRDefault="00436913" w:rsidP="00436913">
            <w:pPr>
              <w:widowControl/>
              <w:autoSpaceDE/>
              <w:autoSpaceDN/>
              <w:adjustRightInd/>
              <w:spacing w:line="240" w:lineRule="auto"/>
              <w:rPr>
                <w:rFonts w:eastAsia="Times New Roman" w:cs="Times New Roman"/>
                <w:sz w:val="20"/>
                <w:lang w:val="en-US"/>
              </w:rPr>
            </w:pPr>
          </w:p>
          <w:p w:rsidR="00436913" w:rsidRPr="00436913" w:rsidRDefault="00436913" w:rsidP="00436913">
            <w:pPr>
              <w:widowControl/>
              <w:autoSpaceDE/>
              <w:autoSpaceDN/>
              <w:adjustRightInd/>
              <w:spacing w:line="240" w:lineRule="auto"/>
              <w:rPr>
                <w:rFonts w:eastAsia="Times New Roman" w:cs="Times New Roman"/>
                <w:sz w:val="20"/>
                <w:lang w:val="en-US"/>
              </w:rPr>
            </w:pPr>
          </w:p>
          <w:p w:rsidR="00436913" w:rsidRPr="00436913" w:rsidRDefault="00436913" w:rsidP="00436913">
            <w:pPr>
              <w:widowControl/>
              <w:tabs>
                <w:tab w:val="left" w:pos="184"/>
              </w:tabs>
              <w:autoSpaceDE/>
              <w:autoSpaceDN/>
              <w:adjustRightInd/>
              <w:spacing w:line="240" w:lineRule="auto"/>
              <w:rPr>
                <w:rFonts w:eastAsia="Times New Roman" w:cs="Times New Roman"/>
                <w:sz w:val="20"/>
                <w:lang w:val="en-US"/>
              </w:rPr>
            </w:pPr>
            <w:r w:rsidRPr="00436913">
              <w:rPr>
                <w:rFonts w:eastAsia="Times New Roman" w:cs="Times New Roman"/>
                <w:sz w:val="20"/>
                <w:lang w:val="en-US"/>
              </w:rPr>
              <w:tab/>
              <w:t>……………………………………………..</w:t>
            </w:r>
          </w:p>
          <w:p w:rsidR="00436913" w:rsidRPr="00436913" w:rsidRDefault="00436913" w:rsidP="00436913">
            <w:pPr>
              <w:widowControl/>
              <w:autoSpaceDE/>
              <w:autoSpaceDN/>
              <w:adjustRightInd/>
              <w:spacing w:line="240" w:lineRule="auto"/>
              <w:ind w:firstLine="227"/>
              <w:rPr>
                <w:rFonts w:eastAsia="Times New Roman" w:cs="Times New Roman"/>
                <w:sz w:val="20"/>
                <w:lang w:val="en-US"/>
              </w:rPr>
            </w:pPr>
            <w:proofErr w:type="spellStart"/>
            <w:r w:rsidRPr="00436913">
              <w:rPr>
                <w:rFonts w:eastAsia="Times New Roman" w:cs="Times New Roman"/>
                <w:sz w:val="20"/>
                <w:lang w:val="en-US"/>
              </w:rPr>
              <w:t>Prezes</w:t>
            </w:r>
            <w:proofErr w:type="spellEnd"/>
            <w:r w:rsidRPr="00436913">
              <w:rPr>
                <w:rFonts w:eastAsia="Times New Roman" w:cs="Times New Roman"/>
                <w:sz w:val="20"/>
                <w:lang w:val="en-US"/>
              </w:rPr>
              <w:t xml:space="preserve"> </w:t>
            </w:r>
            <w:proofErr w:type="spellStart"/>
            <w:r w:rsidRPr="00436913">
              <w:rPr>
                <w:rFonts w:eastAsia="Times New Roman" w:cs="Times New Roman"/>
                <w:sz w:val="20"/>
                <w:lang w:val="en-US"/>
              </w:rPr>
              <w:t>Urzędu</w:t>
            </w:r>
            <w:proofErr w:type="spellEnd"/>
            <w:r w:rsidRPr="00436913">
              <w:rPr>
                <w:rFonts w:eastAsia="Times New Roman" w:cs="Times New Roman"/>
                <w:sz w:val="20"/>
                <w:lang w:val="en-US"/>
              </w:rPr>
              <w:t xml:space="preserve"> </w:t>
            </w:r>
            <w:proofErr w:type="spellStart"/>
            <w:r w:rsidRPr="00436913">
              <w:rPr>
                <w:rFonts w:eastAsia="Times New Roman" w:cs="Times New Roman"/>
                <w:sz w:val="20"/>
                <w:lang w:val="en-US"/>
              </w:rPr>
              <w:t>Lotnictwa</w:t>
            </w:r>
            <w:proofErr w:type="spellEnd"/>
            <w:r w:rsidRPr="00436913">
              <w:rPr>
                <w:rFonts w:eastAsia="Times New Roman" w:cs="Times New Roman"/>
                <w:sz w:val="20"/>
                <w:lang w:val="en-US"/>
              </w:rPr>
              <w:t xml:space="preserve"> </w:t>
            </w:r>
            <w:proofErr w:type="spellStart"/>
            <w:r w:rsidRPr="00436913">
              <w:rPr>
                <w:rFonts w:eastAsia="Times New Roman" w:cs="Times New Roman"/>
                <w:sz w:val="20"/>
                <w:lang w:val="en-US"/>
              </w:rPr>
              <w:t>Cywilnego</w:t>
            </w:r>
            <w:proofErr w:type="spellEnd"/>
          </w:p>
          <w:p w:rsidR="00436913" w:rsidRPr="00436913" w:rsidRDefault="00436913" w:rsidP="00436913">
            <w:pPr>
              <w:widowControl/>
              <w:autoSpaceDE/>
              <w:autoSpaceDN/>
              <w:adjustRightInd/>
              <w:spacing w:line="240" w:lineRule="auto"/>
              <w:ind w:firstLine="227"/>
              <w:rPr>
                <w:rFonts w:eastAsia="Times New Roman" w:cs="Times New Roman"/>
                <w:sz w:val="20"/>
                <w:lang w:val="en-US"/>
              </w:rPr>
            </w:pPr>
            <w:r w:rsidRPr="00436913">
              <w:rPr>
                <w:rFonts w:eastAsia="Times New Roman" w:cs="Times New Roman"/>
                <w:sz w:val="20"/>
                <w:lang w:val="en-US"/>
              </w:rPr>
              <w:t>(</w:t>
            </w:r>
            <w:r w:rsidRPr="00436913">
              <w:rPr>
                <w:rFonts w:eastAsia="Times New Roman" w:cs="Times New Roman"/>
                <w:i/>
                <w:sz w:val="20"/>
                <w:lang w:val="en-US"/>
              </w:rPr>
              <w:t>President of the Civil Aviation Authority)</w:t>
            </w:r>
          </w:p>
        </w:tc>
      </w:tr>
    </w:tbl>
    <w:p w:rsidR="00436913" w:rsidRPr="00436913" w:rsidRDefault="00436913" w:rsidP="00436913">
      <w:pPr>
        <w:widowControl/>
        <w:tabs>
          <w:tab w:val="left" w:pos="6622"/>
        </w:tabs>
        <w:autoSpaceDE/>
        <w:autoSpaceDN/>
        <w:adjustRightInd/>
        <w:spacing w:line="240" w:lineRule="auto"/>
        <w:rPr>
          <w:rFonts w:eastAsia="Times New Roman" w:cs="Times New Roman"/>
          <w:lang w:val="en-US"/>
        </w:rPr>
      </w:pPr>
    </w:p>
    <w:p w:rsidR="00436913" w:rsidRDefault="00436913">
      <w:pPr>
        <w:rPr>
          <w:lang w:val="en-US"/>
        </w:rPr>
      </w:pPr>
    </w:p>
    <w:p w:rsidR="00436913" w:rsidRDefault="00436913">
      <w:pPr>
        <w:rPr>
          <w:lang w:val="en-US"/>
        </w:rPr>
      </w:pPr>
    </w:p>
    <w:p w:rsidR="00436913" w:rsidRDefault="00436913">
      <w:pPr>
        <w:rPr>
          <w:lang w:val="en-US"/>
        </w:rPr>
      </w:pPr>
    </w:p>
    <w:p w:rsidR="00436913" w:rsidRDefault="00436913">
      <w:pPr>
        <w:rPr>
          <w:lang w:val="en-US"/>
        </w:rPr>
      </w:pPr>
    </w:p>
    <w:p w:rsidR="00436913" w:rsidRDefault="00436913">
      <w:pPr>
        <w:rPr>
          <w:lang w:val="en-US"/>
        </w:rPr>
      </w:pPr>
    </w:p>
    <w:p w:rsidR="00436913" w:rsidRDefault="00436913">
      <w:pPr>
        <w:rPr>
          <w:lang w:val="en-US"/>
        </w:rPr>
      </w:pPr>
    </w:p>
    <w:p w:rsidR="00436913" w:rsidRDefault="00436913">
      <w:pPr>
        <w:rPr>
          <w:lang w:val="en-US"/>
        </w:rPr>
      </w:pPr>
    </w:p>
    <w:p w:rsidR="00436913" w:rsidRDefault="00436913">
      <w:pPr>
        <w:rPr>
          <w:lang w:val="en-US"/>
        </w:rPr>
      </w:pPr>
    </w:p>
    <w:p w:rsidR="00436913" w:rsidRDefault="00436913">
      <w:pPr>
        <w:rPr>
          <w:lang w:val="en-US"/>
        </w:rPr>
      </w:pPr>
    </w:p>
    <w:p w:rsidR="00436913" w:rsidRDefault="00436913">
      <w:pPr>
        <w:rPr>
          <w:lang w:val="en-US"/>
        </w:rPr>
      </w:pPr>
    </w:p>
    <w:p w:rsidR="00436913" w:rsidRDefault="00436913">
      <w:pPr>
        <w:rPr>
          <w:lang w:val="en-US"/>
        </w:rPr>
      </w:pPr>
    </w:p>
    <w:p w:rsidR="00436913" w:rsidRDefault="00436913">
      <w:pPr>
        <w:rPr>
          <w:lang w:val="en-US"/>
        </w:rPr>
      </w:pPr>
    </w:p>
    <w:p w:rsidR="00436913" w:rsidRDefault="00436913">
      <w:pPr>
        <w:rPr>
          <w:lang w:val="en-US"/>
        </w:rPr>
      </w:pPr>
    </w:p>
    <w:p w:rsidR="00436913" w:rsidRDefault="00436913">
      <w:pPr>
        <w:rPr>
          <w:lang w:val="en-US"/>
        </w:rPr>
      </w:pPr>
    </w:p>
    <w:tbl>
      <w:tblPr>
        <w:tblpPr w:leftFromText="141" w:rightFromText="141" w:vertAnchor="page" w:horzAnchor="margin" w:tblpY="178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782"/>
        <w:gridCol w:w="1025"/>
        <w:gridCol w:w="392"/>
        <w:gridCol w:w="317"/>
        <w:gridCol w:w="1526"/>
        <w:gridCol w:w="460"/>
        <w:gridCol w:w="674"/>
        <w:gridCol w:w="780"/>
        <w:gridCol w:w="2622"/>
      </w:tblGrid>
      <w:tr w:rsidR="00436913" w:rsidRPr="00436913" w:rsidTr="00CD623F">
        <w:trPr>
          <w:trHeight w:val="480"/>
        </w:trPr>
        <w:tc>
          <w:tcPr>
            <w:tcW w:w="10456" w:type="dxa"/>
            <w:gridSpan w:val="10"/>
            <w:tcBorders>
              <w:bottom w:val="nil"/>
            </w:tcBorders>
            <w:vAlign w:val="center"/>
          </w:tcPr>
          <w:p w:rsidR="00436913" w:rsidRPr="00436913" w:rsidRDefault="00436913" w:rsidP="00436913">
            <w:pPr>
              <w:widowControl/>
              <w:autoSpaceDE/>
              <w:autoSpaceDN/>
              <w:adjustRightInd/>
              <w:spacing w:before="120" w:line="276" w:lineRule="auto"/>
              <w:jc w:val="center"/>
              <w:rPr>
                <w:rFonts w:ascii="Arial" w:eastAsia="Calibri" w:hAnsi="Arial"/>
                <w:b/>
                <w:sz w:val="28"/>
                <w:szCs w:val="18"/>
                <w:lang w:eastAsia="en-US"/>
              </w:rPr>
            </w:pPr>
            <w:r w:rsidRPr="00436913">
              <w:rPr>
                <w:rFonts w:ascii="Arial" w:eastAsia="Calibri" w:hAnsi="Arial"/>
                <w:b/>
                <w:sz w:val="28"/>
                <w:szCs w:val="18"/>
                <w:lang w:eastAsia="en-US"/>
              </w:rPr>
              <w:lastRenderedPageBreak/>
              <w:t>CERTYFIKAT PRZEWOŹNIKA LOTNICZEGO</w:t>
            </w:r>
          </w:p>
          <w:p w:rsidR="00436913" w:rsidRPr="00436913" w:rsidRDefault="00436913" w:rsidP="00436913">
            <w:pPr>
              <w:widowControl/>
              <w:autoSpaceDE/>
              <w:autoSpaceDN/>
              <w:adjustRightInd/>
              <w:spacing w:before="120" w:line="276" w:lineRule="auto"/>
              <w:jc w:val="center"/>
              <w:rPr>
                <w:rFonts w:ascii="Arial" w:eastAsia="Calibri" w:hAnsi="Arial"/>
                <w:szCs w:val="18"/>
                <w:lang w:val="en-US" w:eastAsia="en-US"/>
              </w:rPr>
            </w:pPr>
            <w:r w:rsidRPr="00436913">
              <w:rPr>
                <w:rFonts w:ascii="Arial" w:eastAsia="Calibri" w:hAnsi="Arial"/>
                <w:i/>
                <w:szCs w:val="18"/>
                <w:lang w:val="en-US" w:eastAsia="en-US"/>
              </w:rPr>
              <w:t>AIR OPERATOR CERTIFICATE (AOC)</w:t>
            </w:r>
          </w:p>
          <w:p w:rsidR="00436913" w:rsidRPr="00436913" w:rsidRDefault="00436913" w:rsidP="00436913">
            <w:pPr>
              <w:widowControl/>
              <w:autoSpaceDE/>
              <w:autoSpaceDN/>
              <w:adjustRightInd/>
              <w:spacing w:after="120" w:line="276" w:lineRule="auto"/>
              <w:jc w:val="center"/>
              <w:rPr>
                <w:rFonts w:ascii="Arial" w:eastAsia="Calibri" w:hAnsi="Arial"/>
                <w:szCs w:val="18"/>
                <w:lang w:val="en-US" w:eastAsia="en-US"/>
              </w:rPr>
            </w:pPr>
          </w:p>
        </w:tc>
      </w:tr>
      <w:tr w:rsidR="00436913" w:rsidRPr="00436913" w:rsidTr="00CD623F">
        <w:trPr>
          <w:trHeight w:val="111"/>
        </w:trPr>
        <w:tc>
          <w:tcPr>
            <w:tcW w:w="4077" w:type="dxa"/>
            <w:gridSpan w:val="4"/>
            <w:tcBorders>
              <w:top w:val="nil"/>
              <w:left w:val="single" w:sz="4" w:space="0" w:color="auto"/>
              <w:bottom w:val="single" w:sz="4" w:space="0" w:color="auto"/>
              <w:right w:val="nil"/>
            </w:tcBorders>
          </w:tcPr>
          <w:p w:rsidR="00436913" w:rsidRPr="00436913" w:rsidRDefault="00436913" w:rsidP="00436913">
            <w:pPr>
              <w:widowControl/>
              <w:autoSpaceDE/>
              <w:autoSpaceDN/>
              <w:adjustRightInd/>
              <w:spacing w:line="276" w:lineRule="auto"/>
              <w:rPr>
                <w:rFonts w:ascii="Arial" w:eastAsia="Calibri" w:hAnsi="Arial"/>
                <w:sz w:val="16"/>
                <w:szCs w:val="16"/>
                <w:lang w:val="en-US" w:eastAsia="en-US"/>
              </w:rPr>
            </w:pPr>
          </w:p>
        </w:tc>
        <w:tc>
          <w:tcPr>
            <w:tcW w:w="1843" w:type="dxa"/>
            <w:gridSpan w:val="2"/>
            <w:tcBorders>
              <w:top w:val="nil"/>
              <w:left w:val="nil"/>
              <w:bottom w:val="single" w:sz="4" w:space="0" w:color="auto"/>
              <w:right w:val="nil"/>
            </w:tcBorders>
          </w:tcPr>
          <w:p w:rsidR="00436913" w:rsidRPr="00436913" w:rsidRDefault="00436913" w:rsidP="00436913">
            <w:pPr>
              <w:widowControl/>
              <w:autoSpaceDE/>
              <w:autoSpaceDN/>
              <w:adjustRightInd/>
              <w:spacing w:line="276" w:lineRule="auto"/>
              <w:rPr>
                <w:rFonts w:ascii="Arial" w:eastAsia="Calibri" w:hAnsi="Arial"/>
                <w:i/>
                <w:sz w:val="20"/>
                <w:szCs w:val="22"/>
                <w:lang w:val="en-US" w:eastAsia="en-US"/>
              </w:rPr>
            </w:pPr>
          </w:p>
        </w:tc>
        <w:tc>
          <w:tcPr>
            <w:tcW w:w="1914" w:type="dxa"/>
            <w:gridSpan w:val="3"/>
            <w:tcBorders>
              <w:top w:val="nil"/>
              <w:left w:val="nil"/>
              <w:bottom w:val="single" w:sz="4" w:space="0" w:color="auto"/>
              <w:right w:val="nil"/>
            </w:tcBorders>
          </w:tcPr>
          <w:p w:rsidR="00436913" w:rsidRPr="00436913" w:rsidRDefault="00436913" w:rsidP="00436913">
            <w:pPr>
              <w:widowControl/>
              <w:autoSpaceDE/>
              <w:autoSpaceDN/>
              <w:adjustRightInd/>
              <w:spacing w:line="276" w:lineRule="auto"/>
              <w:rPr>
                <w:rFonts w:ascii="Arial" w:eastAsia="Calibri" w:hAnsi="Arial"/>
                <w:i/>
                <w:sz w:val="20"/>
                <w:szCs w:val="22"/>
                <w:lang w:val="en-US" w:eastAsia="en-US"/>
              </w:rPr>
            </w:pPr>
          </w:p>
        </w:tc>
        <w:tc>
          <w:tcPr>
            <w:tcW w:w="2622" w:type="dxa"/>
            <w:tcBorders>
              <w:top w:val="nil"/>
              <w:left w:val="nil"/>
              <w:bottom w:val="single" w:sz="4" w:space="0" w:color="auto"/>
              <w:right w:val="single" w:sz="4" w:space="0" w:color="auto"/>
            </w:tcBorders>
          </w:tcPr>
          <w:p w:rsidR="00436913" w:rsidRPr="00436913" w:rsidRDefault="00436913" w:rsidP="00436913">
            <w:pPr>
              <w:widowControl/>
              <w:autoSpaceDE/>
              <w:autoSpaceDN/>
              <w:adjustRightInd/>
              <w:spacing w:line="276" w:lineRule="auto"/>
              <w:rPr>
                <w:rFonts w:ascii="Arial" w:eastAsia="Calibri" w:hAnsi="Arial"/>
                <w:i/>
                <w:sz w:val="20"/>
                <w:szCs w:val="18"/>
                <w:lang w:val="en-US" w:eastAsia="en-US"/>
              </w:rPr>
            </w:pPr>
          </w:p>
        </w:tc>
      </w:tr>
      <w:tr w:rsidR="00436913" w:rsidRPr="00436913" w:rsidTr="00CD623F">
        <w:trPr>
          <w:trHeight w:val="480"/>
        </w:trPr>
        <w:tc>
          <w:tcPr>
            <w:tcW w:w="2660" w:type="dxa"/>
            <w:gridSpan w:val="2"/>
            <w:vAlign w:val="center"/>
          </w:tcPr>
          <w:p w:rsidR="00436913" w:rsidRPr="00436913" w:rsidRDefault="00436913" w:rsidP="00436913">
            <w:pPr>
              <w:widowControl/>
              <w:autoSpaceDE/>
              <w:autoSpaceDN/>
              <w:adjustRightInd/>
              <w:spacing w:before="120" w:after="120" w:line="276" w:lineRule="auto"/>
              <w:jc w:val="center"/>
              <w:rPr>
                <w:rFonts w:ascii="Arial" w:eastAsia="Calibri" w:hAnsi="Arial"/>
                <w:b/>
                <w:sz w:val="28"/>
                <w:szCs w:val="18"/>
                <w:lang w:eastAsia="en-US"/>
              </w:rPr>
            </w:pPr>
            <w:r>
              <w:rPr>
                <w:rFonts w:ascii="Arial" w:eastAsia="Calibri" w:hAnsi="Arial"/>
                <w:noProof/>
                <w:sz w:val="22"/>
                <w:szCs w:val="22"/>
              </w:rPr>
              <w:drawing>
                <wp:inline distT="0" distB="0" distL="0" distR="0">
                  <wp:extent cx="847725" cy="800100"/>
                  <wp:effectExtent l="0" t="0" r="9525" b="0"/>
                  <wp:docPr id="2" name="Obraz 2" descr="logo U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UL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00100"/>
                          </a:xfrm>
                          <a:prstGeom prst="rect">
                            <a:avLst/>
                          </a:prstGeom>
                          <a:noFill/>
                          <a:ln>
                            <a:noFill/>
                          </a:ln>
                        </pic:spPr>
                      </pic:pic>
                    </a:graphicData>
                  </a:graphic>
                </wp:inline>
              </w:drawing>
            </w:r>
          </w:p>
        </w:tc>
        <w:tc>
          <w:tcPr>
            <w:tcW w:w="4394" w:type="dxa"/>
            <w:gridSpan w:val="6"/>
            <w:vAlign w:val="center"/>
          </w:tcPr>
          <w:p w:rsidR="00436913" w:rsidRPr="00436913" w:rsidRDefault="00436913" w:rsidP="00436913">
            <w:pPr>
              <w:widowControl/>
              <w:autoSpaceDE/>
              <w:autoSpaceDN/>
              <w:adjustRightInd/>
              <w:spacing w:after="120" w:line="276" w:lineRule="auto"/>
              <w:jc w:val="center"/>
              <w:rPr>
                <w:rFonts w:ascii="Arial" w:eastAsia="Calibri" w:hAnsi="Arial"/>
                <w:sz w:val="22"/>
                <w:szCs w:val="22"/>
                <w:lang w:eastAsia="en-US"/>
              </w:rPr>
            </w:pPr>
            <w:r w:rsidRPr="00436913">
              <w:rPr>
                <w:rFonts w:ascii="Arial" w:eastAsia="Calibri" w:hAnsi="Arial"/>
                <w:sz w:val="22"/>
                <w:szCs w:val="22"/>
                <w:lang w:val="en-US" w:eastAsia="en-US"/>
              </w:rPr>
              <w:object w:dxaOrig="1257"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49.5pt" o:ole="" fillcolor="window">
                  <v:imagedata r:id="rId12" o:title="" gain="79922f"/>
                </v:shape>
                <o:OLEObject Type="Embed" ProgID="Word.Picture.8" ShapeID="_x0000_i1025" DrawAspect="Content" ObjectID="_1540794836" r:id="rId13"/>
              </w:object>
            </w:r>
          </w:p>
          <w:p w:rsidR="00436913" w:rsidRPr="00436913" w:rsidRDefault="00436913" w:rsidP="00436913">
            <w:pPr>
              <w:widowControl/>
              <w:autoSpaceDE/>
              <w:autoSpaceDN/>
              <w:adjustRightInd/>
              <w:spacing w:after="120" w:line="276" w:lineRule="auto"/>
              <w:jc w:val="center"/>
              <w:rPr>
                <w:rFonts w:ascii="Arial" w:eastAsia="Calibri" w:hAnsi="Arial"/>
                <w:b/>
                <w:sz w:val="18"/>
                <w:szCs w:val="18"/>
                <w:lang w:eastAsia="en-US"/>
              </w:rPr>
            </w:pPr>
            <w:r w:rsidRPr="00436913">
              <w:rPr>
                <w:rFonts w:ascii="Arial" w:eastAsia="Calibri" w:hAnsi="Arial"/>
                <w:b/>
                <w:sz w:val="18"/>
                <w:szCs w:val="18"/>
                <w:lang w:eastAsia="en-US"/>
              </w:rPr>
              <w:t>RZECZPOSPOLITA POLSKA</w:t>
            </w:r>
          </w:p>
          <w:p w:rsidR="00436913" w:rsidRPr="00436913" w:rsidRDefault="00436913" w:rsidP="00436913">
            <w:pPr>
              <w:widowControl/>
              <w:autoSpaceDE/>
              <w:autoSpaceDN/>
              <w:adjustRightInd/>
              <w:spacing w:after="120" w:line="276" w:lineRule="auto"/>
              <w:jc w:val="center"/>
              <w:rPr>
                <w:rFonts w:ascii="Arial" w:eastAsia="Calibri" w:hAnsi="Arial"/>
                <w:i/>
                <w:sz w:val="18"/>
                <w:szCs w:val="18"/>
                <w:lang w:eastAsia="en-US"/>
              </w:rPr>
            </w:pPr>
            <w:r w:rsidRPr="00436913">
              <w:rPr>
                <w:rFonts w:ascii="Arial" w:eastAsia="Calibri" w:hAnsi="Arial"/>
                <w:i/>
                <w:sz w:val="18"/>
                <w:szCs w:val="18"/>
                <w:lang w:eastAsia="en-US"/>
              </w:rPr>
              <w:t>REPUBLIC OF POLAND</w:t>
            </w:r>
          </w:p>
          <w:p w:rsidR="00436913" w:rsidRPr="00436913" w:rsidRDefault="00436913" w:rsidP="00436913">
            <w:pPr>
              <w:widowControl/>
              <w:autoSpaceDE/>
              <w:autoSpaceDN/>
              <w:adjustRightInd/>
              <w:spacing w:after="120" w:line="276" w:lineRule="auto"/>
              <w:jc w:val="center"/>
              <w:rPr>
                <w:rFonts w:ascii="Arial" w:eastAsia="Calibri" w:hAnsi="Arial"/>
                <w:b/>
                <w:sz w:val="18"/>
                <w:szCs w:val="18"/>
                <w:lang w:eastAsia="en-US"/>
              </w:rPr>
            </w:pPr>
            <w:r w:rsidRPr="00436913">
              <w:rPr>
                <w:rFonts w:ascii="Arial" w:eastAsia="Calibri" w:hAnsi="Arial"/>
                <w:b/>
                <w:sz w:val="18"/>
                <w:szCs w:val="18"/>
                <w:lang w:eastAsia="en-US"/>
              </w:rPr>
              <w:t>Prezes Urzędu Lotnictwa Cywilnego</w:t>
            </w:r>
          </w:p>
          <w:p w:rsidR="00436913" w:rsidRPr="00436913" w:rsidRDefault="00436913" w:rsidP="00436913">
            <w:pPr>
              <w:widowControl/>
              <w:autoSpaceDE/>
              <w:autoSpaceDN/>
              <w:adjustRightInd/>
              <w:spacing w:before="120" w:after="120" w:line="276" w:lineRule="auto"/>
              <w:jc w:val="center"/>
              <w:rPr>
                <w:rFonts w:ascii="Arial" w:eastAsia="Calibri" w:hAnsi="Arial"/>
                <w:i/>
                <w:sz w:val="28"/>
                <w:szCs w:val="18"/>
                <w:lang w:val="en-US" w:eastAsia="en-US"/>
              </w:rPr>
            </w:pPr>
            <w:r w:rsidRPr="00436913">
              <w:rPr>
                <w:rFonts w:ascii="Arial" w:eastAsia="Calibri" w:hAnsi="Arial"/>
                <w:i/>
                <w:sz w:val="18"/>
                <w:szCs w:val="18"/>
                <w:lang w:val="en-US" w:eastAsia="en-US"/>
              </w:rPr>
              <w:t>President of the Civil Aviation Authority</w:t>
            </w:r>
          </w:p>
        </w:tc>
        <w:tc>
          <w:tcPr>
            <w:tcW w:w="3402" w:type="dxa"/>
            <w:gridSpan w:val="2"/>
            <w:vAlign w:val="center"/>
          </w:tcPr>
          <w:p w:rsidR="00436913" w:rsidRPr="00436913" w:rsidRDefault="00436913" w:rsidP="00436913">
            <w:pPr>
              <w:widowControl/>
              <w:autoSpaceDE/>
              <w:autoSpaceDN/>
              <w:adjustRightInd/>
              <w:spacing w:before="120" w:after="120" w:line="276" w:lineRule="auto"/>
              <w:rPr>
                <w:rFonts w:ascii="Arial" w:eastAsia="Calibri" w:hAnsi="Arial"/>
                <w:sz w:val="20"/>
                <w:szCs w:val="18"/>
                <w:lang w:val="de-DE" w:eastAsia="en-US"/>
              </w:rPr>
            </w:pPr>
            <w:r w:rsidRPr="00436913">
              <w:rPr>
                <w:rFonts w:ascii="Arial" w:eastAsia="Calibri" w:hAnsi="Arial"/>
                <w:sz w:val="20"/>
                <w:szCs w:val="18"/>
                <w:lang w:val="de-DE" w:eastAsia="en-US"/>
              </w:rPr>
              <w:t>Telefon:</w:t>
            </w:r>
          </w:p>
          <w:p w:rsidR="00436913" w:rsidRPr="00436913" w:rsidRDefault="00436913" w:rsidP="00436913">
            <w:pPr>
              <w:widowControl/>
              <w:autoSpaceDE/>
              <w:autoSpaceDN/>
              <w:adjustRightInd/>
              <w:spacing w:before="120" w:after="120" w:line="276" w:lineRule="auto"/>
              <w:rPr>
                <w:rFonts w:ascii="Arial" w:eastAsia="Calibri" w:hAnsi="Arial"/>
                <w:i/>
                <w:sz w:val="16"/>
                <w:szCs w:val="16"/>
                <w:lang w:val="de-DE" w:eastAsia="en-US"/>
              </w:rPr>
            </w:pPr>
            <w:proofErr w:type="spellStart"/>
            <w:r w:rsidRPr="00436913">
              <w:rPr>
                <w:rFonts w:ascii="Arial" w:eastAsia="Calibri" w:hAnsi="Arial"/>
                <w:i/>
                <w:sz w:val="16"/>
                <w:szCs w:val="16"/>
                <w:lang w:val="de-DE" w:eastAsia="en-US"/>
              </w:rPr>
              <w:t>Telephone</w:t>
            </w:r>
            <w:proofErr w:type="spellEnd"/>
            <w:r w:rsidRPr="00436913">
              <w:rPr>
                <w:rFonts w:ascii="Arial" w:eastAsia="Calibri" w:hAnsi="Arial"/>
                <w:i/>
                <w:sz w:val="16"/>
                <w:szCs w:val="16"/>
                <w:lang w:val="de-DE" w:eastAsia="en-US"/>
              </w:rPr>
              <w:t>:</w:t>
            </w:r>
          </w:p>
          <w:p w:rsidR="00436913" w:rsidRPr="00436913" w:rsidRDefault="00436913" w:rsidP="00436913">
            <w:pPr>
              <w:widowControl/>
              <w:autoSpaceDE/>
              <w:autoSpaceDN/>
              <w:adjustRightInd/>
              <w:spacing w:before="120" w:after="120" w:line="276" w:lineRule="auto"/>
              <w:rPr>
                <w:rFonts w:ascii="Arial" w:eastAsia="Calibri" w:hAnsi="Arial"/>
                <w:sz w:val="20"/>
                <w:szCs w:val="18"/>
                <w:lang w:val="de-DE" w:eastAsia="en-US"/>
              </w:rPr>
            </w:pPr>
            <w:proofErr w:type="spellStart"/>
            <w:r w:rsidRPr="00436913">
              <w:rPr>
                <w:rFonts w:ascii="Arial" w:eastAsia="Calibri" w:hAnsi="Arial"/>
                <w:sz w:val="20"/>
                <w:szCs w:val="18"/>
                <w:lang w:val="de-DE" w:eastAsia="en-US"/>
              </w:rPr>
              <w:t>Faks</w:t>
            </w:r>
            <w:proofErr w:type="spellEnd"/>
            <w:r w:rsidRPr="00436913">
              <w:rPr>
                <w:rFonts w:ascii="Arial" w:eastAsia="Calibri" w:hAnsi="Arial"/>
                <w:sz w:val="20"/>
                <w:szCs w:val="18"/>
                <w:lang w:val="de-DE" w:eastAsia="en-US"/>
              </w:rPr>
              <w:t>:</w:t>
            </w:r>
          </w:p>
          <w:p w:rsidR="00436913" w:rsidRPr="00436913" w:rsidRDefault="00436913" w:rsidP="00436913">
            <w:pPr>
              <w:widowControl/>
              <w:autoSpaceDE/>
              <w:autoSpaceDN/>
              <w:adjustRightInd/>
              <w:spacing w:before="120" w:after="120" w:line="276" w:lineRule="auto"/>
              <w:rPr>
                <w:rFonts w:ascii="Arial" w:eastAsia="Calibri" w:hAnsi="Arial"/>
                <w:i/>
                <w:sz w:val="16"/>
                <w:szCs w:val="16"/>
                <w:lang w:val="de-DE" w:eastAsia="en-US"/>
              </w:rPr>
            </w:pPr>
            <w:r w:rsidRPr="00436913">
              <w:rPr>
                <w:rFonts w:ascii="Arial" w:eastAsia="Calibri" w:hAnsi="Arial"/>
                <w:i/>
                <w:sz w:val="16"/>
                <w:szCs w:val="16"/>
                <w:lang w:val="de-DE" w:eastAsia="en-US"/>
              </w:rPr>
              <w:t>Fax:</w:t>
            </w:r>
            <w:r w:rsidRPr="00436913">
              <w:rPr>
                <w:rFonts w:ascii="Arial" w:eastAsia="Calibri" w:hAnsi="Arial"/>
                <w:i/>
                <w:sz w:val="16"/>
                <w:szCs w:val="16"/>
                <w:lang w:val="de-DE" w:eastAsia="en-US"/>
              </w:rPr>
              <w:tab/>
            </w:r>
          </w:p>
          <w:p w:rsidR="00436913" w:rsidRPr="00436913" w:rsidRDefault="00436913" w:rsidP="00436913">
            <w:pPr>
              <w:widowControl/>
              <w:autoSpaceDE/>
              <w:autoSpaceDN/>
              <w:adjustRightInd/>
              <w:spacing w:before="120" w:after="120" w:line="276" w:lineRule="auto"/>
              <w:rPr>
                <w:rFonts w:ascii="Arial" w:eastAsia="Calibri" w:hAnsi="Arial"/>
                <w:sz w:val="20"/>
                <w:szCs w:val="18"/>
                <w:lang w:val="de-DE" w:eastAsia="en-US"/>
              </w:rPr>
            </w:pPr>
            <w:proofErr w:type="spellStart"/>
            <w:r w:rsidRPr="00436913">
              <w:rPr>
                <w:rFonts w:ascii="Arial" w:eastAsia="Calibri" w:hAnsi="Arial"/>
                <w:sz w:val="20"/>
                <w:szCs w:val="18"/>
                <w:lang w:val="de-DE" w:eastAsia="en-US"/>
              </w:rPr>
              <w:t>e-mail</w:t>
            </w:r>
            <w:proofErr w:type="spellEnd"/>
            <w:r w:rsidRPr="00436913">
              <w:rPr>
                <w:rFonts w:ascii="Arial" w:eastAsia="Calibri" w:hAnsi="Arial"/>
                <w:sz w:val="20"/>
                <w:szCs w:val="18"/>
                <w:lang w:val="de-DE" w:eastAsia="en-US"/>
              </w:rPr>
              <w:t xml:space="preserve">: </w:t>
            </w:r>
            <w:r w:rsidRPr="00436913">
              <w:rPr>
                <w:rFonts w:ascii="Arial" w:eastAsia="Calibri" w:hAnsi="Arial"/>
                <w:sz w:val="20"/>
                <w:szCs w:val="18"/>
                <w:lang w:val="de-DE" w:eastAsia="en-US"/>
              </w:rPr>
              <w:tab/>
            </w:r>
          </w:p>
          <w:p w:rsidR="00436913" w:rsidRPr="00436913" w:rsidRDefault="00436913" w:rsidP="00436913">
            <w:pPr>
              <w:widowControl/>
              <w:autoSpaceDE/>
              <w:autoSpaceDN/>
              <w:adjustRightInd/>
              <w:spacing w:before="120" w:after="120" w:line="276" w:lineRule="auto"/>
              <w:rPr>
                <w:rFonts w:ascii="Arial" w:eastAsia="Calibri" w:hAnsi="Arial"/>
                <w:sz w:val="20"/>
                <w:szCs w:val="18"/>
                <w:lang w:val="de-DE" w:eastAsia="en-US"/>
              </w:rPr>
            </w:pPr>
            <w:r w:rsidRPr="00436913">
              <w:rPr>
                <w:rFonts w:ascii="Arial" w:eastAsia="Calibri" w:hAnsi="Arial"/>
                <w:sz w:val="20"/>
                <w:szCs w:val="18"/>
                <w:lang w:val="de-DE" w:eastAsia="en-US"/>
              </w:rPr>
              <w:t>Internet: www.ulc.gov.pl</w:t>
            </w:r>
          </w:p>
          <w:p w:rsidR="00436913" w:rsidRPr="00436913" w:rsidRDefault="00436913" w:rsidP="00436913">
            <w:pPr>
              <w:widowControl/>
              <w:autoSpaceDE/>
              <w:autoSpaceDN/>
              <w:adjustRightInd/>
              <w:spacing w:before="120" w:after="120" w:line="276" w:lineRule="auto"/>
              <w:jc w:val="center"/>
              <w:rPr>
                <w:rFonts w:ascii="Arial" w:eastAsia="Calibri" w:hAnsi="Arial"/>
                <w:sz w:val="28"/>
                <w:szCs w:val="18"/>
                <w:lang w:val="de-DE" w:eastAsia="en-US"/>
              </w:rPr>
            </w:pPr>
          </w:p>
        </w:tc>
      </w:tr>
      <w:tr w:rsidR="00436913" w:rsidRPr="00436913" w:rsidTr="00CD623F">
        <w:trPr>
          <w:trHeight w:val="1250"/>
        </w:trPr>
        <w:tc>
          <w:tcPr>
            <w:tcW w:w="2660" w:type="dxa"/>
            <w:gridSpan w:val="2"/>
            <w:vMerge w:val="restart"/>
            <w:tcBorders>
              <w:bottom w:val="single" w:sz="4" w:space="0" w:color="auto"/>
            </w:tcBorders>
          </w:tcPr>
          <w:p w:rsidR="00436913" w:rsidRPr="00436913" w:rsidRDefault="00436913" w:rsidP="00436913">
            <w:pPr>
              <w:widowControl/>
              <w:autoSpaceDE/>
              <w:autoSpaceDN/>
              <w:adjustRightInd/>
              <w:spacing w:after="120" w:line="276" w:lineRule="auto"/>
              <w:jc w:val="center"/>
              <w:rPr>
                <w:rFonts w:ascii="Arial" w:eastAsia="Calibri" w:hAnsi="Arial"/>
                <w:sz w:val="16"/>
                <w:szCs w:val="16"/>
                <w:lang w:val="en-GB" w:eastAsia="en-US"/>
              </w:rPr>
            </w:pPr>
          </w:p>
          <w:p w:rsidR="00436913" w:rsidRPr="00436913" w:rsidRDefault="00436913" w:rsidP="00436913">
            <w:pPr>
              <w:widowControl/>
              <w:autoSpaceDE/>
              <w:autoSpaceDN/>
              <w:adjustRightInd/>
              <w:spacing w:after="120" w:line="276" w:lineRule="auto"/>
              <w:jc w:val="center"/>
              <w:rPr>
                <w:rFonts w:ascii="Arial" w:eastAsia="Calibri" w:hAnsi="Arial"/>
                <w:i/>
                <w:sz w:val="16"/>
                <w:szCs w:val="16"/>
                <w:lang w:val="en-US" w:eastAsia="en-US"/>
              </w:rPr>
            </w:pPr>
            <w:proofErr w:type="spellStart"/>
            <w:r w:rsidRPr="00436913">
              <w:rPr>
                <w:rFonts w:ascii="Arial" w:eastAsia="Calibri" w:hAnsi="Arial"/>
                <w:sz w:val="16"/>
                <w:szCs w:val="16"/>
                <w:lang w:val="en-US" w:eastAsia="en-US"/>
              </w:rPr>
              <w:t>Numer</w:t>
            </w:r>
            <w:proofErr w:type="spellEnd"/>
            <w:r w:rsidRPr="00436913">
              <w:rPr>
                <w:rFonts w:ascii="Arial" w:eastAsia="Calibri" w:hAnsi="Arial"/>
                <w:sz w:val="16"/>
                <w:szCs w:val="16"/>
                <w:lang w:val="en-US" w:eastAsia="en-US"/>
              </w:rPr>
              <w:t xml:space="preserve"> AOC /</w:t>
            </w:r>
            <w:r w:rsidRPr="00436913">
              <w:rPr>
                <w:rFonts w:ascii="Arial" w:eastAsia="Calibri" w:hAnsi="Arial"/>
                <w:i/>
                <w:sz w:val="16"/>
                <w:szCs w:val="16"/>
                <w:lang w:val="en-US" w:eastAsia="en-US"/>
              </w:rPr>
              <w:t xml:space="preserve"> AOC Number:</w:t>
            </w:r>
          </w:p>
          <w:p w:rsidR="00436913" w:rsidRPr="00436913" w:rsidRDefault="00436913" w:rsidP="00436913">
            <w:pPr>
              <w:widowControl/>
              <w:autoSpaceDE/>
              <w:autoSpaceDN/>
              <w:adjustRightInd/>
              <w:spacing w:after="120" w:line="276" w:lineRule="auto"/>
              <w:jc w:val="center"/>
              <w:rPr>
                <w:rFonts w:ascii="Arial" w:eastAsia="Calibri" w:hAnsi="Arial"/>
                <w:i/>
                <w:sz w:val="16"/>
                <w:szCs w:val="16"/>
                <w:lang w:val="en-US" w:eastAsia="en-US"/>
              </w:rPr>
            </w:pPr>
          </w:p>
          <w:p w:rsidR="00436913" w:rsidRPr="00436913" w:rsidRDefault="00436913" w:rsidP="00436913">
            <w:pPr>
              <w:widowControl/>
              <w:autoSpaceDE/>
              <w:autoSpaceDN/>
              <w:adjustRightInd/>
              <w:spacing w:before="120" w:after="120" w:line="276" w:lineRule="auto"/>
              <w:jc w:val="center"/>
              <w:rPr>
                <w:rFonts w:ascii="Arial" w:eastAsia="Calibri" w:hAnsi="Arial"/>
                <w:b/>
                <w:szCs w:val="16"/>
                <w:lang w:val="en-US" w:eastAsia="en-US"/>
              </w:rPr>
            </w:pPr>
            <w:r w:rsidRPr="00436913">
              <w:rPr>
                <w:rFonts w:ascii="Arial" w:eastAsia="Calibri" w:hAnsi="Arial"/>
                <w:b/>
                <w:szCs w:val="16"/>
                <w:lang w:val="en-US" w:eastAsia="en-US"/>
              </w:rPr>
              <w:t>PL –_ _ _/__</w:t>
            </w:r>
          </w:p>
          <w:p w:rsidR="00436913" w:rsidRPr="00436913" w:rsidRDefault="00436913" w:rsidP="00436913">
            <w:pPr>
              <w:widowControl/>
              <w:autoSpaceDE/>
              <w:autoSpaceDN/>
              <w:adjustRightInd/>
              <w:spacing w:after="120" w:line="276" w:lineRule="auto"/>
              <w:jc w:val="center"/>
              <w:rPr>
                <w:rFonts w:ascii="Arial" w:eastAsia="Calibri" w:hAnsi="Arial"/>
                <w:sz w:val="16"/>
                <w:szCs w:val="16"/>
                <w:lang w:val="en-US" w:eastAsia="en-US"/>
              </w:rPr>
            </w:pPr>
          </w:p>
          <w:p w:rsidR="00436913" w:rsidRPr="00436913" w:rsidRDefault="00436913" w:rsidP="00436913">
            <w:pPr>
              <w:widowControl/>
              <w:autoSpaceDE/>
              <w:autoSpaceDN/>
              <w:adjustRightInd/>
              <w:spacing w:after="120" w:line="276" w:lineRule="auto"/>
              <w:jc w:val="center"/>
              <w:rPr>
                <w:rFonts w:ascii="Arial" w:eastAsia="Calibri" w:hAnsi="Arial"/>
                <w:sz w:val="16"/>
                <w:szCs w:val="16"/>
                <w:lang w:val="en-US" w:eastAsia="en-US"/>
              </w:rPr>
            </w:pPr>
          </w:p>
          <w:p w:rsidR="00436913" w:rsidRPr="00436913" w:rsidRDefault="00436913" w:rsidP="00436913">
            <w:pPr>
              <w:widowControl/>
              <w:tabs>
                <w:tab w:val="left" w:pos="142"/>
              </w:tabs>
              <w:autoSpaceDE/>
              <w:autoSpaceDN/>
              <w:adjustRightInd/>
              <w:spacing w:after="200" w:line="276" w:lineRule="auto"/>
              <w:rPr>
                <w:rFonts w:ascii="Arial" w:eastAsia="Calibri" w:hAnsi="Arial"/>
                <w:sz w:val="16"/>
                <w:szCs w:val="16"/>
                <w:lang w:eastAsia="en-US"/>
              </w:rPr>
            </w:pPr>
            <w:r w:rsidRPr="00436913">
              <w:rPr>
                <w:rFonts w:ascii="Arial" w:eastAsia="Calibri" w:hAnsi="Arial"/>
                <w:sz w:val="16"/>
                <w:szCs w:val="16"/>
                <w:lang w:val="en-US" w:eastAsia="en-US"/>
              </w:rPr>
              <w:tab/>
            </w:r>
            <w:r w:rsidRPr="00436913">
              <w:rPr>
                <w:rFonts w:ascii="Arial" w:eastAsia="Calibri" w:hAnsi="Arial"/>
                <w:sz w:val="16"/>
                <w:szCs w:val="16"/>
                <w:lang w:eastAsia="en-US"/>
              </w:rPr>
              <w:t>Termin upływu ważności:</w:t>
            </w:r>
          </w:p>
          <w:p w:rsidR="00436913" w:rsidRPr="00436913" w:rsidRDefault="00436913" w:rsidP="00436913">
            <w:pPr>
              <w:widowControl/>
              <w:tabs>
                <w:tab w:val="left" w:pos="345"/>
              </w:tabs>
              <w:autoSpaceDE/>
              <w:autoSpaceDN/>
              <w:adjustRightInd/>
              <w:spacing w:after="200" w:line="276" w:lineRule="auto"/>
              <w:ind w:left="142"/>
              <w:rPr>
                <w:rFonts w:ascii="Arial" w:eastAsia="Calibri" w:hAnsi="Arial"/>
                <w:i/>
                <w:sz w:val="16"/>
                <w:szCs w:val="16"/>
                <w:lang w:eastAsia="en-US"/>
              </w:rPr>
            </w:pPr>
            <w:proofErr w:type="spellStart"/>
            <w:r w:rsidRPr="00436913">
              <w:rPr>
                <w:rFonts w:ascii="Arial" w:eastAsia="Calibri" w:hAnsi="Arial"/>
                <w:i/>
                <w:sz w:val="16"/>
                <w:szCs w:val="16"/>
                <w:lang w:eastAsia="en-US"/>
              </w:rPr>
              <w:t>Expiry</w:t>
            </w:r>
            <w:proofErr w:type="spellEnd"/>
            <w:r w:rsidRPr="00436913">
              <w:rPr>
                <w:rFonts w:ascii="Arial" w:eastAsia="Calibri" w:hAnsi="Arial"/>
                <w:i/>
                <w:sz w:val="16"/>
                <w:szCs w:val="16"/>
                <w:lang w:eastAsia="en-US"/>
              </w:rPr>
              <w:t xml:space="preserve"> </w:t>
            </w:r>
            <w:proofErr w:type="spellStart"/>
            <w:r w:rsidRPr="00436913">
              <w:rPr>
                <w:rFonts w:ascii="Arial" w:eastAsia="Calibri" w:hAnsi="Arial"/>
                <w:i/>
                <w:sz w:val="16"/>
                <w:szCs w:val="16"/>
                <w:lang w:eastAsia="en-US"/>
              </w:rPr>
              <w:t>date</w:t>
            </w:r>
            <w:proofErr w:type="spellEnd"/>
            <w:r w:rsidRPr="00436913">
              <w:rPr>
                <w:rFonts w:ascii="Arial" w:eastAsia="Calibri" w:hAnsi="Arial"/>
                <w:i/>
                <w:sz w:val="16"/>
                <w:szCs w:val="16"/>
                <w:lang w:eastAsia="en-US"/>
              </w:rPr>
              <w:t>:</w:t>
            </w:r>
          </w:p>
          <w:p w:rsidR="00436913" w:rsidRPr="00436913" w:rsidRDefault="00436913" w:rsidP="00436913">
            <w:pPr>
              <w:widowControl/>
              <w:tabs>
                <w:tab w:val="left" w:pos="345"/>
              </w:tabs>
              <w:autoSpaceDE/>
              <w:autoSpaceDN/>
              <w:adjustRightInd/>
              <w:spacing w:after="200" w:line="276" w:lineRule="auto"/>
              <w:ind w:left="142"/>
              <w:rPr>
                <w:rFonts w:ascii="Arial" w:eastAsia="Calibri" w:hAnsi="Arial"/>
                <w:sz w:val="16"/>
                <w:szCs w:val="16"/>
                <w:lang w:eastAsia="en-US"/>
              </w:rPr>
            </w:pPr>
          </w:p>
          <w:p w:rsidR="00436913" w:rsidRPr="00436913" w:rsidRDefault="00436913" w:rsidP="00436913">
            <w:pPr>
              <w:widowControl/>
              <w:tabs>
                <w:tab w:val="left" w:pos="345"/>
              </w:tabs>
              <w:autoSpaceDE/>
              <w:autoSpaceDN/>
              <w:adjustRightInd/>
              <w:spacing w:after="200" w:line="276" w:lineRule="auto"/>
              <w:ind w:left="142"/>
              <w:rPr>
                <w:rFonts w:ascii="Arial" w:eastAsia="Calibri" w:hAnsi="Arial"/>
                <w:sz w:val="16"/>
                <w:szCs w:val="16"/>
                <w:lang w:eastAsia="en-US"/>
              </w:rPr>
            </w:pPr>
            <w:r w:rsidRPr="00436913">
              <w:rPr>
                <w:rFonts w:ascii="Arial" w:eastAsia="Calibri" w:hAnsi="Arial"/>
                <w:sz w:val="16"/>
                <w:szCs w:val="16"/>
                <w:lang w:eastAsia="en-US"/>
              </w:rPr>
              <w:t>……………………….</w:t>
            </w:r>
            <w:r w:rsidRPr="00436913">
              <w:rPr>
                <w:rFonts w:ascii="Arial" w:eastAsia="Calibri" w:hAnsi="Arial"/>
                <w:sz w:val="16"/>
                <w:szCs w:val="16"/>
                <w:vertAlign w:val="superscript"/>
                <w:lang w:eastAsia="en-US"/>
              </w:rPr>
              <w:t>3</w:t>
            </w:r>
          </w:p>
          <w:p w:rsidR="00436913" w:rsidRPr="00436913" w:rsidRDefault="00436913" w:rsidP="00436913">
            <w:pPr>
              <w:widowControl/>
              <w:tabs>
                <w:tab w:val="left" w:pos="345"/>
              </w:tabs>
              <w:autoSpaceDE/>
              <w:autoSpaceDN/>
              <w:adjustRightInd/>
              <w:spacing w:after="200" w:line="276" w:lineRule="auto"/>
              <w:ind w:left="142"/>
              <w:rPr>
                <w:rFonts w:ascii="Arial" w:eastAsia="Calibri" w:hAnsi="Arial"/>
                <w:sz w:val="16"/>
                <w:szCs w:val="16"/>
                <w:lang w:eastAsia="en-US"/>
              </w:rPr>
            </w:pPr>
          </w:p>
        </w:tc>
        <w:tc>
          <w:tcPr>
            <w:tcW w:w="4394" w:type="dxa"/>
            <w:gridSpan w:val="6"/>
            <w:tcBorders>
              <w:bottom w:val="single" w:sz="4" w:space="0" w:color="auto"/>
            </w:tcBorders>
            <w:vAlign w:val="center"/>
          </w:tcPr>
          <w:p w:rsidR="00436913" w:rsidRPr="00436913" w:rsidRDefault="00436913" w:rsidP="00436913">
            <w:pPr>
              <w:widowControl/>
              <w:autoSpaceDE/>
              <w:autoSpaceDN/>
              <w:adjustRightInd/>
              <w:spacing w:line="276" w:lineRule="auto"/>
              <w:jc w:val="center"/>
              <w:rPr>
                <w:rFonts w:ascii="Arial" w:eastAsia="Calibri" w:hAnsi="Arial"/>
                <w:b/>
                <w:sz w:val="20"/>
                <w:szCs w:val="16"/>
                <w:vertAlign w:val="superscript"/>
                <w:lang w:val="en-GB" w:eastAsia="en-US"/>
              </w:rPr>
            </w:pPr>
            <w:proofErr w:type="spellStart"/>
            <w:r w:rsidRPr="00436913">
              <w:rPr>
                <w:rFonts w:ascii="Arial" w:eastAsia="Calibri" w:hAnsi="Arial"/>
                <w:b/>
                <w:sz w:val="20"/>
                <w:szCs w:val="16"/>
                <w:lang w:val="en-GB" w:eastAsia="en-US"/>
              </w:rPr>
              <w:t>Nazwa</w:t>
            </w:r>
            <w:proofErr w:type="spellEnd"/>
            <w:r w:rsidRPr="00436913">
              <w:rPr>
                <w:rFonts w:ascii="Arial" w:eastAsia="Calibri" w:hAnsi="Arial"/>
                <w:b/>
                <w:sz w:val="20"/>
                <w:szCs w:val="16"/>
                <w:lang w:val="en-GB" w:eastAsia="en-US"/>
              </w:rPr>
              <w:t xml:space="preserve"> </w:t>
            </w:r>
            <w:proofErr w:type="spellStart"/>
            <w:r w:rsidRPr="00436913">
              <w:rPr>
                <w:rFonts w:ascii="Arial" w:eastAsia="Calibri" w:hAnsi="Arial"/>
                <w:b/>
                <w:sz w:val="20"/>
                <w:szCs w:val="16"/>
                <w:lang w:val="en-GB" w:eastAsia="en-US"/>
              </w:rPr>
              <w:t>posiadacza</w:t>
            </w:r>
            <w:proofErr w:type="spellEnd"/>
            <w:r w:rsidRPr="00436913">
              <w:rPr>
                <w:rFonts w:ascii="Arial" w:eastAsia="Calibri" w:hAnsi="Arial"/>
                <w:b/>
                <w:sz w:val="20"/>
                <w:szCs w:val="16"/>
                <w:lang w:val="en-GB" w:eastAsia="en-US"/>
              </w:rPr>
              <w:t xml:space="preserve"> certyfikatu</w:t>
            </w:r>
            <w:r w:rsidRPr="00436913">
              <w:rPr>
                <w:rFonts w:ascii="Arial" w:eastAsia="Calibri" w:hAnsi="Arial"/>
                <w:b/>
                <w:sz w:val="20"/>
                <w:szCs w:val="16"/>
                <w:vertAlign w:val="superscript"/>
                <w:lang w:val="en-GB" w:eastAsia="en-US"/>
              </w:rPr>
              <w:t>1</w:t>
            </w:r>
          </w:p>
          <w:p w:rsidR="00436913" w:rsidRPr="00436913" w:rsidRDefault="00436913" w:rsidP="00436913">
            <w:pPr>
              <w:widowControl/>
              <w:autoSpaceDE/>
              <w:autoSpaceDN/>
              <w:adjustRightInd/>
              <w:spacing w:line="276" w:lineRule="auto"/>
              <w:jc w:val="center"/>
              <w:rPr>
                <w:rFonts w:ascii="Arial" w:eastAsia="Calibri" w:hAnsi="Arial"/>
                <w:i/>
                <w:sz w:val="21"/>
                <w:szCs w:val="21"/>
                <w:lang w:val="en-GB" w:eastAsia="en-US"/>
              </w:rPr>
            </w:pPr>
            <w:r w:rsidRPr="00436913">
              <w:rPr>
                <w:rFonts w:ascii="Arial" w:eastAsia="Calibri" w:hAnsi="Arial"/>
                <w:i/>
                <w:sz w:val="20"/>
                <w:szCs w:val="16"/>
                <w:lang w:val="en-GB" w:eastAsia="en-US"/>
              </w:rPr>
              <w:t>Certificate Holder’s Legal Name</w:t>
            </w:r>
          </w:p>
        </w:tc>
        <w:tc>
          <w:tcPr>
            <w:tcW w:w="3402" w:type="dxa"/>
            <w:gridSpan w:val="2"/>
            <w:vMerge w:val="restart"/>
            <w:tcBorders>
              <w:bottom w:val="single" w:sz="4" w:space="0" w:color="auto"/>
            </w:tcBorders>
            <w:vAlign w:val="center"/>
          </w:tcPr>
          <w:p w:rsidR="00436913" w:rsidRPr="00436913" w:rsidRDefault="00436913" w:rsidP="00436913">
            <w:pPr>
              <w:widowControl/>
              <w:autoSpaceDE/>
              <w:autoSpaceDN/>
              <w:adjustRightInd/>
              <w:spacing w:before="120" w:after="120" w:line="276" w:lineRule="auto"/>
              <w:jc w:val="center"/>
              <w:rPr>
                <w:rFonts w:ascii="Arial" w:eastAsia="Calibri" w:hAnsi="Arial"/>
                <w:b/>
                <w:sz w:val="16"/>
                <w:szCs w:val="16"/>
                <w:lang w:eastAsia="en-US"/>
              </w:rPr>
            </w:pPr>
            <w:r w:rsidRPr="00436913">
              <w:rPr>
                <w:rFonts w:ascii="Arial" w:eastAsia="Calibri" w:hAnsi="Arial"/>
                <w:b/>
                <w:sz w:val="16"/>
                <w:szCs w:val="16"/>
                <w:lang w:eastAsia="en-US"/>
              </w:rPr>
              <w:t>OPERACYJNY PUNKT KONTAKTOWY</w:t>
            </w:r>
          </w:p>
          <w:p w:rsidR="00436913" w:rsidRPr="00436913" w:rsidRDefault="00436913" w:rsidP="00436913">
            <w:pPr>
              <w:widowControl/>
              <w:autoSpaceDE/>
              <w:autoSpaceDN/>
              <w:adjustRightInd/>
              <w:spacing w:after="120" w:line="276" w:lineRule="auto"/>
              <w:jc w:val="center"/>
              <w:rPr>
                <w:rFonts w:ascii="Arial" w:eastAsia="Calibri" w:hAnsi="Arial"/>
                <w:i/>
                <w:sz w:val="16"/>
                <w:szCs w:val="16"/>
                <w:lang w:eastAsia="en-US"/>
              </w:rPr>
            </w:pPr>
            <w:r w:rsidRPr="00436913">
              <w:rPr>
                <w:rFonts w:ascii="Arial" w:eastAsia="Calibri" w:hAnsi="Arial"/>
                <w:i/>
                <w:sz w:val="16"/>
                <w:szCs w:val="16"/>
                <w:lang w:eastAsia="en-US"/>
              </w:rPr>
              <w:t>OPERATIONAL POINTS OF CONTACT</w:t>
            </w:r>
          </w:p>
          <w:p w:rsidR="00436913" w:rsidRPr="00436913" w:rsidRDefault="00436913" w:rsidP="00436913">
            <w:pPr>
              <w:widowControl/>
              <w:autoSpaceDE/>
              <w:autoSpaceDN/>
              <w:adjustRightInd/>
              <w:spacing w:after="120" w:line="276" w:lineRule="auto"/>
              <w:jc w:val="both"/>
              <w:rPr>
                <w:rFonts w:ascii="Arial" w:eastAsia="Calibri" w:hAnsi="Arial"/>
                <w:sz w:val="16"/>
                <w:szCs w:val="16"/>
                <w:lang w:eastAsia="en-US"/>
              </w:rPr>
            </w:pPr>
          </w:p>
          <w:p w:rsidR="00436913" w:rsidRPr="00436913" w:rsidRDefault="00436913" w:rsidP="00436913">
            <w:pPr>
              <w:widowControl/>
              <w:autoSpaceDE/>
              <w:autoSpaceDN/>
              <w:adjustRightInd/>
              <w:spacing w:after="120" w:line="276" w:lineRule="auto"/>
              <w:jc w:val="both"/>
              <w:rPr>
                <w:rFonts w:ascii="Arial" w:eastAsia="Calibri" w:hAnsi="Arial"/>
                <w:sz w:val="16"/>
                <w:szCs w:val="16"/>
                <w:lang w:eastAsia="en-US"/>
              </w:rPr>
            </w:pPr>
            <w:r w:rsidRPr="00436913">
              <w:rPr>
                <w:rFonts w:ascii="Arial" w:eastAsia="Calibri" w:hAnsi="Arial"/>
                <w:sz w:val="16"/>
                <w:szCs w:val="16"/>
                <w:lang w:eastAsia="en-US"/>
              </w:rPr>
              <w:t>Szczegóły dotyczące punktu kontaktowego, w którym bez zbędnej zwłoki można skontaktować się z nadzorującym operacje, wymienione są w Załączniku __</w:t>
            </w:r>
            <w:r w:rsidRPr="00436913">
              <w:rPr>
                <w:rFonts w:ascii="Arial" w:eastAsia="Calibri" w:hAnsi="Arial"/>
                <w:sz w:val="16"/>
                <w:szCs w:val="16"/>
                <w:vertAlign w:val="superscript"/>
                <w:lang w:eastAsia="en-US"/>
              </w:rPr>
              <w:t>7</w:t>
            </w:r>
            <w:r w:rsidRPr="00436913">
              <w:rPr>
                <w:rFonts w:ascii="Arial" w:eastAsia="Calibri" w:hAnsi="Arial"/>
                <w:sz w:val="16"/>
                <w:szCs w:val="16"/>
                <w:lang w:eastAsia="en-US"/>
              </w:rPr>
              <w:t>do certyfikatu.</w:t>
            </w:r>
          </w:p>
          <w:p w:rsidR="00436913" w:rsidRPr="00436913" w:rsidRDefault="00436913" w:rsidP="00436913">
            <w:pPr>
              <w:widowControl/>
              <w:autoSpaceDE/>
              <w:autoSpaceDN/>
              <w:adjustRightInd/>
              <w:spacing w:after="120" w:line="276" w:lineRule="auto"/>
              <w:jc w:val="both"/>
              <w:rPr>
                <w:rFonts w:ascii="Arial" w:eastAsia="Calibri" w:hAnsi="Arial"/>
                <w:i/>
                <w:sz w:val="16"/>
                <w:szCs w:val="16"/>
                <w:lang w:val="en-US" w:eastAsia="en-US"/>
              </w:rPr>
            </w:pPr>
            <w:r w:rsidRPr="00436913">
              <w:rPr>
                <w:rFonts w:ascii="Arial" w:eastAsia="Calibri" w:hAnsi="Arial"/>
                <w:i/>
                <w:sz w:val="16"/>
                <w:szCs w:val="16"/>
                <w:lang w:val="en-US" w:eastAsia="en-US"/>
              </w:rPr>
              <w:t xml:space="preserve">Contact details, at which operational management can be contacted without undue delay, are listed in Enclosure </w:t>
            </w:r>
            <w:r w:rsidRPr="00436913">
              <w:rPr>
                <w:rFonts w:ascii="Arial" w:eastAsia="Calibri" w:hAnsi="Arial"/>
                <w:sz w:val="16"/>
                <w:szCs w:val="16"/>
                <w:lang w:val="en-US" w:eastAsia="en-US"/>
              </w:rPr>
              <w:t>__</w:t>
            </w:r>
            <w:r w:rsidRPr="00436913">
              <w:rPr>
                <w:rFonts w:ascii="Arial" w:eastAsia="Calibri" w:hAnsi="Arial"/>
                <w:sz w:val="16"/>
                <w:szCs w:val="16"/>
                <w:vertAlign w:val="superscript"/>
                <w:lang w:val="en-US" w:eastAsia="en-US"/>
              </w:rPr>
              <w:t>7</w:t>
            </w:r>
            <w:r w:rsidRPr="00436913">
              <w:rPr>
                <w:rFonts w:ascii="Arial" w:eastAsia="Calibri" w:hAnsi="Arial"/>
                <w:i/>
                <w:sz w:val="16"/>
                <w:szCs w:val="16"/>
                <w:lang w:val="en-US" w:eastAsia="en-US"/>
              </w:rPr>
              <w:t xml:space="preserve"> to the certificate.</w:t>
            </w:r>
          </w:p>
        </w:tc>
      </w:tr>
      <w:tr w:rsidR="00436913" w:rsidRPr="00436913" w:rsidTr="00CD623F">
        <w:trPr>
          <w:trHeight w:val="652"/>
        </w:trPr>
        <w:tc>
          <w:tcPr>
            <w:tcW w:w="2660" w:type="dxa"/>
            <w:gridSpan w:val="2"/>
            <w:vMerge/>
            <w:shd w:val="clear" w:color="auto" w:fill="auto"/>
            <w:vAlign w:val="center"/>
          </w:tcPr>
          <w:p w:rsidR="00436913" w:rsidRPr="00436913" w:rsidRDefault="00436913" w:rsidP="00436913">
            <w:pPr>
              <w:widowControl/>
              <w:autoSpaceDE/>
              <w:autoSpaceDN/>
              <w:adjustRightInd/>
              <w:spacing w:after="200" w:line="276" w:lineRule="auto"/>
              <w:rPr>
                <w:rFonts w:ascii="Arial" w:eastAsia="Calibri" w:hAnsi="Arial"/>
                <w:sz w:val="16"/>
                <w:szCs w:val="16"/>
                <w:lang w:val="en-US" w:eastAsia="en-US"/>
              </w:rPr>
            </w:pPr>
          </w:p>
        </w:tc>
        <w:tc>
          <w:tcPr>
            <w:tcW w:w="1734" w:type="dxa"/>
            <w:gridSpan w:val="3"/>
            <w:tcBorders>
              <w:top w:val="single" w:sz="4" w:space="0" w:color="auto"/>
              <w:bottom w:val="single" w:sz="4" w:space="0" w:color="auto"/>
              <w:right w:val="nil"/>
            </w:tcBorders>
          </w:tcPr>
          <w:p w:rsidR="00436913" w:rsidRPr="00436913" w:rsidRDefault="00436913" w:rsidP="00436913">
            <w:pPr>
              <w:widowControl/>
              <w:autoSpaceDE/>
              <w:autoSpaceDN/>
              <w:adjustRightInd/>
              <w:spacing w:line="276" w:lineRule="auto"/>
              <w:rPr>
                <w:rFonts w:ascii="Arial" w:eastAsia="Calibri" w:hAnsi="Arial"/>
                <w:sz w:val="16"/>
                <w:szCs w:val="16"/>
                <w:lang w:eastAsia="en-US"/>
              </w:rPr>
            </w:pPr>
            <w:r w:rsidRPr="00436913">
              <w:rPr>
                <w:rFonts w:ascii="Arial" w:eastAsia="Calibri" w:hAnsi="Arial"/>
                <w:sz w:val="16"/>
                <w:szCs w:val="16"/>
                <w:lang w:eastAsia="en-US"/>
              </w:rPr>
              <w:t>Nazwa handlowa</w:t>
            </w:r>
          </w:p>
          <w:p w:rsidR="00436913" w:rsidRPr="00436913" w:rsidRDefault="00436913" w:rsidP="00436913">
            <w:pPr>
              <w:widowControl/>
              <w:autoSpaceDE/>
              <w:autoSpaceDN/>
              <w:adjustRightInd/>
              <w:spacing w:line="276" w:lineRule="auto"/>
              <w:rPr>
                <w:rFonts w:ascii="Arial" w:eastAsia="Calibri" w:hAnsi="Arial"/>
                <w:sz w:val="16"/>
                <w:szCs w:val="16"/>
                <w:lang w:eastAsia="en-US"/>
              </w:rPr>
            </w:pPr>
            <w:r w:rsidRPr="00436913">
              <w:rPr>
                <w:rFonts w:ascii="Arial" w:eastAsia="Calibri" w:hAnsi="Arial"/>
                <w:i/>
                <w:sz w:val="16"/>
                <w:szCs w:val="16"/>
                <w:lang w:eastAsia="en-US"/>
              </w:rPr>
              <w:t xml:space="preserve">Dba trading </w:t>
            </w:r>
            <w:proofErr w:type="spellStart"/>
            <w:r w:rsidRPr="00436913">
              <w:rPr>
                <w:rFonts w:ascii="Arial" w:eastAsia="Calibri" w:hAnsi="Arial"/>
                <w:i/>
                <w:sz w:val="16"/>
                <w:szCs w:val="16"/>
                <w:lang w:eastAsia="en-US"/>
              </w:rPr>
              <w:t>name</w:t>
            </w:r>
            <w:proofErr w:type="spellEnd"/>
          </w:p>
        </w:tc>
        <w:tc>
          <w:tcPr>
            <w:tcW w:w="2660" w:type="dxa"/>
            <w:gridSpan w:val="3"/>
            <w:tcBorders>
              <w:top w:val="single" w:sz="4" w:space="0" w:color="auto"/>
              <w:left w:val="nil"/>
              <w:bottom w:val="single" w:sz="4" w:space="0" w:color="auto"/>
            </w:tcBorders>
            <w:vAlign w:val="center"/>
          </w:tcPr>
          <w:p w:rsidR="00436913" w:rsidRPr="00436913" w:rsidRDefault="00436913" w:rsidP="00436913">
            <w:pPr>
              <w:widowControl/>
              <w:autoSpaceDE/>
              <w:autoSpaceDN/>
              <w:adjustRightInd/>
              <w:spacing w:after="200" w:line="276" w:lineRule="auto"/>
              <w:ind w:left="-646" w:firstLine="646"/>
              <w:jc w:val="center"/>
              <w:rPr>
                <w:rFonts w:ascii="Arial" w:eastAsia="Calibri" w:hAnsi="Arial"/>
                <w:sz w:val="16"/>
                <w:szCs w:val="16"/>
                <w:lang w:eastAsia="en-US"/>
              </w:rPr>
            </w:pPr>
            <w:r w:rsidRPr="00436913">
              <w:rPr>
                <w:rFonts w:ascii="Arial" w:eastAsia="Calibri" w:hAnsi="Arial"/>
                <w:sz w:val="16"/>
                <w:szCs w:val="16"/>
                <w:lang w:eastAsia="en-US"/>
              </w:rPr>
              <w:t>[Nazwa handlowa]</w:t>
            </w:r>
          </w:p>
        </w:tc>
        <w:tc>
          <w:tcPr>
            <w:tcW w:w="3402" w:type="dxa"/>
            <w:gridSpan w:val="2"/>
            <w:vMerge/>
            <w:vAlign w:val="center"/>
          </w:tcPr>
          <w:p w:rsidR="00436913" w:rsidRPr="00436913" w:rsidRDefault="00436913" w:rsidP="00436913">
            <w:pPr>
              <w:widowControl/>
              <w:autoSpaceDE/>
              <w:autoSpaceDN/>
              <w:adjustRightInd/>
              <w:spacing w:after="200" w:line="276" w:lineRule="auto"/>
              <w:jc w:val="both"/>
              <w:rPr>
                <w:rFonts w:ascii="Arial" w:eastAsia="Calibri" w:hAnsi="Arial"/>
                <w:sz w:val="16"/>
                <w:szCs w:val="16"/>
                <w:lang w:eastAsia="en-US"/>
              </w:rPr>
            </w:pPr>
          </w:p>
        </w:tc>
      </w:tr>
      <w:tr w:rsidR="00436913" w:rsidRPr="00436913" w:rsidTr="00CD623F">
        <w:trPr>
          <w:trHeight w:val="511"/>
        </w:trPr>
        <w:tc>
          <w:tcPr>
            <w:tcW w:w="2660" w:type="dxa"/>
            <w:gridSpan w:val="2"/>
            <w:vMerge/>
            <w:shd w:val="clear" w:color="auto" w:fill="auto"/>
            <w:vAlign w:val="center"/>
          </w:tcPr>
          <w:p w:rsidR="00436913" w:rsidRPr="00436913" w:rsidRDefault="00436913" w:rsidP="00436913">
            <w:pPr>
              <w:widowControl/>
              <w:autoSpaceDE/>
              <w:autoSpaceDN/>
              <w:adjustRightInd/>
              <w:spacing w:after="200" w:line="276" w:lineRule="auto"/>
              <w:rPr>
                <w:rFonts w:ascii="Arial" w:eastAsia="Calibri" w:hAnsi="Arial"/>
                <w:sz w:val="16"/>
                <w:szCs w:val="16"/>
                <w:lang w:eastAsia="en-US"/>
              </w:rPr>
            </w:pPr>
          </w:p>
        </w:tc>
        <w:tc>
          <w:tcPr>
            <w:tcW w:w="1734" w:type="dxa"/>
            <w:gridSpan w:val="3"/>
            <w:tcBorders>
              <w:top w:val="single" w:sz="4" w:space="0" w:color="auto"/>
              <w:bottom w:val="single" w:sz="4" w:space="0" w:color="auto"/>
              <w:right w:val="nil"/>
            </w:tcBorders>
            <w:vAlign w:val="center"/>
          </w:tcPr>
          <w:p w:rsidR="00436913" w:rsidRPr="00436913" w:rsidRDefault="00436913" w:rsidP="00436913">
            <w:pPr>
              <w:widowControl/>
              <w:autoSpaceDE/>
              <w:autoSpaceDN/>
              <w:adjustRightInd/>
              <w:spacing w:line="276" w:lineRule="auto"/>
              <w:rPr>
                <w:rFonts w:ascii="Arial" w:eastAsia="Calibri" w:hAnsi="Arial"/>
                <w:sz w:val="16"/>
                <w:szCs w:val="16"/>
                <w:lang w:val="en-US" w:eastAsia="en-US"/>
              </w:rPr>
            </w:pPr>
            <w:r w:rsidRPr="00436913">
              <w:rPr>
                <w:rFonts w:ascii="Arial" w:eastAsia="Calibri" w:hAnsi="Arial"/>
                <w:sz w:val="16"/>
                <w:szCs w:val="16"/>
                <w:lang w:val="en-US" w:eastAsia="en-US"/>
              </w:rPr>
              <w:t>Adres</w:t>
            </w:r>
            <w:r w:rsidRPr="00436913">
              <w:rPr>
                <w:rFonts w:ascii="Arial" w:eastAsia="Calibri" w:hAnsi="Arial"/>
                <w:sz w:val="16"/>
                <w:szCs w:val="16"/>
                <w:vertAlign w:val="superscript"/>
                <w:lang w:val="en-US" w:eastAsia="en-US"/>
              </w:rPr>
              <w:t>2</w:t>
            </w:r>
            <w:r w:rsidRPr="00436913">
              <w:rPr>
                <w:rFonts w:ascii="Arial" w:eastAsia="Calibri" w:hAnsi="Arial"/>
                <w:sz w:val="16"/>
                <w:szCs w:val="16"/>
                <w:lang w:val="en-US" w:eastAsia="en-US"/>
              </w:rPr>
              <w:t>:</w:t>
            </w:r>
          </w:p>
          <w:p w:rsidR="00436913" w:rsidRPr="00436913" w:rsidRDefault="00436913" w:rsidP="00436913">
            <w:pPr>
              <w:widowControl/>
              <w:autoSpaceDE/>
              <w:autoSpaceDN/>
              <w:adjustRightInd/>
              <w:spacing w:line="276" w:lineRule="auto"/>
              <w:rPr>
                <w:rFonts w:ascii="Arial" w:eastAsia="Calibri" w:hAnsi="Arial"/>
                <w:i/>
                <w:sz w:val="16"/>
                <w:szCs w:val="16"/>
                <w:lang w:val="en-US" w:eastAsia="en-US"/>
              </w:rPr>
            </w:pPr>
            <w:r w:rsidRPr="00436913">
              <w:rPr>
                <w:rFonts w:ascii="Arial" w:eastAsia="Calibri" w:hAnsi="Arial"/>
                <w:i/>
                <w:sz w:val="16"/>
                <w:szCs w:val="16"/>
                <w:lang w:val="en-US" w:eastAsia="en-US"/>
              </w:rPr>
              <w:t>Operator address:</w:t>
            </w:r>
          </w:p>
        </w:tc>
        <w:tc>
          <w:tcPr>
            <w:tcW w:w="2660" w:type="dxa"/>
            <w:gridSpan w:val="3"/>
            <w:tcBorders>
              <w:top w:val="single" w:sz="4" w:space="0" w:color="auto"/>
              <w:left w:val="nil"/>
              <w:bottom w:val="single" w:sz="4" w:space="0" w:color="auto"/>
            </w:tcBorders>
            <w:vAlign w:val="center"/>
          </w:tcPr>
          <w:p w:rsidR="00436913" w:rsidRPr="00436913" w:rsidRDefault="00436913" w:rsidP="00436913">
            <w:pPr>
              <w:widowControl/>
              <w:autoSpaceDE/>
              <w:autoSpaceDN/>
              <w:adjustRightInd/>
              <w:spacing w:after="200" w:line="276" w:lineRule="auto"/>
              <w:jc w:val="center"/>
              <w:rPr>
                <w:rFonts w:ascii="Arial" w:eastAsia="Calibri" w:hAnsi="Arial"/>
                <w:sz w:val="16"/>
                <w:szCs w:val="16"/>
                <w:lang w:eastAsia="en-US"/>
              </w:rPr>
            </w:pPr>
            <w:r w:rsidRPr="00436913">
              <w:rPr>
                <w:rFonts w:ascii="Arial" w:eastAsia="Calibri" w:hAnsi="Arial"/>
                <w:sz w:val="16"/>
                <w:szCs w:val="16"/>
                <w:lang w:eastAsia="en-US"/>
              </w:rPr>
              <w:t>[Miasto, kod pocztowy, ulica, numer domu, numer lokalu]</w:t>
            </w:r>
          </w:p>
        </w:tc>
        <w:tc>
          <w:tcPr>
            <w:tcW w:w="3402" w:type="dxa"/>
            <w:gridSpan w:val="2"/>
            <w:vMerge/>
            <w:vAlign w:val="center"/>
          </w:tcPr>
          <w:p w:rsidR="00436913" w:rsidRPr="00436913" w:rsidRDefault="00436913" w:rsidP="00436913">
            <w:pPr>
              <w:widowControl/>
              <w:autoSpaceDE/>
              <w:autoSpaceDN/>
              <w:adjustRightInd/>
              <w:spacing w:after="200" w:line="276" w:lineRule="auto"/>
              <w:jc w:val="center"/>
              <w:rPr>
                <w:rFonts w:ascii="Arial" w:eastAsia="Calibri" w:hAnsi="Arial"/>
                <w:b/>
                <w:sz w:val="16"/>
                <w:szCs w:val="16"/>
                <w:lang w:eastAsia="en-US"/>
              </w:rPr>
            </w:pPr>
          </w:p>
        </w:tc>
      </w:tr>
      <w:tr w:rsidR="00436913" w:rsidRPr="00436913" w:rsidTr="00CD623F">
        <w:trPr>
          <w:trHeight w:val="583"/>
        </w:trPr>
        <w:tc>
          <w:tcPr>
            <w:tcW w:w="2660" w:type="dxa"/>
            <w:gridSpan w:val="2"/>
            <w:vMerge/>
            <w:shd w:val="clear" w:color="auto" w:fill="auto"/>
            <w:vAlign w:val="center"/>
          </w:tcPr>
          <w:p w:rsidR="00436913" w:rsidRPr="00436913" w:rsidRDefault="00436913" w:rsidP="00436913">
            <w:pPr>
              <w:widowControl/>
              <w:autoSpaceDE/>
              <w:autoSpaceDN/>
              <w:adjustRightInd/>
              <w:spacing w:after="200" w:line="276" w:lineRule="auto"/>
              <w:rPr>
                <w:rFonts w:ascii="Arial" w:eastAsia="Calibri" w:hAnsi="Arial"/>
                <w:sz w:val="16"/>
                <w:szCs w:val="16"/>
                <w:lang w:eastAsia="en-US"/>
              </w:rPr>
            </w:pPr>
          </w:p>
        </w:tc>
        <w:tc>
          <w:tcPr>
            <w:tcW w:w="1734" w:type="dxa"/>
            <w:gridSpan w:val="3"/>
            <w:tcBorders>
              <w:top w:val="single" w:sz="4" w:space="0" w:color="auto"/>
              <w:bottom w:val="single" w:sz="4" w:space="0" w:color="auto"/>
              <w:right w:val="nil"/>
            </w:tcBorders>
            <w:vAlign w:val="center"/>
          </w:tcPr>
          <w:p w:rsidR="00436913" w:rsidRPr="00436913" w:rsidRDefault="00436913" w:rsidP="00436913">
            <w:pPr>
              <w:widowControl/>
              <w:autoSpaceDE/>
              <w:autoSpaceDN/>
              <w:adjustRightInd/>
              <w:spacing w:line="276" w:lineRule="auto"/>
              <w:rPr>
                <w:rFonts w:ascii="Arial" w:eastAsia="Calibri" w:hAnsi="Arial"/>
                <w:sz w:val="16"/>
                <w:szCs w:val="16"/>
                <w:lang w:val="en-US" w:eastAsia="en-US"/>
              </w:rPr>
            </w:pPr>
            <w:proofErr w:type="spellStart"/>
            <w:r w:rsidRPr="00436913">
              <w:rPr>
                <w:rFonts w:ascii="Arial" w:eastAsia="Calibri" w:hAnsi="Arial"/>
                <w:sz w:val="16"/>
                <w:szCs w:val="16"/>
                <w:lang w:val="en-US" w:eastAsia="en-US"/>
              </w:rPr>
              <w:t>Telefon</w:t>
            </w:r>
            <w:proofErr w:type="spellEnd"/>
            <w:r w:rsidRPr="00436913">
              <w:rPr>
                <w:rFonts w:ascii="Arial" w:eastAsia="Calibri" w:hAnsi="Arial"/>
                <w:sz w:val="16"/>
                <w:szCs w:val="16"/>
                <w:lang w:val="en-US" w:eastAsia="en-US"/>
              </w:rPr>
              <w:t>:</w:t>
            </w:r>
          </w:p>
          <w:p w:rsidR="00436913" w:rsidRPr="00436913" w:rsidRDefault="00436913" w:rsidP="00436913">
            <w:pPr>
              <w:widowControl/>
              <w:autoSpaceDE/>
              <w:autoSpaceDN/>
              <w:adjustRightInd/>
              <w:spacing w:line="276" w:lineRule="auto"/>
              <w:rPr>
                <w:rFonts w:ascii="Arial" w:eastAsia="Calibri" w:hAnsi="Arial"/>
                <w:i/>
                <w:sz w:val="16"/>
                <w:szCs w:val="16"/>
                <w:lang w:val="en-US" w:eastAsia="en-US"/>
              </w:rPr>
            </w:pPr>
            <w:r w:rsidRPr="00436913">
              <w:rPr>
                <w:rFonts w:ascii="Arial" w:eastAsia="Calibri" w:hAnsi="Arial"/>
                <w:i/>
                <w:sz w:val="16"/>
                <w:szCs w:val="16"/>
                <w:lang w:val="en-US" w:eastAsia="en-US"/>
              </w:rPr>
              <w:t>Telephone:</w:t>
            </w:r>
          </w:p>
        </w:tc>
        <w:tc>
          <w:tcPr>
            <w:tcW w:w="2660" w:type="dxa"/>
            <w:gridSpan w:val="3"/>
            <w:tcBorders>
              <w:top w:val="single" w:sz="4" w:space="0" w:color="auto"/>
              <w:left w:val="nil"/>
              <w:bottom w:val="single" w:sz="4" w:space="0" w:color="auto"/>
            </w:tcBorders>
            <w:vAlign w:val="center"/>
          </w:tcPr>
          <w:p w:rsidR="00436913" w:rsidRPr="00436913" w:rsidRDefault="00436913" w:rsidP="00436913">
            <w:pPr>
              <w:widowControl/>
              <w:autoSpaceDE/>
              <w:autoSpaceDN/>
              <w:adjustRightInd/>
              <w:spacing w:after="200" w:line="276" w:lineRule="auto"/>
              <w:jc w:val="center"/>
              <w:rPr>
                <w:rFonts w:ascii="Arial" w:eastAsia="Calibri" w:hAnsi="Arial"/>
                <w:sz w:val="16"/>
                <w:szCs w:val="16"/>
                <w:lang w:val="en-US" w:eastAsia="en-US"/>
              </w:rPr>
            </w:pPr>
            <w:r w:rsidRPr="00436913">
              <w:rPr>
                <w:rFonts w:ascii="Arial" w:eastAsia="Calibri" w:hAnsi="Arial"/>
                <w:sz w:val="16"/>
                <w:szCs w:val="16"/>
                <w:lang w:val="en-US" w:eastAsia="en-US"/>
              </w:rPr>
              <w:t>[</w:t>
            </w:r>
            <w:proofErr w:type="spellStart"/>
            <w:r w:rsidRPr="00436913">
              <w:rPr>
                <w:rFonts w:ascii="Arial" w:eastAsia="Calibri" w:hAnsi="Arial"/>
                <w:sz w:val="16"/>
                <w:szCs w:val="16"/>
                <w:lang w:val="en-US" w:eastAsia="en-US"/>
              </w:rPr>
              <w:t>telefon</w:t>
            </w:r>
            <w:proofErr w:type="spellEnd"/>
            <w:r w:rsidRPr="00436913">
              <w:rPr>
                <w:rFonts w:ascii="Arial" w:eastAsia="Calibri" w:hAnsi="Arial"/>
                <w:sz w:val="16"/>
                <w:szCs w:val="16"/>
                <w:lang w:val="en-US" w:eastAsia="en-US"/>
              </w:rPr>
              <w:t xml:space="preserve"> do </w:t>
            </w:r>
            <w:proofErr w:type="spellStart"/>
            <w:r w:rsidRPr="00436913">
              <w:rPr>
                <w:rFonts w:ascii="Arial" w:eastAsia="Calibri" w:hAnsi="Arial"/>
                <w:sz w:val="16"/>
                <w:szCs w:val="16"/>
                <w:lang w:val="en-US" w:eastAsia="en-US"/>
              </w:rPr>
              <w:t>zarządu</w:t>
            </w:r>
            <w:proofErr w:type="spellEnd"/>
            <w:r w:rsidRPr="00436913">
              <w:rPr>
                <w:rFonts w:ascii="Arial" w:eastAsia="Calibri" w:hAnsi="Arial"/>
                <w:sz w:val="16"/>
                <w:szCs w:val="16"/>
                <w:lang w:val="en-US" w:eastAsia="en-US"/>
              </w:rPr>
              <w:t>]</w:t>
            </w:r>
          </w:p>
        </w:tc>
        <w:tc>
          <w:tcPr>
            <w:tcW w:w="3402" w:type="dxa"/>
            <w:gridSpan w:val="2"/>
            <w:vMerge/>
            <w:vAlign w:val="center"/>
          </w:tcPr>
          <w:p w:rsidR="00436913" w:rsidRPr="00436913" w:rsidRDefault="00436913" w:rsidP="00436913">
            <w:pPr>
              <w:widowControl/>
              <w:autoSpaceDE/>
              <w:autoSpaceDN/>
              <w:adjustRightInd/>
              <w:spacing w:after="200" w:line="276" w:lineRule="auto"/>
              <w:jc w:val="center"/>
              <w:rPr>
                <w:rFonts w:ascii="Arial" w:eastAsia="Calibri" w:hAnsi="Arial"/>
                <w:b/>
                <w:sz w:val="16"/>
                <w:szCs w:val="16"/>
                <w:lang w:val="en-US" w:eastAsia="en-US"/>
              </w:rPr>
            </w:pPr>
          </w:p>
        </w:tc>
      </w:tr>
      <w:tr w:rsidR="00436913" w:rsidRPr="00436913" w:rsidTr="00CD623F">
        <w:trPr>
          <w:trHeight w:val="617"/>
        </w:trPr>
        <w:tc>
          <w:tcPr>
            <w:tcW w:w="2660" w:type="dxa"/>
            <w:gridSpan w:val="2"/>
            <w:vMerge/>
            <w:shd w:val="clear" w:color="auto" w:fill="auto"/>
            <w:vAlign w:val="center"/>
          </w:tcPr>
          <w:p w:rsidR="00436913" w:rsidRPr="00436913" w:rsidRDefault="00436913" w:rsidP="00436913">
            <w:pPr>
              <w:widowControl/>
              <w:autoSpaceDE/>
              <w:autoSpaceDN/>
              <w:adjustRightInd/>
              <w:spacing w:after="200" w:line="276" w:lineRule="auto"/>
              <w:rPr>
                <w:rFonts w:ascii="Arial" w:eastAsia="Calibri" w:hAnsi="Arial"/>
                <w:sz w:val="16"/>
                <w:szCs w:val="16"/>
                <w:lang w:eastAsia="en-US"/>
              </w:rPr>
            </w:pPr>
          </w:p>
        </w:tc>
        <w:tc>
          <w:tcPr>
            <w:tcW w:w="1734" w:type="dxa"/>
            <w:gridSpan w:val="3"/>
            <w:tcBorders>
              <w:top w:val="single" w:sz="4" w:space="0" w:color="auto"/>
              <w:bottom w:val="single" w:sz="4" w:space="0" w:color="auto"/>
              <w:right w:val="nil"/>
            </w:tcBorders>
            <w:vAlign w:val="center"/>
          </w:tcPr>
          <w:p w:rsidR="00436913" w:rsidRPr="00436913" w:rsidRDefault="00436913" w:rsidP="00436913">
            <w:pPr>
              <w:widowControl/>
              <w:autoSpaceDE/>
              <w:autoSpaceDN/>
              <w:adjustRightInd/>
              <w:spacing w:line="276" w:lineRule="auto"/>
              <w:rPr>
                <w:rFonts w:ascii="Arial" w:eastAsia="Calibri" w:hAnsi="Arial"/>
                <w:sz w:val="16"/>
                <w:szCs w:val="16"/>
                <w:lang w:val="en-US" w:eastAsia="en-US"/>
              </w:rPr>
            </w:pPr>
            <w:r w:rsidRPr="00436913">
              <w:rPr>
                <w:rFonts w:ascii="Arial" w:eastAsia="Calibri" w:hAnsi="Arial"/>
                <w:sz w:val="16"/>
                <w:szCs w:val="16"/>
                <w:lang w:val="en-US" w:eastAsia="en-US"/>
              </w:rPr>
              <w:t>Fax</w:t>
            </w:r>
          </w:p>
          <w:p w:rsidR="00436913" w:rsidRPr="00436913" w:rsidRDefault="00436913" w:rsidP="00436913">
            <w:pPr>
              <w:widowControl/>
              <w:autoSpaceDE/>
              <w:autoSpaceDN/>
              <w:adjustRightInd/>
              <w:spacing w:line="276" w:lineRule="auto"/>
              <w:rPr>
                <w:rFonts w:ascii="Arial" w:eastAsia="Calibri" w:hAnsi="Arial"/>
                <w:i/>
                <w:sz w:val="16"/>
                <w:szCs w:val="16"/>
                <w:lang w:val="en-US" w:eastAsia="en-US"/>
              </w:rPr>
            </w:pPr>
            <w:r w:rsidRPr="00436913">
              <w:rPr>
                <w:rFonts w:ascii="Arial" w:eastAsia="Calibri" w:hAnsi="Arial"/>
                <w:i/>
                <w:sz w:val="16"/>
                <w:szCs w:val="16"/>
                <w:lang w:val="en-US" w:eastAsia="en-US"/>
              </w:rPr>
              <w:t>Fax:</w:t>
            </w:r>
          </w:p>
        </w:tc>
        <w:tc>
          <w:tcPr>
            <w:tcW w:w="2660" w:type="dxa"/>
            <w:gridSpan w:val="3"/>
            <w:tcBorders>
              <w:top w:val="single" w:sz="4" w:space="0" w:color="auto"/>
              <w:left w:val="nil"/>
              <w:bottom w:val="single" w:sz="4" w:space="0" w:color="auto"/>
            </w:tcBorders>
            <w:vAlign w:val="center"/>
          </w:tcPr>
          <w:p w:rsidR="00436913" w:rsidRPr="00436913" w:rsidRDefault="00436913" w:rsidP="00436913">
            <w:pPr>
              <w:widowControl/>
              <w:autoSpaceDE/>
              <w:autoSpaceDN/>
              <w:adjustRightInd/>
              <w:spacing w:after="200" w:line="276" w:lineRule="auto"/>
              <w:jc w:val="center"/>
              <w:rPr>
                <w:rFonts w:ascii="Arial" w:eastAsia="Calibri" w:hAnsi="Arial"/>
                <w:sz w:val="16"/>
                <w:szCs w:val="16"/>
                <w:lang w:val="en-US" w:eastAsia="en-US"/>
              </w:rPr>
            </w:pPr>
            <w:r w:rsidRPr="00436913">
              <w:rPr>
                <w:rFonts w:ascii="Arial" w:eastAsia="Calibri" w:hAnsi="Arial"/>
                <w:sz w:val="16"/>
                <w:szCs w:val="16"/>
                <w:lang w:val="en-US" w:eastAsia="en-US"/>
              </w:rPr>
              <w:t xml:space="preserve">[fax do </w:t>
            </w:r>
            <w:proofErr w:type="spellStart"/>
            <w:r w:rsidRPr="00436913">
              <w:rPr>
                <w:rFonts w:ascii="Arial" w:eastAsia="Calibri" w:hAnsi="Arial"/>
                <w:sz w:val="16"/>
                <w:szCs w:val="16"/>
                <w:lang w:val="en-US" w:eastAsia="en-US"/>
              </w:rPr>
              <w:t>zarządu</w:t>
            </w:r>
            <w:proofErr w:type="spellEnd"/>
            <w:r w:rsidRPr="00436913">
              <w:rPr>
                <w:rFonts w:ascii="Arial" w:eastAsia="Calibri" w:hAnsi="Arial"/>
                <w:sz w:val="16"/>
                <w:szCs w:val="16"/>
                <w:lang w:val="en-US" w:eastAsia="en-US"/>
              </w:rPr>
              <w:t>]</w:t>
            </w:r>
          </w:p>
        </w:tc>
        <w:tc>
          <w:tcPr>
            <w:tcW w:w="3402" w:type="dxa"/>
            <w:gridSpan w:val="2"/>
            <w:vMerge/>
            <w:vAlign w:val="center"/>
          </w:tcPr>
          <w:p w:rsidR="00436913" w:rsidRPr="00436913" w:rsidRDefault="00436913" w:rsidP="00436913">
            <w:pPr>
              <w:widowControl/>
              <w:autoSpaceDE/>
              <w:autoSpaceDN/>
              <w:adjustRightInd/>
              <w:spacing w:after="200" w:line="276" w:lineRule="auto"/>
              <w:jc w:val="center"/>
              <w:rPr>
                <w:rFonts w:ascii="Arial" w:eastAsia="Calibri" w:hAnsi="Arial"/>
                <w:b/>
                <w:sz w:val="16"/>
                <w:szCs w:val="16"/>
                <w:lang w:val="en-US" w:eastAsia="en-US"/>
              </w:rPr>
            </w:pPr>
          </w:p>
        </w:tc>
      </w:tr>
      <w:tr w:rsidR="00436913" w:rsidRPr="00436913" w:rsidTr="00CD623F">
        <w:trPr>
          <w:trHeight w:val="706"/>
        </w:trPr>
        <w:tc>
          <w:tcPr>
            <w:tcW w:w="2660" w:type="dxa"/>
            <w:gridSpan w:val="2"/>
            <w:vMerge/>
            <w:shd w:val="clear" w:color="auto" w:fill="auto"/>
            <w:vAlign w:val="center"/>
          </w:tcPr>
          <w:p w:rsidR="00436913" w:rsidRPr="00436913" w:rsidRDefault="00436913" w:rsidP="00436913">
            <w:pPr>
              <w:widowControl/>
              <w:autoSpaceDE/>
              <w:autoSpaceDN/>
              <w:adjustRightInd/>
              <w:spacing w:after="200" w:line="276" w:lineRule="auto"/>
              <w:rPr>
                <w:rFonts w:ascii="Arial" w:eastAsia="Calibri" w:hAnsi="Arial"/>
                <w:sz w:val="16"/>
                <w:szCs w:val="16"/>
                <w:lang w:eastAsia="en-US"/>
              </w:rPr>
            </w:pPr>
          </w:p>
        </w:tc>
        <w:tc>
          <w:tcPr>
            <w:tcW w:w="1734" w:type="dxa"/>
            <w:gridSpan w:val="3"/>
            <w:tcBorders>
              <w:top w:val="single" w:sz="4" w:space="0" w:color="auto"/>
              <w:right w:val="nil"/>
            </w:tcBorders>
            <w:vAlign w:val="center"/>
          </w:tcPr>
          <w:p w:rsidR="00436913" w:rsidRPr="00436913" w:rsidRDefault="00436913" w:rsidP="00436913">
            <w:pPr>
              <w:widowControl/>
              <w:autoSpaceDE/>
              <w:autoSpaceDN/>
              <w:adjustRightInd/>
              <w:spacing w:line="276" w:lineRule="auto"/>
              <w:rPr>
                <w:rFonts w:ascii="Arial" w:eastAsia="Calibri" w:hAnsi="Arial"/>
                <w:sz w:val="16"/>
                <w:szCs w:val="16"/>
                <w:lang w:val="en-US" w:eastAsia="en-US"/>
              </w:rPr>
            </w:pPr>
            <w:r w:rsidRPr="00436913">
              <w:rPr>
                <w:rFonts w:ascii="Arial" w:eastAsia="Calibri" w:hAnsi="Arial"/>
                <w:sz w:val="16"/>
                <w:szCs w:val="16"/>
                <w:lang w:val="en-US" w:eastAsia="en-US"/>
              </w:rPr>
              <w:t>E-mail:</w:t>
            </w:r>
          </w:p>
          <w:p w:rsidR="00436913" w:rsidRPr="00436913" w:rsidRDefault="00436913" w:rsidP="00436913">
            <w:pPr>
              <w:widowControl/>
              <w:autoSpaceDE/>
              <w:autoSpaceDN/>
              <w:adjustRightInd/>
              <w:spacing w:line="276" w:lineRule="auto"/>
              <w:rPr>
                <w:rFonts w:ascii="Arial" w:eastAsia="Calibri" w:hAnsi="Arial"/>
                <w:i/>
                <w:sz w:val="16"/>
                <w:szCs w:val="16"/>
                <w:lang w:val="en-US" w:eastAsia="en-US"/>
              </w:rPr>
            </w:pPr>
            <w:r w:rsidRPr="00436913">
              <w:rPr>
                <w:rFonts w:ascii="Arial" w:eastAsia="Calibri" w:hAnsi="Arial"/>
                <w:i/>
                <w:sz w:val="16"/>
                <w:szCs w:val="16"/>
                <w:lang w:val="en-US" w:eastAsia="en-US"/>
              </w:rPr>
              <w:t>E-mail:</w:t>
            </w:r>
          </w:p>
        </w:tc>
        <w:tc>
          <w:tcPr>
            <w:tcW w:w="2660" w:type="dxa"/>
            <w:gridSpan w:val="3"/>
            <w:tcBorders>
              <w:top w:val="single" w:sz="4" w:space="0" w:color="auto"/>
              <w:left w:val="nil"/>
            </w:tcBorders>
            <w:vAlign w:val="center"/>
          </w:tcPr>
          <w:p w:rsidR="00436913" w:rsidRPr="00436913" w:rsidRDefault="00436913" w:rsidP="00436913">
            <w:pPr>
              <w:widowControl/>
              <w:autoSpaceDE/>
              <w:autoSpaceDN/>
              <w:adjustRightInd/>
              <w:spacing w:after="200" w:line="276" w:lineRule="auto"/>
              <w:jc w:val="center"/>
              <w:rPr>
                <w:rFonts w:ascii="Arial" w:eastAsia="Calibri" w:hAnsi="Arial"/>
                <w:sz w:val="16"/>
                <w:szCs w:val="16"/>
                <w:lang w:val="en-US" w:eastAsia="en-US"/>
              </w:rPr>
            </w:pPr>
            <w:r w:rsidRPr="00436913">
              <w:rPr>
                <w:rFonts w:ascii="Arial" w:eastAsia="Calibri" w:hAnsi="Arial"/>
                <w:sz w:val="16"/>
                <w:szCs w:val="16"/>
                <w:lang w:val="en-US" w:eastAsia="en-US"/>
              </w:rPr>
              <w:t xml:space="preserve">[e-mail do </w:t>
            </w:r>
            <w:proofErr w:type="spellStart"/>
            <w:r w:rsidRPr="00436913">
              <w:rPr>
                <w:rFonts w:ascii="Arial" w:eastAsia="Calibri" w:hAnsi="Arial"/>
                <w:sz w:val="16"/>
                <w:szCs w:val="16"/>
                <w:lang w:val="en-US" w:eastAsia="en-US"/>
              </w:rPr>
              <w:t>zarządu</w:t>
            </w:r>
            <w:proofErr w:type="spellEnd"/>
            <w:r w:rsidRPr="00436913">
              <w:rPr>
                <w:rFonts w:ascii="Arial" w:eastAsia="Calibri" w:hAnsi="Arial"/>
                <w:sz w:val="16"/>
                <w:szCs w:val="16"/>
                <w:lang w:val="en-US" w:eastAsia="en-US"/>
              </w:rPr>
              <w:t>]</w:t>
            </w:r>
          </w:p>
        </w:tc>
        <w:tc>
          <w:tcPr>
            <w:tcW w:w="3402" w:type="dxa"/>
            <w:gridSpan w:val="2"/>
            <w:vMerge/>
            <w:vAlign w:val="center"/>
          </w:tcPr>
          <w:p w:rsidR="00436913" w:rsidRPr="00436913" w:rsidRDefault="00436913" w:rsidP="00436913">
            <w:pPr>
              <w:widowControl/>
              <w:autoSpaceDE/>
              <w:autoSpaceDN/>
              <w:adjustRightInd/>
              <w:spacing w:after="200" w:line="276" w:lineRule="auto"/>
              <w:jc w:val="center"/>
              <w:rPr>
                <w:rFonts w:ascii="Arial" w:eastAsia="Calibri" w:hAnsi="Arial"/>
                <w:b/>
                <w:sz w:val="16"/>
                <w:szCs w:val="16"/>
                <w:lang w:val="en-US" w:eastAsia="en-US"/>
              </w:rPr>
            </w:pPr>
          </w:p>
        </w:tc>
      </w:tr>
      <w:tr w:rsidR="00436913" w:rsidRPr="00436913" w:rsidTr="00CD623F">
        <w:trPr>
          <w:trHeight w:val="1332"/>
        </w:trPr>
        <w:tc>
          <w:tcPr>
            <w:tcW w:w="10456" w:type="dxa"/>
            <w:gridSpan w:val="10"/>
            <w:vAlign w:val="center"/>
          </w:tcPr>
          <w:p w:rsidR="00436913" w:rsidRPr="00436913" w:rsidRDefault="00436913" w:rsidP="00436913">
            <w:pPr>
              <w:widowControl/>
              <w:autoSpaceDE/>
              <w:autoSpaceDN/>
              <w:adjustRightInd/>
              <w:spacing w:before="120" w:after="200" w:line="276" w:lineRule="auto"/>
              <w:rPr>
                <w:rFonts w:ascii="Arial" w:eastAsia="Calibri" w:hAnsi="Arial"/>
                <w:color w:val="000000"/>
                <w:sz w:val="16"/>
                <w:szCs w:val="16"/>
                <w:lang w:eastAsia="en-US"/>
              </w:rPr>
            </w:pPr>
            <w:r w:rsidRPr="00436913">
              <w:rPr>
                <w:rFonts w:ascii="Arial" w:eastAsia="Calibri" w:hAnsi="Arial"/>
                <w:color w:val="000000"/>
                <w:sz w:val="16"/>
                <w:szCs w:val="16"/>
                <w:lang w:eastAsia="en-US"/>
              </w:rPr>
              <w:t xml:space="preserve">Ten Certyfikat  zaświadcza, że _________________ </w:t>
            </w:r>
            <w:r w:rsidRPr="00436913">
              <w:rPr>
                <w:rFonts w:ascii="Arial" w:eastAsia="Calibri" w:hAnsi="Arial"/>
                <w:color w:val="000000"/>
                <w:sz w:val="20"/>
                <w:vertAlign w:val="superscript"/>
                <w:lang w:eastAsia="en-US"/>
              </w:rPr>
              <w:t>4</w:t>
            </w:r>
            <w:r w:rsidRPr="00436913">
              <w:rPr>
                <w:rFonts w:ascii="Arial" w:eastAsia="Calibri" w:hAnsi="Arial"/>
                <w:color w:val="000000"/>
                <w:sz w:val="16"/>
                <w:szCs w:val="16"/>
                <w:lang w:eastAsia="en-US"/>
              </w:rPr>
              <w:t>jest upoważniony do wykonywania operacji zarobkowego przewozu lotniczego w zakresie określonym w załączonych specyfikacjach operacyjnych, w zgodności z instrukcją operacyjną, __________________</w:t>
            </w:r>
            <w:r w:rsidRPr="00436913">
              <w:rPr>
                <w:rFonts w:ascii="Arial" w:eastAsia="Calibri" w:hAnsi="Arial"/>
                <w:color w:val="000000"/>
                <w:sz w:val="20"/>
                <w:vertAlign w:val="superscript"/>
                <w:lang w:eastAsia="en-US"/>
              </w:rPr>
              <w:t>5</w:t>
            </w:r>
            <w:r w:rsidRPr="00436913">
              <w:rPr>
                <w:rFonts w:ascii="Arial" w:eastAsia="Calibri" w:hAnsi="Arial"/>
                <w:color w:val="000000"/>
                <w:sz w:val="16"/>
                <w:szCs w:val="16"/>
                <w:vertAlign w:val="superscript"/>
                <w:lang w:eastAsia="en-US"/>
              </w:rPr>
              <w:t xml:space="preserve"> </w:t>
            </w:r>
            <w:r w:rsidRPr="00436913">
              <w:rPr>
                <w:rFonts w:ascii="Arial" w:eastAsia="Calibri" w:hAnsi="Arial"/>
                <w:color w:val="000000"/>
                <w:sz w:val="16"/>
                <w:szCs w:val="16"/>
                <w:lang w:eastAsia="en-US"/>
              </w:rPr>
              <w:t>oraz odpowiednimi</w:t>
            </w:r>
            <w:r w:rsidRPr="00436913">
              <w:rPr>
                <w:rFonts w:ascii="Arial" w:eastAsia="Calibri" w:hAnsi="Arial"/>
                <w:color w:val="000000"/>
                <w:sz w:val="16"/>
                <w:szCs w:val="16"/>
                <w:vertAlign w:val="superscript"/>
                <w:lang w:eastAsia="en-US"/>
              </w:rPr>
              <w:t xml:space="preserve"> </w:t>
            </w:r>
            <w:r w:rsidRPr="00436913">
              <w:rPr>
                <w:rFonts w:ascii="Arial" w:eastAsia="Calibri" w:hAnsi="Arial"/>
                <w:color w:val="000000"/>
                <w:sz w:val="16"/>
                <w:szCs w:val="16"/>
                <w:lang w:eastAsia="en-US"/>
              </w:rPr>
              <w:t>przepisami ustawy z dnia 3 lipca 2002 r. – Prawo lotnicze (Dz. U. …………………………) i rozporządzeń wykonawczych.</w:t>
            </w:r>
          </w:p>
          <w:p w:rsidR="00436913" w:rsidRPr="00436913" w:rsidRDefault="00436913" w:rsidP="00436913">
            <w:pPr>
              <w:widowControl/>
              <w:autoSpaceDE/>
              <w:autoSpaceDN/>
              <w:adjustRightInd/>
              <w:spacing w:before="120" w:after="120" w:line="276" w:lineRule="auto"/>
              <w:jc w:val="both"/>
              <w:rPr>
                <w:rFonts w:ascii="Arial" w:eastAsia="Calibri" w:hAnsi="Arial"/>
                <w:i/>
                <w:sz w:val="16"/>
                <w:szCs w:val="16"/>
                <w:lang w:val="en-US" w:eastAsia="en-US"/>
              </w:rPr>
            </w:pPr>
            <w:r w:rsidRPr="00436913">
              <w:rPr>
                <w:rFonts w:ascii="Arial" w:eastAsia="Calibri" w:hAnsi="Arial"/>
                <w:i/>
                <w:sz w:val="16"/>
                <w:szCs w:val="16"/>
                <w:lang w:val="en-GB" w:eastAsia="en-US"/>
              </w:rPr>
              <w:t>This Certificate certifies that _______________</w:t>
            </w:r>
            <w:r w:rsidRPr="00436913">
              <w:rPr>
                <w:rFonts w:ascii="Arial" w:eastAsia="Calibri" w:hAnsi="Arial"/>
                <w:i/>
                <w:sz w:val="20"/>
                <w:vertAlign w:val="superscript"/>
                <w:lang w:val="en-GB" w:eastAsia="en-US"/>
              </w:rPr>
              <w:t>4</w:t>
            </w:r>
            <w:r w:rsidRPr="00436913">
              <w:rPr>
                <w:rFonts w:ascii="Arial" w:eastAsia="Calibri" w:hAnsi="Arial"/>
                <w:i/>
                <w:sz w:val="16"/>
                <w:szCs w:val="16"/>
                <w:lang w:val="en-GB" w:eastAsia="en-US"/>
              </w:rPr>
              <w:t xml:space="preserve"> is authorized to perform commercial air operations, as defined in the attached Operations  Specifications, in accordance with the Operations Manual, ____________________</w:t>
            </w:r>
            <w:r w:rsidRPr="00436913">
              <w:rPr>
                <w:rFonts w:ascii="Arial" w:eastAsia="Calibri" w:hAnsi="Arial"/>
                <w:i/>
                <w:sz w:val="20"/>
                <w:vertAlign w:val="superscript"/>
                <w:lang w:val="en-GB" w:eastAsia="en-US"/>
              </w:rPr>
              <w:t>5</w:t>
            </w:r>
            <w:r w:rsidRPr="00436913">
              <w:rPr>
                <w:rFonts w:ascii="Arial" w:eastAsia="Calibri" w:hAnsi="Arial"/>
                <w:i/>
                <w:sz w:val="16"/>
                <w:szCs w:val="16"/>
                <w:lang w:val="en-GB" w:eastAsia="en-US"/>
              </w:rPr>
              <w:t>and corresponding rules of Aviation Law Act of 3 July 2002 (the Journal of Law ..............................) and implementing regulations.</w:t>
            </w:r>
          </w:p>
        </w:tc>
      </w:tr>
      <w:tr w:rsidR="00436913" w:rsidRPr="00436913" w:rsidTr="00CD623F">
        <w:trPr>
          <w:trHeight w:val="1860"/>
        </w:trPr>
        <w:tc>
          <w:tcPr>
            <w:tcW w:w="1878" w:type="dxa"/>
            <w:tcBorders>
              <w:right w:val="nil"/>
            </w:tcBorders>
            <w:vAlign w:val="center"/>
          </w:tcPr>
          <w:p w:rsidR="00436913" w:rsidRPr="00436913" w:rsidRDefault="00436913" w:rsidP="00436913">
            <w:pPr>
              <w:widowControl/>
              <w:autoSpaceDE/>
              <w:autoSpaceDN/>
              <w:adjustRightInd/>
              <w:spacing w:line="240" w:lineRule="auto"/>
              <w:rPr>
                <w:rFonts w:ascii="Arial" w:eastAsia="Calibri" w:hAnsi="Arial"/>
                <w:sz w:val="16"/>
                <w:szCs w:val="16"/>
                <w:lang w:val="en-US" w:eastAsia="en-US"/>
              </w:rPr>
            </w:pPr>
            <w:r w:rsidRPr="00436913">
              <w:rPr>
                <w:rFonts w:ascii="Arial" w:eastAsia="Calibri" w:hAnsi="Arial"/>
                <w:sz w:val="16"/>
                <w:szCs w:val="16"/>
                <w:lang w:val="en-US" w:eastAsia="en-US"/>
              </w:rPr>
              <w:t xml:space="preserve">Data </w:t>
            </w:r>
            <w:proofErr w:type="spellStart"/>
            <w:r w:rsidRPr="00436913">
              <w:rPr>
                <w:rFonts w:ascii="Arial" w:eastAsia="Calibri" w:hAnsi="Arial"/>
                <w:sz w:val="16"/>
                <w:szCs w:val="16"/>
                <w:lang w:val="en-US" w:eastAsia="en-US"/>
              </w:rPr>
              <w:t>wydania</w:t>
            </w:r>
            <w:proofErr w:type="spellEnd"/>
            <w:r w:rsidRPr="00436913">
              <w:rPr>
                <w:rFonts w:ascii="Arial" w:eastAsia="Calibri" w:hAnsi="Arial"/>
                <w:sz w:val="16"/>
                <w:szCs w:val="16"/>
                <w:lang w:val="en-US" w:eastAsia="en-US"/>
              </w:rPr>
              <w:t>:</w:t>
            </w:r>
          </w:p>
          <w:p w:rsidR="00436913" w:rsidRPr="00436913" w:rsidRDefault="00436913" w:rsidP="00436913">
            <w:pPr>
              <w:widowControl/>
              <w:autoSpaceDE/>
              <w:autoSpaceDN/>
              <w:adjustRightInd/>
              <w:spacing w:line="240" w:lineRule="auto"/>
              <w:rPr>
                <w:rFonts w:ascii="Arial" w:eastAsia="Calibri" w:hAnsi="Arial"/>
                <w:i/>
                <w:sz w:val="16"/>
                <w:szCs w:val="16"/>
                <w:lang w:val="en-US" w:eastAsia="en-US"/>
              </w:rPr>
            </w:pPr>
            <w:r w:rsidRPr="00436913">
              <w:rPr>
                <w:rFonts w:ascii="Arial" w:eastAsia="Calibri" w:hAnsi="Arial"/>
                <w:i/>
                <w:sz w:val="16"/>
                <w:szCs w:val="16"/>
                <w:lang w:val="en-US" w:eastAsia="en-US"/>
              </w:rPr>
              <w:t>Date of issue :</w:t>
            </w:r>
          </w:p>
        </w:tc>
        <w:tc>
          <w:tcPr>
            <w:tcW w:w="1807" w:type="dxa"/>
            <w:gridSpan w:val="2"/>
            <w:tcBorders>
              <w:left w:val="nil"/>
              <w:right w:val="single" w:sz="4" w:space="0" w:color="auto"/>
            </w:tcBorders>
            <w:vAlign w:val="center"/>
          </w:tcPr>
          <w:p w:rsidR="00436913" w:rsidRPr="00436913" w:rsidRDefault="00436913" w:rsidP="00436913">
            <w:pPr>
              <w:widowControl/>
              <w:autoSpaceDE/>
              <w:autoSpaceDN/>
              <w:adjustRightInd/>
              <w:spacing w:line="276" w:lineRule="auto"/>
              <w:jc w:val="both"/>
              <w:rPr>
                <w:rFonts w:ascii="Arial" w:eastAsia="Calibri" w:hAnsi="Arial"/>
                <w:sz w:val="16"/>
                <w:szCs w:val="16"/>
                <w:lang w:val="en-US" w:eastAsia="en-US"/>
              </w:rPr>
            </w:pPr>
          </w:p>
          <w:p w:rsidR="00436913" w:rsidRPr="00436913" w:rsidRDefault="00436913" w:rsidP="00436913">
            <w:pPr>
              <w:widowControl/>
              <w:autoSpaceDE/>
              <w:autoSpaceDN/>
              <w:adjustRightInd/>
              <w:spacing w:line="276" w:lineRule="auto"/>
              <w:jc w:val="both"/>
              <w:rPr>
                <w:rFonts w:ascii="Arial" w:eastAsia="Calibri" w:hAnsi="Arial"/>
                <w:sz w:val="16"/>
                <w:szCs w:val="16"/>
                <w:lang w:val="en-US" w:eastAsia="en-US"/>
              </w:rPr>
            </w:pPr>
            <w:r w:rsidRPr="00436913">
              <w:rPr>
                <w:rFonts w:ascii="Arial" w:eastAsia="Calibri" w:hAnsi="Arial"/>
                <w:sz w:val="16"/>
                <w:szCs w:val="16"/>
                <w:lang w:val="en-US" w:eastAsia="en-US"/>
              </w:rPr>
              <w:t xml:space="preserve">[data </w:t>
            </w:r>
            <w:proofErr w:type="spellStart"/>
            <w:r w:rsidRPr="00436913">
              <w:rPr>
                <w:rFonts w:ascii="Arial" w:eastAsia="Calibri" w:hAnsi="Arial"/>
                <w:sz w:val="16"/>
                <w:szCs w:val="16"/>
                <w:lang w:val="en-US" w:eastAsia="en-US"/>
              </w:rPr>
              <w:t>wydania</w:t>
            </w:r>
            <w:proofErr w:type="spellEnd"/>
            <w:r w:rsidRPr="00436913">
              <w:rPr>
                <w:rFonts w:ascii="Arial" w:eastAsia="Calibri" w:hAnsi="Arial"/>
                <w:sz w:val="16"/>
                <w:szCs w:val="16"/>
                <w:lang w:val="en-US" w:eastAsia="en-US"/>
              </w:rPr>
              <w:t>]</w:t>
            </w:r>
          </w:p>
        </w:tc>
        <w:tc>
          <w:tcPr>
            <w:tcW w:w="2695" w:type="dxa"/>
            <w:gridSpan w:val="4"/>
            <w:tcBorders>
              <w:top w:val="single" w:sz="4" w:space="0" w:color="auto"/>
              <w:left w:val="single" w:sz="4" w:space="0" w:color="auto"/>
              <w:bottom w:val="single" w:sz="4" w:space="0" w:color="auto"/>
              <w:right w:val="single" w:sz="4" w:space="0" w:color="auto"/>
            </w:tcBorders>
            <w:vAlign w:val="center"/>
          </w:tcPr>
          <w:p w:rsidR="00436913" w:rsidRPr="00436913" w:rsidRDefault="00436913" w:rsidP="00436913">
            <w:pPr>
              <w:widowControl/>
              <w:autoSpaceDE/>
              <w:autoSpaceDN/>
              <w:adjustRightInd/>
              <w:spacing w:line="276" w:lineRule="auto"/>
              <w:jc w:val="center"/>
              <w:rPr>
                <w:rFonts w:ascii="Arial" w:eastAsia="Calibri" w:hAnsi="Arial"/>
                <w:sz w:val="16"/>
                <w:szCs w:val="16"/>
                <w:lang w:eastAsia="en-US"/>
              </w:rPr>
            </w:pPr>
            <w:r w:rsidRPr="00436913">
              <w:rPr>
                <w:rFonts w:ascii="Arial" w:eastAsia="Calibri" w:hAnsi="Arial"/>
                <w:sz w:val="16"/>
                <w:szCs w:val="16"/>
                <w:lang w:eastAsia="en-US"/>
              </w:rPr>
              <w:t>Nazwisko i podpis Prezesa Urzędu Lotnictwa Cywilnego:</w:t>
            </w:r>
          </w:p>
          <w:p w:rsidR="00436913" w:rsidRPr="00436913" w:rsidRDefault="00436913" w:rsidP="00436913">
            <w:pPr>
              <w:widowControl/>
              <w:autoSpaceDE/>
              <w:autoSpaceDN/>
              <w:adjustRightInd/>
              <w:spacing w:line="276" w:lineRule="auto"/>
              <w:jc w:val="center"/>
              <w:rPr>
                <w:rFonts w:ascii="Arial" w:eastAsia="Calibri" w:hAnsi="Arial"/>
                <w:sz w:val="16"/>
                <w:szCs w:val="16"/>
                <w:lang w:val="en-US" w:eastAsia="en-US"/>
              </w:rPr>
            </w:pPr>
            <w:r w:rsidRPr="00436913">
              <w:rPr>
                <w:rFonts w:ascii="Arial" w:eastAsia="Calibri" w:hAnsi="Arial"/>
                <w:i/>
                <w:sz w:val="16"/>
                <w:szCs w:val="16"/>
                <w:lang w:val="en-US" w:eastAsia="en-US"/>
              </w:rPr>
              <w:t>Name and signature of the President of the Civil Aviation Authority:</w:t>
            </w:r>
          </w:p>
        </w:tc>
        <w:tc>
          <w:tcPr>
            <w:tcW w:w="4076" w:type="dxa"/>
            <w:gridSpan w:val="3"/>
            <w:tcBorders>
              <w:top w:val="single" w:sz="4" w:space="0" w:color="auto"/>
              <w:left w:val="single" w:sz="4" w:space="0" w:color="auto"/>
              <w:bottom w:val="single" w:sz="4" w:space="0" w:color="auto"/>
              <w:right w:val="single" w:sz="4" w:space="0" w:color="auto"/>
            </w:tcBorders>
            <w:vAlign w:val="bottom"/>
          </w:tcPr>
          <w:p w:rsidR="00436913" w:rsidRPr="00436913" w:rsidRDefault="00436913" w:rsidP="00436913">
            <w:pPr>
              <w:widowControl/>
              <w:autoSpaceDE/>
              <w:autoSpaceDN/>
              <w:adjustRightInd/>
              <w:spacing w:line="276" w:lineRule="auto"/>
              <w:jc w:val="center"/>
              <w:rPr>
                <w:rFonts w:ascii="Arial" w:eastAsia="Calibri" w:hAnsi="Arial"/>
                <w:sz w:val="16"/>
                <w:szCs w:val="16"/>
                <w:lang w:val="en-US" w:eastAsia="en-US"/>
              </w:rPr>
            </w:pPr>
          </w:p>
          <w:p w:rsidR="00436913" w:rsidRPr="00436913" w:rsidRDefault="00436913" w:rsidP="00436913">
            <w:pPr>
              <w:widowControl/>
              <w:autoSpaceDE/>
              <w:autoSpaceDN/>
              <w:adjustRightInd/>
              <w:spacing w:line="276" w:lineRule="auto"/>
              <w:jc w:val="center"/>
              <w:rPr>
                <w:rFonts w:ascii="Arial" w:eastAsia="Calibri" w:hAnsi="Arial"/>
                <w:sz w:val="16"/>
                <w:szCs w:val="16"/>
                <w:lang w:val="en-US" w:eastAsia="en-US"/>
              </w:rPr>
            </w:pPr>
          </w:p>
          <w:p w:rsidR="00436913" w:rsidRPr="00436913" w:rsidRDefault="00436913" w:rsidP="00436913">
            <w:pPr>
              <w:widowControl/>
              <w:autoSpaceDE/>
              <w:autoSpaceDN/>
              <w:adjustRightInd/>
              <w:spacing w:line="276" w:lineRule="auto"/>
              <w:jc w:val="center"/>
              <w:rPr>
                <w:rFonts w:ascii="Arial" w:eastAsia="Calibri" w:hAnsi="Arial"/>
                <w:sz w:val="16"/>
                <w:szCs w:val="16"/>
                <w:lang w:val="en-US" w:eastAsia="en-US"/>
              </w:rPr>
            </w:pPr>
            <w:r w:rsidRPr="00436913">
              <w:rPr>
                <w:rFonts w:ascii="Arial" w:eastAsia="Calibri" w:hAnsi="Arial"/>
                <w:sz w:val="16"/>
                <w:szCs w:val="16"/>
                <w:lang w:val="en-US" w:eastAsia="en-US"/>
              </w:rPr>
              <w:t>……………………………………………………………</w:t>
            </w:r>
          </w:p>
          <w:p w:rsidR="00436913" w:rsidRPr="00436913" w:rsidRDefault="00436913" w:rsidP="00436913">
            <w:pPr>
              <w:widowControl/>
              <w:autoSpaceDE/>
              <w:autoSpaceDN/>
              <w:adjustRightInd/>
              <w:spacing w:line="276" w:lineRule="auto"/>
              <w:jc w:val="center"/>
              <w:rPr>
                <w:rFonts w:ascii="Arial" w:eastAsia="Calibri" w:hAnsi="Arial"/>
                <w:sz w:val="16"/>
                <w:szCs w:val="16"/>
                <w:lang w:val="en-US" w:eastAsia="en-US"/>
              </w:rPr>
            </w:pPr>
          </w:p>
          <w:p w:rsidR="00436913" w:rsidRPr="00436913" w:rsidRDefault="00436913" w:rsidP="00436913">
            <w:pPr>
              <w:widowControl/>
              <w:autoSpaceDE/>
              <w:autoSpaceDN/>
              <w:adjustRightInd/>
              <w:spacing w:line="276" w:lineRule="auto"/>
              <w:jc w:val="center"/>
              <w:rPr>
                <w:rFonts w:ascii="Arial" w:eastAsia="Calibri" w:hAnsi="Arial"/>
                <w:sz w:val="16"/>
                <w:szCs w:val="16"/>
                <w:lang w:val="en-US" w:eastAsia="en-US"/>
              </w:rPr>
            </w:pPr>
          </w:p>
          <w:p w:rsidR="00436913" w:rsidRPr="00436913" w:rsidRDefault="00436913" w:rsidP="00436913">
            <w:pPr>
              <w:widowControl/>
              <w:autoSpaceDE/>
              <w:autoSpaceDN/>
              <w:adjustRightInd/>
              <w:spacing w:line="276" w:lineRule="auto"/>
              <w:jc w:val="right"/>
              <w:rPr>
                <w:rFonts w:ascii="Arial" w:eastAsia="Calibri" w:hAnsi="Arial"/>
                <w:i/>
                <w:sz w:val="16"/>
                <w:szCs w:val="16"/>
                <w:vertAlign w:val="superscript"/>
                <w:lang w:val="en-US" w:eastAsia="en-US"/>
              </w:rPr>
            </w:pPr>
            <w:proofErr w:type="spellStart"/>
            <w:r w:rsidRPr="00436913">
              <w:rPr>
                <w:rFonts w:ascii="Arial" w:eastAsia="Calibri" w:hAnsi="Arial"/>
                <w:i/>
                <w:sz w:val="12"/>
                <w:szCs w:val="16"/>
                <w:lang w:val="en-US" w:eastAsia="en-US"/>
              </w:rPr>
              <w:t>Pieczęć</w:t>
            </w:r>
            <w:proofErr w:type="spellEnd"/>
            <w:r w:rsidRPr="00436913">
              <w:rPr>
                <w:rFonts w:ascii="Arial" w:eastAsia="Calibri" w:hAnsi="Arial"/>
                <w:i/>
                <w:sz w:val="12"/>
                <w:szCs w:val="16"/>
                <w:lang w:val="en-US" w:eastAsia="en-US"/>
              </w:rPr>
              <w:t>/Seal</w:t>
            </w:r>
            <w:r w:rsidRPr="00436913">
              <w:rPr>
                <w:rFonts w:ascii="Arial" w:eastAsia="Calibri" w:hAnsi="Arial"/>
                <w:i/>
                <w:sz w:val="12"/>
                <w:szCs w:val="16"/>
                <w:vertAlign w:val="superscript"/>
                <w:lang w:val="en-US" w:eastAsia="en-US"/>
              </w:rPr>
              <w:t>6</w:t>
            </w:r>
          </w:p>
        </w:tc>
      </w:tr>
    </w:tbl>
    <w:p w:rsidR="00436913" w:rsidRPr="00436913" w:rsidRDefault="00436913" w:rsidP="00436913">
      <w:pPr>
        <w:widowControl/>
        <w:tabs>
          <w:tab w:val="left" w:pos="709"/>
          <w:tab w:val="left" w:pos="851"/>
          <w:tab w:val="center" w:pos="4703"/>
          <w:tab w:val="right" w:pos="9406"/>
        </w:tabs>
        <w:autoSpaceDE/>
        <w:autoSpaceDN/>
        <w:adjustRightInd/>
        <w:spacing w:line="200" w:lineRule="exact"/>
        <w:jc w:val="right"/>
        <w:rPr>
          <w:rFonts w:ascii="Calibri" w:eastAsia="Calibri" w:hAnsi="Calibri" w:cs="Times New Roman"/>
          <w:b/>
          <w:sz w:val="22"/>
          <w:szCs w:val="22"/>
          <w:lang w:eastAsia="en-US"/>
        </w:rPr>
      </w:pPr>
      <w:r w:rsidRPr="00436913">
        <w:rPr>
          <w:rFonts w:ascii="Calibri" w:eastAsia="Calibri" w:hAnsi="Calibri" w:cs="Times New Roman"/>
          <w:b/>
          <w:sz w:val="22"/>
          <w:szCs w:val="22"/>
          <w:lang w:eastAsia="en-US"/>
        </w:rPr>
        <w:t>Załącznik nr 2</w:t>
      </w:r>
    </w:p>
    <w:p w:rsidR="00436913" w:rsidRPr="00436913" w:rsidRDefault="00436913" w:rsidP="00436913">
      <w:pPr>
        <w:widowControl/>
        <w:tabs>
          <w:tab w:val="left" w:pos="709"/>
          <w:tab w:val="left" w:pos="851"/>
          <w:tab w:val="center" w:pos="4703"/>
          <w:tab w:val="right" w:pos="9406"/>
        </w:tabs>
        <w:autoSpaceDE/>
        <w:autoSpaceDN/>
        <w:adjustRightInd/>
        <w:spacing w:line="200" w:lineRule="exact"/>
        <w:jc w:val="right"/>
        <w:rPr>
          <w:rFonts w:ascii="Calibri" w:eastAsia="Calibri" w:hAnsi="Calibri" w:cs="Times New Roman"/>
          <w:b/>
          <w:sz w:val="22"/>
          <w:szCs w:val="22"/>
          <w:lang w:eastAsia="en-US"/>
        </w:rPr>
      </w:pPr>
    </w:p>
    <w:p w:rsidR="00436913" w:rsidRPr="00436913" w:rsidRDefault="00436913" w:rsidP="00436913">
      <w:pPr>
        <w:widowControl/>
        <w:tabs>
          <w:tab w:val="left" w:pos="709"/>
          <w:tab w:val="left" w:pos="851"/>
          <w:tab w:val="center" w:pos="4703"/>
          <w:tab w:val="right" w:pos="9406"/>
        </w:tabs>
        <w:autoSpaceDE/>
        <w:autoSpaceDN/>
        <w:adjustRightInd/>
        <w:spacing w:line="200" w:lineRule="exact"/>
        <w:jc w:val="right"/>
        <w:rPr>
          <w:rFonts w:ascii="Arial" w:eastAsia="Times New Roman" w:hAnsi="Arial"/>
          <w:sz w:val="16"/>
          <w:szCs w:val="16"/>
        </w:rPr>
      </w:pPr>
    </w:p>
    <w:p w:rsidR="00436913" w:rsidRPr="00436913" w:rsidRDefault="00436913" w:rsidP="00436913">
      <w:pPr>
        <w:widowControl/>
        <w:tabs>
          <w:tab w:val="left" w:pos="709"/>
          <w:tab w:val="left" w:pos="851"/>
          <w:tab w:val="center" w:pos="4703"/>
          <w:tab w:val="right" w:pos="10206"/>
        </w:tabs>
        <w:autoSpaceDE/>
        <w:autoSpaceDN/>
        <w:adjustRightInd/>
        <w:spacing w:before="240" w:line="200" w:lineRule="exact"/>
        <w:jc w:val="both"/>
        <w:rPr>
          <w:rFonts w:ascii="Arial" w:eastAsia="Times New Roman" w:hAnsi="Arial"/>
          <w:sz w:val="16"/>
        </w:rPr>
      </w:pPr>
      <w:r w:rsidRPr="00436913">
        <w:rPr>
          <w:rFonts w:ascii="Arial" w:eastAsia="Times New Roman" w:hAnsi="Arial"/>
          <w:i/>
          <w:sz w:val="16"/>
        </w:rPr>
        <w:lastRenderedPageBreak/>
        <w:t>Strona tytułowa/</w:t>
      </w:r>
      <w:proofErr w:type="spellStart"/>
      <w:r w:rsidRPr="00436913">
        <w:rPr>
          <w:rFonts w:ascii="Arial" w:eastAsia="Times New Roman" w:hAnsi="Arial"/>
          <w:i/>
          <w:sz w:val="16"/>
        </w:rPr>
        <w:t>Title</w:t>
      </w:r>
      <w:proofErr w:type="spellEnd"/>
      <w:r w:rsidRPr="00436913">
        <w:rPr>
          <w:rFonts w:ascii="Arial" w:eastAsia="Times New Roman" w:hAnsi="Arial"/>
          <w:i/>
          <w:sz w:val="16"/>
        </w:rPr>
        <w:t xml:space="preserve"> </w:t>
      </w:r>
      <w:proofErr w:type="spellStart"/>
      <w:r w:rsidRPr="00436913">
        <w:rPr>
          <w:rFonts w:ascii="Arial" w:eastAsia="Times New Roman" w:hAnsi="Arial"/>
          <w:i/>
          <w:sz w:val="16"/>
        </w:rPr>
        <w:t>page</w:t>
      </w:r>
      <w:proofErr w:type="spellEnd"/>
      <w:r w:rsidRPr="00436913">
        <w:rPr>
          <w:rFonts w:ascii="Arial" w:eastAsia="Times New Roman" w:hAnsi="Arial"/>
          <w:i/>
          <w:sz w:val="16"/>
        </w:rPr>
        <w:tab/>
      </w:r>
      <w:r w:rsidRPr="00436913">
        <w:rPr>
          <w:rFonts w:ascii="Arial" w:eastAsia="Times New Roman" w:hAnsi="Arial"/>
          <w:i/>
          <w:sz w:val="16"/>
        </w:rPr>
        <w:tab/>
        <w:t>Wydanie/</w:t>
      </w:r>
      <w:proofErr w:type="spellStart"/>
      <w:r w:rsidRPr="00436913">
        <w:rPr>
          <w:rFonts w:ascii="Arial" w:eastAsia="Times New Roman" w:hAnsi="Arial"/>
          <w:i/>
          <w:sz w:val="16"/>
        </w:rPr>
        <w:t>Issue</w:t>
      </w:r>
      <w:proofErr w:type="spellEnd"/>
      <w:r w:rsidRPr="00436913">
        <w:rPr>
          <w:rFonts w:ascii="Arial" w:eastAsia="Times New Roman" w:hAnsi="Arial"/>
          <w:i/>
          <w:sz w:val="16"/>
        </w:rPr>
        <w:t xml:space="preserve"> </w:t>
      </w:r>
    </w:p>
    <w:p w:rsidR="00436913" w:rsidRPr="00436913" w:rsidRDefault="00436913" w:rsidP="00436913">
      <w:pPr>
        <w:widowControl/>
        <w:tabs>
          <w:tab w:val="left" w:pos="709"/>
          <w:tab w:val="left" w:pos="851"/>
          <w:tab w:val="center" w:pos="4703"/>
          <w:tab w:val="right" w:pos="9406"/>
        </w:tabs>
        <w:autoSpaceDE/>
        <w:autoSpaceDN/>
        <w:adjustRightInd/>
        <w:spacing w:line="200" w:lineRule="exact"/>
        <w:jc w:val="both"/>
        <w:rPr>
          <w:rFonts w:ascii="Arial" w:eastAsia="Times New Roman" w:hAnsi="Arial"/>
          <w:sz w:val="16"/>
          <w:szCs w:val="16"/>
        </w:rPr>
      </w:pPr>
    </w:p>
    <w:p w:rsidR="00436913" w:rsidRPr="00436913" w:rsidRDefault="00436913" w:rsidP="00436913">
      <w:pPr>
        <w:widowControl/>
        <w:tabs>
          <w:tab w:val="left" w:pos="709"/>
          <w:tab w:val="left" w:pos="851"/>
          <w:tab w:val="center" w:pos="4703"/>
          <w:tab w:val="right" w:pos="9406"/>
        </w:tabs>
        <w:autoSpaceDE/>
        <w:autoSpaceDN/>
        <w:adjustRightInd/>
        <w:spacing w:line="200" w:lineRule="exact"/>
        <w:jc w:val="both"/>
        <w:rPr>
          <w:rFonts w:ascii="Arial" w:eastAsia="Times New Roman" w:hAnsi="Arial"/>
          <w:sz w:val="16"/>
          <w:szCs w:val="16"/>
        </w:rPr>
      </w:pPr>
    </w:p>
    <w:p w:rsidR="00436913" w:rsidRPr="00436913" w:rsidRDefault="00436913" w:rsidP="00436913">
      <w:pPr>
        <w:widowControl/>
        <w:tabs>
          <w:tab w:val="left" w:pos="709"/>
          <w:tab w:val="left" w:pos="851"/>
          <w:tab w:val="center" w:pos="4703"/>
          <w:tab w:val="right" w:pos="9406"/>
        </w:tabs>
        <w:autoSpaceDE/>
        <w:autoSpaceDN/>
        <w:adjustRightInd/>
        <w:spacing w:line="200" w:lineRule="exact"/>
        <w:jc w:val="both"/>
        <w:rPr>
          <w:rFonts w:ascii="Arial" w:eastAsia="Times New Roman" w:hAnsi="Arial"/>
          <w:sz w:val="16"/>
          <w:szCs w:val="16"/>
        </w:rPr>
      </w:pPr>
    </w:p>
    <w:p w:rsidR="00436913" w:rsidRPr="00436913" w:rsidRDefault="00436913" w:rsidP="00436913">
      <w:pPr>
        <w:widowControl/>
        <w:tabs>
          <w:tab w:val="left" w:pos="709"/>
          <w:tab w:val="left" w:pos="851"/>
          <w:tab w:val="center" w:pos="4703"/>
          <w:tab w:val="right" w:pos="9406"/>
        </w:tabs>
        <w:autoSpaceDE/>
        <w:autoSpaceDN/>
        <w:adjustRightInd/>
        <w:spacing w:line="200" w:lineRule="exact"/>
        <w:jc w:val="both"/>
        <w:rPr>
          <w:rFonts w:ascii="Arial" w:eastAsia="Times New Roman" w:hAnsi="Arial"/>
          <w:sz w:val="16"/>
          <w:szCs w:val="16"/>
        </w:rPr>
      </w:pPr>
    </w:p>
    <w:p w:rsidR="00436913" w:rsidRPr="00436913" w:rsidRDefault="00436913" w:rsidP="00436913">
      <w:pPr>
        <w:widowControl/>
        <w:tabs>
          <w:tab w:val="left" w:pos="709"/>
          <w:tab w:val="left" w:pos="851"/>
          <w:tab w:val="center" w:pos="4703"/>
          <w:tab w:val="right" w:pos="9406"/>
        </w:tabs>
        <w:autoSpaceDE/>
        <w:autoSpaceDN/>
        <w:adjustRightInd/>
        <w:spacing w:line="200" w:lineRule="exact"/>
        <w:jc w:val="both"/>
        <w:rPr>
          <w:rFonts w:ascii="Arial" w:eastAsia="Times New Roman" w:hAnsi="Arial"/>
          <w:sz w:val="16"/>
          <w:szCs w:val="16"/>
        </w:rPr>
      </w:pPr>
      <w:r w:rsidRPr="00436913">
        <w:rPr>
          <w:rFonts w:ascii="Arial" w:eastAsia="Times New Roman" w:hAnsi="Arial"/>
          <w:sz w:val="16"/>
          <w:szCs w:val="16"/>
        </w:rPr>
        <w:t>Uwagi dotyczące sposobu wypełniania:</w:t>
      </w:r>
    </w:p>
    <w:p w:rsidR="00436913" w:rsidRPr="00436913" w:rsidRDefault="00436913" w:rsidP="00436913">
      <w:pPr>
        <w:widowControl/>
        <w:tabs>
          <w:tab w:val="left" w:pos="709"/>
          <w:tab w:val="left" w:pos="851"/>
          <w:tab w:val="center" w:pos="4703"/>
          <w:tab w:val="right" w:pos="9406"/>
        </w:tabs>
        <w:autoSpaceDE/>
        <w:autoSpaceDN/>
        <w:adjustRightInd/>
        <w:spacing w:line="200" w:lineRule="exact"/>
        <w:jc w:val="both"/>
        <w:rPr>
          <w:rFonts w:ascii="Arial" w:eastAsia="Times New Roman" w:hAnsi="Arial"/>
          <w:sz w:val="16"/>
          <w:szCs w:val="16"/>
        </w:rPr>
      </w:pPr>
      <w:r w:rsidRPr="00436913">
        <w:rPr>
          <w:rFonts w:ascii="Arial" w:eastAsia="Times New Roman" w:hAnsi="Arial"/>
          <w:sz w:val="20"/>
          <w:vertAlign w:val="superscript"/>
        </w:rPr>
        <w:t>1</w:t>
      </w:r>
      <w:r w:rsidRPr="00436913">
        <w:rPr>
          <w:rFonts w:ascii="Arial" w:eastAsia="Times New Roman" w:hAnsi="Arial"/>
          <w:sz w:val="16"/>
          <w:szCs w:val="16"/>
        </w:rPr>
        <w:t xml:space="preserve"> Należy zastąpić nazwą operatora.</w:t>
      </w:r>
    </w:p>
    <w:p w:rsidR="00436913" w:rsidRPr="00436913" w:rsidRDefault="00436913" w:rsidP="00436913">
      <w:pPr>
        <w:widowControl/>
        <w:tabs>
          <w:tab w:val="left" w:pos="709"/>
          <w:tab w:val="left" w:pos="851"/>
          <w:tab w:val="center" w:pos="4703"/>
          <w:tab w:val="right" w:pos="9406"/>
        </w:tabs>
        <w:autoSpaceDE/>
        <w:autoSpaceDN/>
        <w:adjustRightInd/>
        <w:spacing w:line="200" w:lineRule="exact"/>
        <w:jc w:val="both"/>
        <w:rPr>
          <w:rFonts w:ascii="Arial" w:eastAsia="Times New Roman" w:hAnsi="Arial"/>
          <w:sz w:val="16"/>
          <w:szCs w:val="16"/>
        </w:rPr>
      </w:pPr>
      <w:r w:rsidRPr="00436913">
        <w:rPr>
          <w:rFonts w:ascii="Arial" w:eastAsia="Times New Roman" w:hAnsi="Arial"/>
          <w:sz w:val="20"/>
          <w:vertAlign w:val="superscript"/>
        </w:rPr>
        <w:t>2</w:t>
      </w:r>
      <w:r w:rsidRPr="00436913">
        <w:rPr>
          <w:rFonts w:ascii="Arial" w:eastAsia="Times New Roman" w:hAnsi="Arial"/>
          <w:sz w:val="16"/>
          <w:szCs w:val="16"/>
        </w:rPr>
        <w:t xml:space="preserve"> Adres siedziby posiadacza certyfikatu.</w:t>
      </w:r>
    </w:p>
    <w:p w:rsidR="00436913" w:rsidRPr="00436913" w:rsidRDefault="00436913" w:rsidP="00436913">
      <w:pPr>
        <w:widowControl/>
        <w:tabs>
          <w:tab w:val="left" w:pos="709"/>
          <w:tab w:val="left" w:pos="851"/>
          <w:tab w:val="center" w:pos="4703"/>
          <w:tab w:val="right" w:pos="9406"/>
        </w:tabs>
        <w:autoSpaceDE/>
        <w:autoSpaceDN/>
        <w:adjustRightInd/>
        <w:spacing w:line="200" w:lineRule="exact"/>
        <w:jc w:val="both"/>
        <w:rPr>
          <w:rFonts w:ascii="Arial" w:eastAsia="Times New Roman" w:hAnsi="Arial"/>
          <w:sz w:val="16"/>
          <w:szCs w:val="16"/>
        </w:rPr>
      </w:pPr>
      <w:r w:rsidRPr="00436913">
        <w:rPr>
          <w:rFonts w:ascii="Arial" w:eastAsia="Times New Roman" w:hAnsi="Arial"/>
          <w:sz w:val="20"/>
          <w:vertAlign w:val="superscript"/>
        </w:rPr>
        <w:t xml:space="preserve">3 </w:t>
      </w:r>
      <w:r w:rsidRPr="00436913">
        <w:rPr>
          <w:rFonts w:ascii="Arial" w:eastAsia="Times New Roman" w:hAnsi="Arial"/>
          <w:sz w:val="16"/>
          <w:szCs w:val="16"/>
        </w:rPr>
        <w:t xml:space="preserve">Należy podać datę ważności, chyba że przepisy prawa Unii Europejskiej stanowią inaczej. W takim przypadku należy wpisać „nie dotyczy / Not </w:t>
      </w:r>
      <w:proofErr w:type="spellStart"/>
      <w:r w:rsidRPr="00436913">
        <w:rPr>
          <w:rFonts w:ascii="Arial" w:eastAsia="Times New Roman" w:hAnsi="Arial"/>
          <w:sz w:val="16"/>
          <w:szCs w:val="16"/>
        </w:rPr>
        <w:t>applicable</w:t>
      </w:r>
      <w:proofErr w:type="spellEnd"/>
      <w:r w:rsidRPr="00436913">
        <w:rPr>
          <w:rFonts w:ascii="Arial" w:eastAsia="Times New Roman" w:hAnsi="Arial"/>
          <w:sz w:val="16"/>
          <w:szCs w:val="16"/>
        </w:rPr>
        <w:t>.”.</w:t>
      </w:r>
    </w:p>
    <w:p w:rsidR="00436913" w:rsidRPr="00436913" w:rsidRDefault="00436913" w:rsidP="00436913">
      <w:pPr>
        <w:widowControl/>
        <w:tabs>
          <w:tab w:val="left" w:pos="709"/>
          <w:tab w:val="left" w:pos="851"/>
          <w:tab w:val="center" w:pos="4703"/>
          <w:tab w:val="right" w:pos="9406"/>
        </w:tabs>
        <w:autoSpaceDE/>
        <w:autoSpaceDN/>
        <w:adjustRightInd/>
        <w:spacing w:line="200" w:lineRule="exact"/>
        <w:jc w:val="both"/>
        <w:rPr>
          <w:rFonts w:ascii="Arial" w:eastAsia="Times New Roman" w:hAnsi="Arial"/>
          <w:sz w:val="16"/>
          <w:szCs w:val="16"/>
        </w:rPr>
      </w:pPr>
      <w:r w:rsidRPr="00436913">
        <w:rPr>
          <w:rFonts w:ascii="Arial" w:eastAsia="Times New Roman" w:hAnsi="Arial"/>
          <w:sz w:val="20"/>
          <w:vertAlign w:val="superscript"/>
        </w:rPr>
        <w:t>4</w:t>
      </w:r>
      <w:r w:rsidRPr="00436913">
        <w:rPr>
          <w:rFonts w:ascii="Arial" w:eastAsia="Times New Roman" w:hAnsi="Arial"/>
          <w:sz w:val="16"/>
          <w:szCs w:val="16"/>
        </w:rPr>
        <w:t xml:space="preserve"> Nazwa posiadacza certyfikatu lub nazwa handlowa posiadacza certyfikatu.</w:t>
      </w:r>
    </w:p>
    <w:p w:rsidR="00436913" w:rsidRPr="00436913" w:rsidRDefault="00436913" w:rsidP="00436913">
      <w:pPr>
        <w:widowControl/>
        <w:tabs>
          <w:tab w:val="left" w:pos="709"/>
          <w:tab w:val="left" w:pos="851"/>
          <w:tab w:val="center" w:pos="4703"/>
          <w:tab w:val="right" w:pos="9406"/>
        </w:tabs>
        <w:autoSpaceDE/>
        <w:autoSpaceDN/>
        <w:adjustRightInd/>
        <w:spacing w:line="200" w:lineRule="exact"/>
        <w:jc w:val="both"/>
        <w:rPr>
          <w:rFonts w:ascii="Arial" w:eastAsia="Times New Roman" w:hAnsi="Arial"/>
          <w:sz w:val="16"/>
          <w:szCs w:val="16"/>
        </w:rPr>
      </w:pPr>
      <w:r w:rsidRPr="00436913">
        <w:rPr>
          <w:rFonts w:ascii="Arial" w:eastAsia="Times New Roman" w:hAnsi="Arial"/>
          <w:sz w:val="20"/>
          <w:vertAlign w:val="superscript"/>
        </w:rPr>
        <w:t>5</w:t>
      </w:r>
      <w:r w:rsidRPr="00436913">
        <w:rPr>
          <w:rFonts w:ascii="Arial" w:eastAsia="Times New Roman" w:hAnsi="Arial"/>
          <w:sz w:val="16"/>
          <w:szCs w:val="16"/>
        </w:rPr>
        <w:t xml:space="preserve"> Należy przywołać stosowne przepisy: dla samolotów – „załącznikiem III do rozporządzenia (EWG) 3922/91 (OPS-1)”, dla śmigłowców – „JAR-OPS 3 </w:t>
      </w:r>
      <w:proofErr w:type="spellStart"/>
      <w:r w:rsidRPr="00436913">
        <w:rPr>
          <w:rFonts w:ascii="Arial" w:eastAsia="Times New Roman" w:hAnsi="Arial"/>
          <w:sz w:val="16"/>
          <w:szCs w:val="16"/>
        </w:rPr>
        <w:t>rev</w:t>
      </w:r>
      <w:proofErr w:type="spellEnd"/>
      <w:r w:rsidRPr="00436913">
        <w:rPr>
          <w:rFonts w:ascii="Arial" w:eastAsia="Times New Roman" w:hAnsi="Arial"/>
          <w:sz w:val="16"/>
          <w:szCs w:val="16"/>
        </w:rPr>
        <w:t>. 5” itp.</w:t>
      </w:r>
    </w:p>
    <w:p w:rsidR="00436913" w:rsidRPr="00436913" w:rsidRDefault="00436913" w:rsidP="00436913">
      <w:pPr>
        <w:widowControl/>
        <w:tabs>
          <w:tab w:val="left" w:pos="709"/>
          <w:tab w:val="left" w:pos="851"/>
          <w:tab w:val="center" w:pos="4703"/>
          <w:tab w:val="right" w:pos="9406"/>
        </w:tabs>
        <w:autoSpaceDE/>
        <w:autoSpaceDN/>
        <w:adjustRightInd/>
        <w:spacing w:line="200" w:lineRule="exact"/>
        <w:jc w:val="both"/>
        <w:rPr>
          <w:rFonts w:ascii="Arial" w:eastAsia="Times New Roman" w:hAnsi="Arial"/>
          <w:sz w:val="16"/>
          <w:szCs w:val="16"/>
        </w:rPr>
      </w:pPr>
      <w:r w:rsidRPr="00436913">
        <w:rPr>
          <w:rFonts w:ascii="Arial" w:eastAsia="Times New Roman" w:hAnsi="Arial"/>
          <w:sz w:val="20"/>
          <w:vertAlign w:val="superscript"/>
        </w:rPr>
        <w:t>6</w:t>
      </w:r>
      <w:r w:rsidRPr="00436913">
        <w:rPr>
          <w:rFonts w:ascii="Arial" w:eastAsia="Times New Roman" w:hAnsi="Arial"/>
          <w:sz w:val="16"/>
          <w:szCs w:val="16"/>
        </w:rPr>
        <w:t xml:space="preserve"> Pieczęć okrągła Urzędu Lotnictwa Cywilnego.</w:t>
      </w:r>
    </w:p>
    <w:p w:rsidR="00436913" w:rsidRPr="00436913" w:rsidRDefault="00436913" w:rsidP="00436913">
      <w:pPr>
        <w:widowControl/>
        <w:tabs>
          <w:tab w:val="left" w:pos="709"/>
          <w:tab w:val="left" w:pos="851"/>
          <w:tab w:val="center" w:pos="4703"/>
          <w:tab w:val="right" w:pos="9406"/>
        </w:tabs>
        <w:autoSpaceDE/>
        <w:autoSpaceDN/>
        <w:adjustRightInd/>
        <w:spacing w:line="200" w:lineRule="exact"/>
        <w:jc w:val="both"/>
        <w:rPr>
          <w:rFonts w:ascii="Arial" w:eastAsia="Times New Roman" w:hAnsi="Arial"/>
          <w:sz w:val="16"/>
          <w:szCs w:val="16"/>
        </w:rPr>
      </w:pPr>
      <w:r w:rsidRPr="00436913">
        <w:rPr>
          <w:rFonts w:ascii="Arial" w:eastAsia="Times New Roman" w:hAnsi="Arial"/>
          <w:sz w:val="20"/>
          <w:vertAlign w:val="superscript"/>
        </w:rPr>
        <w:t>7</w:t>
      </w:r>
      <w:r w:rsidRPr="00436913">
        <w:rPr>
          <w:rFonts w:ascii="Arial" w:eastAsia="Times New Roman" w:hAnsi="Arial"/>
          <w:sz w:val="16"/>
          <w:szCs w:val="16"/>
        </w:rPr>
        <w:t xml:space="preserve"> Należy podać numer załącznika.</w:t>
      </w:r>
    </w:p>
    <w:p w:rsidR="00436913" w:rsidRDefault="00436913">
      <w:pPr>
        <w:rPr>
          <w:lang w:val="en-US"/>
        </w:rPr>
      </w:pPr>
    </w:p>
    <w:p w:rsidR="00436913" w:rsidRDefault="00436913">
      <w:pPr>
        <w:rPr>
          <w:lang w:val="en-US"/>
        </w:rPr>
      </w:pPr>
    </w:p>
    <w:p w:rsidR="00436913" w:rsidRDefault="00436913">
      <w:pPr>
        <w:rPr>
          <w:lang w:val="en-US"/>
        </w:rPr>
      </w:pPr>
    </w:p>
    <w:p w:rsidR="00436913" w:rsidRDefault="00436913">
      <w:pPr>
        <w:rPr>
          <w:lang w:val="en-US"/>
        </w:rPr>
      </w:pPr>
    </w:p>
    <w:p w:rsidR="00436913" w:rsidRDefault="00436913">
      <w:pPr>
        <w:rPr>
          <w:lang w:val="en-US"/>
        </w:rPr>
      </w:pPr>
    </w:p>
    <w:p w:rsidR="00436913" w:rsidRDefault="00436913">
      <w:pPr>
        <w:rPr>
          <w:lang w:val="en-US"/>
        </w:rPr>
      </w:pPr>
    </w:p>
    <w:p w:rsidR="00436913" w:rsidRDefault="00436913">
      <w:pPr>
        <w:rPr>
          <w:lang w:val="en-US"/>
        </w:rPr>
      </w:pPr>
    </w:p>
    <w:p w:rsidR="00436913" w:rsidRDefault="00436913">
      <w:pPr>
        <w:rPr>
          <w:lang w:val="en-US"/>
        </w:rPr>
      </w:pPr>
    </w:p>
    <w:p w:rsidR="00436913" w:rsidRDefault="00436913">
      <w:pPr>
        <w:rPr>
          <w:lang w:val="en-US"/>
        </w:rPr>
      </w:pPr>
    </w:p>
    <w:p w:rsidR="00436913" w:rsidRDefault="00436913">
      <w:pPr>
        <w:rPr>
          <w:lang w:val="en-US"/>
        </w:rPr>
      </w:pPr>
    </w:p>
    <w:p w:rsidR="00436913" w:rsidRDefault="00436913">
      <w:pPr>
        <w:rPr>
          <w:lang w:val="en-US"/>
        </w:rPr>
      </w:pPr>
    </w:p>
    <w:p w:rsidR="00436913" w:rsidRDefault="00436913">
      <w:pPr>
        <w:rPr>
          <w:lang w:val="en-US"/>
        </w:rPr>
      </w:pPr>
    </w:p>
    <w:p w:rsidR="00436913" w:rsidRDefault="00436913">
      <w:pPr>
        <w:rPr>
          <w:lang w:val="en-US"/>
        </w:rPr>
      </w:pPr>
    </w:p>
    <w:p w:rsidR="00436913" w:rsidRDefault="00436913">
      <w:pPr>
        <w:rPr>
          <w:lang w:val="en-US"/>
        </w:rPr>
      </w:pPr>
    </w:p>
    <w:p w:rsidR="00436913" w:rsidRDefault="00436913">
      <w:pPr>
        <w:rPr>
          <w:lang w:val="en-US"/>
        </w:rPr>
      </w:pPr>
    </w:p>
    <w:p w:rsidR="00436913" w:rsidRDefault="00436913">
      <w:pPr>
        <w:rPr>
          <w:lang w:val="en-US"/>
        </w:rPr>
      </w:pPr>
    </w:p>
    <w:p w:rsidR="00436913" w:rsidRDefault="00436913">
      <w:pPr>
        <w:rPr>
          <w:lang w:val="en-US"/>
        </w:rPr>
      </w:pPr>
    </w:p>
    <w:p w:rsidR="00436913" w:rsidRDefault="00436913">
      <w:pPr>
        <w:rPr>
          <w:lang w:val="en-US"/>
        </w:rPr>
      </w:pPr>
    </w:p>
    <w:p w:rsidR="00436913" w:rsidRDefault="00436913">
      <w:pPr>
        <w:rPr>
          <w:lang w:val="en-US"/>
        </w:rPr>
      </w:pPr>
    </w:p>
    <w:p w:rsidR="00436913" w:rsidRDefault="00436913">
      <w:pPr>
        <w:rPr>
          <w:lang w:val="en-US"/>
        </w:rPr>
      </w:pPr>
    </w:p>
    <w:p w:rsidR="00436913" w:rsidRDefault="00436913">
      <w:pPr>
        <w:rPr>
          <w:lang w:val="en-US"/>
        </w:rPr>
      </w:pPr>
    </w:p>
    <w:p w:rsidR="00436913" w:rsidRDefault="00436913">
      <w:pPr>
        <w:rPr>
          <w:lang w:val="en-US"/>
        </w:rPr>
      </w:pPr>
    </w:p>
    <w:p w:rsidR="00436913" w:rsidRDefault="00436913">
      <w:pPr>
        <w:rPr>
          <w:lang w:val="en-US"/>
        </w:rPr>
      </w:pPr>
    </w:p>
    <w:p w:rsidR="00436913" w:rsidRDefault="00436913">
      <w:pPr>
        <w:rPr>
          <w:lang w:val="en-US"/>
        </w:rPr>
      </w:pPr>
    </w:p>
    <w:p w:rsidR="00436913" w:rsidRDefault="00436913">
      <w:pPr>
        <w:rPr>
          <w:lang w:val="en-US"/>
        </w:rPr>
      </w:pPr>
    </w:p>
    <w:p w:rsidR="00436913" w:rsidRDefault="00436913">
      <w:pPr>
        <w:rPr>
          <w:lang w:val="en-US"/>
        </w:rPr>
      </w:pPr>
    </w:p>
    <w:p w:rsidR="00436913" w:rsidRPr="00436913" w:rsidRDefault="00436913" w:rsidP="00436913">
      <w:pPr>
        <w:widowControl/>
        <w:autoSpaceDE/>
        <w:autoSpaceDN/>
        <w:adjustRightInd/>
        <w:spacing w:line="240" w:lineRule="auto"/>
        <w:jc w:val="right"/>
        <w:rPr>
          <w:rFonts w:eastAsia="Calibri" w:cs="Times New Roman"/>
          <w:sz w:val="20"/>
          <w:szCs w:val="22"/>
          <w:lang w:eastAsia="en-US"/>
        </w:rPr>
      </w:pPr>
      <w:r w:rsidRPr="00436913">
        <w:rPr>
          <w:rFonts w:eastAsia="Calibri" w:cs="Times New Roman"/>
          <w:b/>
          <w:szCs w:val="24"/>
          <w:lang w:eastAsia="en-US"/>
        </w:rPr>
        <w:lastRenderedPageBreak/>
        <w:t>Załącznik nr 3</w:t>
      </w:r>
    </w:p>
    <w:p w:rsidR="00436913" w:rsidRPr="00436913" w:rsidRDefault="00436913" w:rsidP="00436913">
      <w:pPr>
        <w:widowControl/>
        <w:autoSpaceDE/>
        <w:autoSpaceDN/>
        <w:adjustRightInd/>
        <w:spacing w:line="240" w:lineRule="auto"/>
        <w:jc w:val="both"/>
        <w:rPr>
          <w:rFonts w:eastAsia="Calibri" w:cs="Times New Roman"/>
          <w:sz w:val="20"/>
          <w:szCs w:val="22"/>
          <w:lang w:eastAsia="en-US"/>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10"/>
        <w:gridCol w:w="1459"/>
        <w:gridCol w:w="1199"/>
        <w:gridCol w:w="3470"/>
      </w:tblGrid>
      <w:tr w:rsidR="00436913" w:rsidRPr="00436913" w:rsidTr="00CD623F">
        <w:tc>
          <w:tcPr>
            <w:tcW w:w="1719" w:type="pct"/>
            <w:tcMar>
              <w:top w:w="28" w:type="dxa"/>
              <w:left w:w="142" w:type="dxa"/>
              <w:bottom w:w="28" w:type="dxa"/>
              <w:right w:w="142" w:type="dxa"/>
            </w:tcMar>
          </w:tcPr>
          <w:p w:rsidR="00436913" w:rsidRPr="00436913" w:rsidRDefault="00436913" w:rsidP="00436913">
            <w:pPr>
              <w:widowControl/>
              <w:autoSpaceDE/>
              <w:autoSpaceDN/>
              <w:adjustRightInd/>
              <w:spacing w:before="120" w:line="240" w:lineRule="auto"/>
              <w:jc w:val="center"/>
              <w:rPr>
                <w:rFonts w:eastAsia="Times New Roman" w:cs="Times New Roman"/>
                <w:b/>
                <w:sz w:val="20"/>
              </w:rPr>
            </w:pPr>
            <w:r w:rsidRPr="00436913">
              <w:rPr>
                <w:rFonts w:eastAsia="Times New Roman" w:cs="Times New Roman"/>
                <w:b/>
                <w:sz w:val="20"/>
              </w:rPr>
              <w:t>RZECZPOSPOLITA POLSKA</w:t>
            </w:r>
          </w:p>
          <w:p w:rsidR="00436913" w:rsidRPr="00436913" w:rsidRDefault="00436913" w:rsidP="00436913">
            <w:pPr>
              <w:widowControl/>
              <w:tabs>
                <w:tab w:val="left" w:pos="347"/>
              </w:tabs>
              <w:autoSpaceDE/>
              <w:autoSpaceDN/>
              <w:adjustRightInd/>
              <w:spacing w:before="40" w:line="240" w:lineRule="auto"/>
              <w:jc w:val="center"/>
              <w:rPr>
                <w:rFonts w:eastAsia="Times New Roman" w:cs="Times New Roman"/>
                <w:sz w:val="20"/>
                <w:szCs w:val="18"/>
              </w:rPr>
            </w:pPr>
            <w:r w:rsidRPr="00436913">
              <w:rPr>
                <w:rFonts w:eastAsia="Times New Roman" w:cs="Times New Roman"/>
                <w:b/>
                <w:sz w:val="20"/>
              </w:rPr>
              <w:t>Członek Unii Europejskiej</w:t>
            </w:r>
          </w:p>
          <w:p w:rsidR="00436913" w:rsidRPr="00436913" w:rsidRDefault="00436913" w:rsidP="00436913">
            <w:pPr>
              <w:widowControl/>
              <w:tabs>
                <w:tab w:val="left" w:pos="347"/>
              </w:tabs>
              <w:autoSpaceDE/>
              <w:autoSpaceDN/>
              <w:adjustRightInd/>
              <w:spacing w:line="240" w:lineRule="auto"/>
              <w:jc w:val="center"/>
              <w:rPr>
                <w:rFonts w:eastAsia="Times New Roman" w:cs="Times New Roman"/>
                <w:b/>
                <w:smallCaps/>
                <w:sz w:val="20"/>
                <w:szCs w:val="24"/>
              </w:rPr>
            </w:pPr>
          </w:p>
          <w:p w:rsidR="00436913" w:rsidRPr="00436913" w:rsidRDefault="00436913" w:rsidP="00436913">
            <w:pPr>
              <w:widowControl/>
              <w:autoSpaceDE/>
              <w:autoSpaceDN/>
              <w:adjustRightInd/>
              <w:spacing w:line="240" w:lineRule="auto"/>
              <w:jc w:val="center"/>
              <w:rPr>
                <w:rFonts w:eastAsia="Times New Roman" w:cs="Times New Roman"/>
                <w:b/>
                <w:smallCaps/>
                <w:sz w:val="20"/>
                <w:szCs w:val="24"/>
              </w:rPr>
            </w:pPr>
            <w:r w:rsidRPr="00436913">
              <w:rPr>
                <w:rFonts w:eastAsia="Times New Roman" w:cs="Times New Roman"/>
                <w:b/>
                <w:smallCaps/>
                <w:sz w:val="20"/>
                <w:szCs w:val="24"/>
              </w:rPr>
              <w:t>PREZES</w:t>
            </w:r>
          </w:p>
          <w:p w:rsidR="00436913" w:rsidRPr="00436913" w:rsidRDefault="00436913" w:rsidP="00436913">
            <w:pPr>
              <w:widowControl/>
              <w:tabs>
                <w:tab w:val="left" w:pos="347"/>
              </w:tabs>
              <w:autoSpaceDE/>
              <w:autoSpaceDN/>
              <w:adjustRightInd/>
              <w:spacing w:line="240" w:lineRule="auto"/>
              <w:jc w:val="center"/>
              <w:rPr>
                <w:rFonts w:eastAsia="Times New Roman" w:cs="Times New Roman"/>
                <w:b/>
                <w:smallCaps/>
                <w:sz w:val="20"/>
                <w:szCs w:val="24"/>
                <w:lang w:val="en-US"/>
              </w:rPr>
            </w:pPr>
            <w:proofErr w:type="spellStart"/>
            <w:r w:rsidRPr="00436913">
              <w:rPr>
                <w:rFonts w:eastAsia="Times New Roman" w:cs="Times New Roman"/>
                <w:b/>
                <w:smallCaps/>
                <w:sz w:val="20"/>
                <w:szCs w:val="24"/>
                <w:lang w:val="en-US"/>
              </w:rPr>
              <w:t>Urzędu</w:t>
            </w:r>
            <w:proofErr w:type="spellEnd"/>
            <w:r w:rsidRPr="00436913">
              <w:rPr>
                <w:rFonts w:eastAsia="Times New Roman" w:cs="Times New Roman"/>
                <w:b/>
                <w:smallCaps/>
                <w:sz w:val="20"/>
                <w:szCs w:val="24"/>
                <w:lang w:val="en-US"/>
              </w:rPr>
              <w:t xml:space="preserve"> </w:t>
            </w:r>
            <w:proofErr w:type="spellStart"/>
            <w:r w:rsidRPr="00436913">
              <w:rPr>
                <w:rFonts w:eastAsia="Times New Roman" w:cs="Times New Roman"/>
                <w:b/>
                <w:smallCaps/>
                <w:sz w:val="20"/>
                <w:szCs w:val="24"/>
                <w:lang w:val="en-US"/>
              </w:rPr>
              <w:t>Lotnictwa</w:t>
            </w:r>
            <w:proofErr w:type="spellEnd"/>
            <w:r w:rsidRPr="00436913">
              <w:rPr>
                <w:rFonts w:eastAsia="Times New Roman" w:cs="Times New Roman"/>
                <w:b/>
                <w:smallCaps/>
                <w:sz w:val="20"/>
                <w:szCs w:val="24"/>
                <w:lang w:val="en-US"/>
              </w:rPr>
              <w:t xml:space="preserve"> </w:t>
            </w:r>
            <w:proofErr w:type="spellStart"/>
            <w:r w:rsidRPr="00436913">
              <w:rPr>
                <w:rFonts w:eastAsia="Times New Roman" w:cs="Times New Roman"/>
                <w:b/>
                <w:smallCaps/>
                <w:sz w:val="20"/>
                <w:szCs w:val="24"/>
                <w:lang w:val="en-US"/>
              </w:rPr>
              <w:t>Cywilnego</w:t>
            </w:r>
            <w:proofErr w:type="spellEnd"/>
          </w:p>
          <w:p w:rsidR="00436913" w:rsidRPr="00436913" w:rsidRDefault="00436913" w:rsidP="00436913">
            <w:pPr>
              <w:widowControl/>
              <w:tabs>
                <w:tab w:val="left" w:pos="347"/>
              </w:tabs>
              <w:autoSpaceDE/>
              <w:autoSpaceDN/>
              <w:adjustRightInd/>
              <w:spacing w:line="240" w:lineRule="auto"/>
              <w:jc w:val="center"/>
              <w:rPr>
                <w:rFonts w:eastAsia="Times New Roman" w:cs="Times New Roman"/>
                <w:b/>
                <w:smallCaps/>
                <w:sz w:val="20"/>
                <w:szCs w:val="24"/>
              </w:rPr>
            </w:pPr>
          </w:p>
          <w:p w:rsidR="00436913" w:rsidRPr="00436913" w:rsidRDefault="00436913" w:rsidP="00436913">
            <w:pPr>
              <w:widowControl/>
              <w:tabs>
                <w:tab w:val="left" w:pos="347"/>
              </w:tabs>
              <w:autoSpaceDE/>
              <w:autoSpaceDN/>
              <w:adjustRightInd/>
              <w:spacing w:line="240" w:lineRule="auto"/>
              <w:jc w:val="center"/>
              <w:rPr>
                <w:rFonts w:eastAsia="Times New Roman" w:cs="Times New Roman"/>
                <w:b/>
                <w:smallCaps/>
                <w:sz w:val="20"/>
                <w:szCs w:val="24"/>
              </w:rPr>
            </w:pPr>
            <w:r>
              <w:rPr>
                <w:rFonts w:eastAsia="Times New Roman" w:cs="Times New Roman"/>
                <w:b/>
                <w:smallCaps/>
                <w:noProof/>
                <w:sz w:val="20"/>
                <w:szCs w:val="24"/>
              </w:rPr>
              <w:drawing>
                <wp:inline distT="0" distB="0" distL="0" distR="0">
                  <wp:extent cx="1162050" cy="723900"/>
                  <wp:effectExtent l="0" t="0" r="0" b="0"/>
                  <wp:docPr id="4" name="Obraz 4" descr="http://vignette3.wikia.nocookie.net/nonsensopedia/images/3/33/Flaga_Polski.jpg/revision/latest?cb=20051001120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vignette3.wikia.nocookie.net/nonsensopedia/images/3/33/Flaga_Polski.jpg/revision/latest?cb=200510011202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2050" cy="723900"/>
                          </a:xfrm>
                          <a:prstGeom prst="rect">
                            <a:avLst/>
                          </a:prstGeom>
                          <a:noFill/>
                          <a:ln>
                            <a:noFill/>
                          </a:ln>
                        </pic:spPr>
                      </pic:pic>
                    </a:graphicData>
                  </a:graphic>
                </wp:inline>
              </w:drawing>
            </w:r>
          </w:p>
        </w:tc>
        <w:tc>
          <w:tcPr>
            <w:tcW w:w="1423" w:type="pct"/>
            <w:gridSpan w:val="2"/>
            <w:tcMar>
              <w:top w:w="28" w:type="dxa"/>
              <w:left w:w="142" w:type="dxa"/>
              <w:bottom w:w="28" w:type="dxa"/>
              <w:right w:w="142" w:type="dxa"/>
            </w:tcMar>
          </w:tcPr>
          <w:p w:rsidR="00436913" w:rsidRPr="00436913" w:rsidRDefault="00436913" w:rsidP="00436913">
            <w:pPr>
              <w:widowControl/>
              <w:tabs>
                <w:tab w:val="left" w:pos="347"/>
              </w:tabs>
              <w:autoSpaceDE/>
              <w:autoSpaceDN/>
              <w:adjustRightInd/>
              <w:spacing w:before="69" w:line="240" w:lineRule="auto"/>
              <w:jc w:val="center"/>
              <w:rPr>
                <w:rFonts w:eastAsia="Times New Roman" w:cs="Times New Roman"/>
                <w:sz w:val="20"/>
                <w:szCs w:val="18"/>
              </w:rPr>
            </w:pPr>
            <w:r>
              <w:rPr>
                <w:rFonts w:eastAsia="Calibri" w:cs="Times New Roman"/>
                <w:b/>
                <w:noProof/>
                <w:sz w:val="20"/>
              </w:rPr>
              <w:drawing>
                <wp:inline distT="0" distB="0" distL="0" distR="0">
                  <wp:extent cx="542925" cy="5905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590550"/>
                          </a:xfrm>
                          <a:prstGeom prst="rect">
                            <a:avLst/>
                          </a:prstGeom>
                          <a:noFill/>
                          <a:ln>
                            <a:noFill/>
                          </a:ln>
                        </pic:spPr>
                      </pic:pic>
                    </a:graphicData>
                  </a:graphic>
                </wp:inline>
              </w:drawing>
            </w:r>
          </w:p>
        </w:tc>
        <w:tc>
          <w:tcPr>
            <w:tcW w:w="1858" w:type="pct"/>
            <w:tcMar>
              <w:top w:w="28" w:type="dxa"/>
              <w:left w:w="142" w:type="dxa"/>
              <w:bottom w:w="28" w:type="dxa"/>
              <w:right w:w="142" w:type="dxa"/>
            </w:tcMar>
          </w:tcPr>
          <w:p w:rsidR="00436913" w:rsidRPr="00436913" w:rsidRDefault="00436913" w:rsidP="00436913">
            <w:pPr>
              <w:widowControl/>
              <w:autoSpaceDE/>
              <w:autoSpaceDN/>
              <w:adjustRightInd/>
              <w:spacing w:before="120" w:line="240" w:lineRule="auto"/>
              <w:jc w:val="center"/>
              <w:rPr>
                <w:rFonts w:eastAsia="Times New Roman" w:cs="Times New Roman"/>
                <w:b/>
                <w:i/>
                <w:sz w:val="20"/>
                <w:lang w:val="en-GB"/>
              </w:rPr>
            </w:pPr>
            <w:r w:rsidRPr="00436913">
              <w:rPr>
                <w:rFonts w:eastAsia="Times New Roman" w:cs="Times New Roman"/>
                <w:b/>
                <w:i/>
                <w:sz w:val="20"/>
                <w:lang w:val="en-GB"/>
              </w:rPr>
              <w:t>REPUBLIC OF POLAND</w:t>
            </w:r>
          </w:p>
          <w:p w:rsidR="00436913" w:rsidRPr="00436913" w:rsidRDefault="00436913" w:rsidP="00436913">
            <w:pPr>
              <w:widowControl/>
              <w:tabs>
                <w:tab w:val="left" w:pos="347"/>
              </w:tabs>
              <w:autoSpaceDE/>
              <w:autoSpaceDN/>
              <w:adjustRightInd/>
              <w:spacing w:before="40" w:line="240" w:lineRule="auto"/>
              <w:jc w:val="center"/>
              <w:rPr>
                <w:rFonts w:eastAsia="Times New Roman" w:cs="Times New Roman"/>
                <w:sz w:val="20"/>
                <w:szCs w:val="18"/>
                <w:lang w:val="en-GB"/>
              </w:rPr>
            </w:pPr>
            <w:r w:rsidRPr="00436913">
              <w:rPr>
                <w:rFonts w:eastAsia="Times New Roman" w:cs="Times New Roman"/>
                <w:b/>
                <w:i/>
                <w:sz w:val="20"/>
                <w:lang w:val="en-GB"/>
              </w:rPr>
              <w:t>A Member of the European Union</w:t>
            </w:r>
          </w:p>
          <w:p w:rsidR="00436913" w:rsidRPr="00436913" w:rsidRDefault="00436913" w:rsidP="00436913">
            <w:pPr>
              <w:widowControl/>
              <w:tabs>
                <w:tab w:val="left" w:pos="347"/>
              </w:tabs>
              <w:autoSpaceDE/>
              <w:autoSpaceDN/>
              <w:adjustRightInd/>
              <w:spacing w:line="240" w:lineRule="auto"/>
              <w:jc w:val="center"/>
              <w:rPr>
                <w:rFonts w:eastAsia="Times New Roman" w:cs="Times New Roman"/>
                <w:sz w:val="16"/>
                <w:szCs w:val="18"/>
                <w:lang w:val="en-GB"/>
              </w:rPr>
            </w:pPr>
          </w:p>
          <w:p w:rsidR="00436913" w:rsidRPr="00436913" w:rsidRDefault="00436913" w:rsidP="00436913">
            <w:pPr>
              <w:widowControl/>
              <w:autoSpaceDE/>
              <w:autoSpaceDN/>
              <w:adjustRightInd/>
              <w:spacing w:line="240" w:lineRule="auto"/>
              <w:jc w:val="center"/>
              <w:rPr>
                <w:rFonts w:eastAsia="Times New Roman" w:cs="Times New Roman"/>
                <w:b/>
                <w:i/>
                <w:smallCaps/>
                <w:sz w:val="20"/>
                <w:szCs w:val="24"/>
                <w:lang w:val="en-GB"/>
              </w:rPr>
            </w:pPr>
            <w:r w:rsidRPr="00436913">
              <w:rPr>
                <w:rFonts w:eastAsia="Times New Roman" w:cs="Times New Roman"/>
                <w:b/>
                <w:i/>
                <w:smallCaps/>
                <w:sz w:val="20"/>
                <w:szCs w:val="24"/>
                <w:lang w:val="en-GB"/>
              </w:rPr>
              <w:t>PRESIDENT</w:t>
            </w:r>
          </w:p>
          <w:p w:rsidR="00436913" w:rsidRPr="00436913" w:rsidRDefault="00436913" w:rsidP="00436913">
            <w:pPr>
              <w:widowControl/>
              <w:tabs>
                <w:tab w:val="left" w:pos="347"/>
              </w:tabs>
              <w:autoSpaceDE/>
              <w:autoSpaceDN/>
              <w:adjustRightInd/>
              <w:spacing w:line="240" w:lineRule="auto"/>
              <w:jc w:val="center"/>
              <w:rPr>
                <w:rFonts w:eastAsia="Times New Roman" w:cs="Times New Roman"/>
                <w:b/>
                <w:i/>
                <w:smallCaps/>
                <w:sz w:val="20"/>
                <w:szCs w:val="24"/>
                <w:lang w:val="en-GB"/>
              </w:rPr>
            </w:pPr>
            <w:r w:rsidRPr="00436913">
              <w:rPr>
                <w:rFonts w:eastAsia="Times New Roman" w:cs="Times New Roman"/>
                <w:b/>
                <w:i/>
                <w:smallCaps/>
                <w:sz w:val="20"/>
                <w:szCs w:val="24"/>
                <w:lang w:val="en-GB"/>
              </w:rPr>
              <w:t>Of The Civil Aviation Authority</w:t>
            </w:r>
          </w:p>
          <w:p w:rsidR="00436913" w:rsidRPr="00436913" w:rsidRDefault="00436913" w:rsidP="00436913">
            <w:pPr>
              <w:widowControl/>
              <w:tabs>
                <w:tab w:val="left" w:pos="347"/>
              </w:tabs>
              <w:autoSpaceDE/>
              <w:autoSpaceDN/>
              <w:adjustRightInd/>
              <w:spacing w:line="240" w:lineRule="auto"/>
              <w:jc w:val="center"/>
              <w:rPr>
                <w:rFonts w:eastAsia="Times New Roman" w:cs="Times New Roman"/>
                <w:b/>
                <w:smallCaps/>
                <w:sz w:val="20"/>
                <w:szCs w:val="24"/>
                <w:lang w:val="en-GB"/>
              </w:rPr>
            </w:pPr>
          </w:p>
          <w:p w:rsidR="00436913" w:rsidRPr="00436913" w:rsidRDefault="00436913" w:rsidP="00436913">
            <w:pPr>
              <w:widowControl/>
              <w:tabs>
                <w:tab w:val="left" w:pos="347"/>
              </w:tabs>
              <w:autoSpaceDE/>
              <w:autoSpaceDN/>
              <w:adjustRightInd/>
              <w:spacing w:line="240" w:lineRule="auto"/>
              <w:jc w:val="center"/>
              <w:rPr>
                <w:rFonts w:eastAsia="Times New Roman" w:cs="Times New Roman"/>
                <w:b/>
                <w:smallCaps/>
                <w:sz w:val="20"/>
                <w:szCs w:val="24"/>
                <w:lang w:val="en-GB"/>
              </w:rPr>
            </w:pPr>
            <w:r>
              <w:rPr>
                <w:rFonts w:eastAsia="Times New Roman" w:cs="Times New Roman"/>
                <w:noProof/>
                <w:sz w:val="20"/>
              </w:rPr>
              <w:drawing>
                <wp:anchor distT="0" distB="0" distL="114300" distR="114300" simplePos="0" relativeHeight="251659264" behindDoc="1" locked="0" layoutInCell="1" allowOverlap="1">
                  <wp:simplePos x="0" y="0"/>
                  <wp:positionH relativeFrom="column">
                    <wp:posOffset>438150</wp:posOffset>
                  </wp:positionH>
                  <wp:positionV relativeFrom="paragraph">
                    <wp:posOffset>-635</wp:posOffset>
                  </wp:positionV>
                  <wp:extent cx="1223010" cy="784860"/>
                  <wp:effectExtent l="0" t="0" r="0" b="0"/>
                  <wp:wrapNone/>
                  <wp:docPr id="5" name="Obraz 5" descr="http://www.fat.pl/projects/fat/content/articles/o-firmie/images/UNIA_EUROPEJSKA_FL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at.pl/projects/fat/content/articles/o-firmie/images/UNIA_EUROPEJSKA_FLAG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3010" cy="7848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36913" w:rsidRPr="00436913" w:rsidTr="00CD623F">
        <w:tblPrEx>
          <w:tblLook w:val="00A0" w:firstRow="1" w:lastRow="0" w:firstColumn="1" w:lastColumn="0" w:noHBand="0" w:noVBand="0"/>
        </w:tblPrEx>
        <w:tc>
          <w:tcPr>
            <w:tcW w:w="5000" w:type="pct"/>
            <w:gridSpan w:val="4"/>
            <w:tcMar>
              <w:top w:w="28" w:type="dxa"/>
              <w:left w:w="142" w:type="dxa"/>
              <w:bottom w:w="28" w:type="dxa"/>
              <w:right w:w="142" w:type="dxa"/>
            </w:tcMar>
          </w:tcPr>
          <w:p w:rsidR="00436913" w:rsidRPr="00436913" w:rsidRDefault="00436913" w:rsidP="00436913">
            <w:pPr>
              <w:widowControl/>
              <w:autoSpaceDE/>
              <w:autoSpaceDN/>
              <w:adjustRightInd/>
              <w:spacing w:before="120" w:line="240" w:lineRule="auto"/>
              <w:jc w:val="center"/>
              <w:rPr>
                <w:rFonts w:eastAsia="Calibri" w:cs="Times New Roman"/>
                <w:b/>
                <w:smallCaps/>
                <w:sz w:val="22"/>
                <w:lang w:val="en-US"/>
              </w:rPr>
            </w:pPr>
            <w:r w:rsidRPr="00436913">
              <w:rPr>
                <w:rFonts w:eastAsia="Calibri" w:cs="Times New Roman"/>
                <w:b/>
                <w:smallCaps/>
                <w:sz w:val="22"/>
                <w:lang w:val="en-US"/>
              </w:rPr>
              <w:t>CERTYFIKAT LOTNISKA</w:t>
            </w:r>
          </w:p>
          <w:p w:rsidR="00436913" w:rsidRPr="00436913" w:rsidRDefault="00436913" w:rsidP="00436913">
            <w:pPr>
              <w:widowControl/>
              <w:autoSpaceDE/>
              <w:autoSpaceDN/>
              <w:adjustRightInd/>
              <w:spacing w:line="240" w:lineRule="auto"/>
              <w:jc w:val="center"/>
              <w:rPr>
                <w:rFonts w:eastAsia="Calibri" w:cs="Times New Roman"/>
                <w:b/>
                <w:smallCaps/>
                <w:sz w:val="22"/>
                <w:lang w:val="en-US"/>
              </w:rPr>
            </w:pPr>
            <w:r w:rsidRPr="00436913">
              <w:rPr>
                <w:rFonts w:eastAsia="Calibri" w:cs="Times New Roman"/>
                <w:i/>
                <w:smallCaps/>
                <w:sz w:val="18"/>
                <w:lang w:val="en-US"/>
              </w:rPr>
              <w:t>AERODROME CERTIFICATE</w:t>
            </w:r>
          </w:p>
          <w:p w:rsidR="00436913" w:rsidRPr="00436913" w:rsidRDefault="00436913" w:rsidP="00436913">
            <w:pPr>
              <w:widowControl/>
              <w:autoSpaceDE/>
              <w:autoSpaceDN/>
              <w:adjustRightInd/>
              <w:spacing w:line="192" w:lineRule="auto"/>
              <w:ind w:left="-91" w:firstLine="91"/>
              <w:jc w:val="center"/>
              <w:rPr>
                <w:rFonts w:eastAsia="Calibri" w:cs="Times New Roman"/>
                <w:b/>
                <w:sz w:val="22"/>
                <w:szCs w:val="22"/>
                <w:lang w:val="en-GB"/>
              </w:rPr>
            </w:pPr>
          </w:p>
          <w:p w:rsidR="00436913" w:rsidRPr="00436913" w:rsidRDefault="00436913" w:rsidP="00436913">
            <w:pPr>
              <w:widowControl/>
              <w:autoSpaceDE/>
              <w:autoSpaceDN/>
              <w:adjustRightInd/>
              <w:spacing w:line="192" w:lineRule="auto"/>
              <w:ind w:left="-91" w:firstLine="91"/>
              <w:jc w:val="center"/>
              <w:rPr>
                <w:rFonts w:eastAsia="Calibri" w:cs="Times New Roman"/>
                <w:b/>
                <w:sz w:val="18"/>
                <w:szCs w:val="22"/>
                <w:lang w:val="en-GB"/>
              </w:rPr>
            </w:pPr>
            <w:r w:rsidRPr="00436913">
              <w:rPr>
                <w:rFonts w:eastAsia="Calibri" w:cs="Times New Roman"/>
                <w:sz w:val="18"/>
                <w:szCs w:val="22"/>
                <w:lang w:val="en-GB"/>
              </w:rPr>
              <w:t>.......................................................</w:t>
            </w:r>
          </w:p>
          <w:p w:rsidR="00436913" w:rsidRPr="00436913" w:rsidRDefault="00436913" w:rsidP="00436913">
            <w:pPr>
              <w:widowControl/>
              <w:tabs>
                <w:tab w:val="left" w:pos="347"/>
              </w:tabs>
              <w:autoSpaceDE/>
              <w:autoSpaceDN/>
              <w:adjustRightInd/>
              <w:spacing w:line="192" w:lineRule="auto"/>
              <w:jc w:val="center"/>
              <w:rPr>
                <w:rFonts w:eastAsia="Calibri" w:cs="Times New Roman"/>
                <w:b/>
                <w:smallCaps/>
                <w:sz w:val="22"/>
                <w:lang w:val="en-US"/>
              </w:rPr>
            </w:pPr>
            <w:r w:rsidRPr="00436913">
              <w:rPr>
                <w:rFonts w:eastAsia="Calibri" w:cs="Times New Roman"/>
                <w:sz w:val="16"/>
                <w:szCs w:val="16"/>
                <w:lang w:val="en-GB"/>
              </w:rPr>
              <w:t>(</w:t>
            </w:r>
            <w:proofErr w:type="spellStart"/>
            <w:r w:rsidRPr="00436913">
              <w:rPr>
                <w:rFonts w:eastAsia="Calibri" w:cs="Times New Roman"/>
                <w:sz w:val="16"/>
                <w:szCs w:val="16"/>
                <w:lang w:val="en-GB"/>
              </w:rPr>
              <w:t>Numer</w:t>
            </w:r>
            <w:proofErr w:type="spellEnd"/>
            <w:r w:rsidRPr="00436913">
              <w:rPr>
                <w:rFonts w:eastAsia="Calibri" w:cs="Times New Roman"/>
                <w:sz w:val="16"/>
                <w:szCs w:val="16"/>
                <w:lang w:val="en-GB"/>
              </w:rPr>
              <w:t xml:space="preserve"> </w:t>
            </w:r>
            <w:proofErr w:type="spellStart"/>
            <w:r w:rsidRPr="00436913">
              <w:rPr>
                <w:rFonts w:eastAsia="Calibri" w:cs="Times New Roman"/>
                <w:sz w:val="16"/>
                <w:szCs w:val="16"/>
                <w:lang w:val="en-GB"/>
              </w:rPr>
              <w:t>certyfikatu</w:t>
            </w:r>
            <w:proofErr w:type="spellEnd"/>
            <w:r w:rsidRPr="00436913">
              <w:rPr>
                <w:rFonts w:eastAsia="Calibri" w:cs="Times New Roman"/>
                <w:sz w:val="16"/>
                <w:szCs w:val="16"/>
                <w:lang w:val="en-GB"/>
              </w:rPr>
              <w:t xml:space="preserve"> / </w:t>
            </w:r>
            <w:r w:rsidRPr="00436913">
              <w:rPr>
                <w:rFonts w:eastAsia="Calibri" w:cs="Times New Roman"/>
                <w:i/>
                <w:sz w:val="16"/>
                <w:szCs w:val="16"/>
                <w:lang w:val="en-GB"/>
              </w:rPr>
              <w:t>Certificate number</w:t>
            </w:r>
            <w:r w:rsidRPr="00436913">
              <w:rPr>
                <w:rFonts w:eastAsia="Calibri" w:cs="Times New Roman"/>
                <w:sz w:val="16"/>
                <w:szCs w:val="16"/>
                <w:lang w:val="en-GB"/>
              </w:rPr>
              <w:t>)</w:t>
            </w:r>
            <w:r w:rsidRPr="00436913">
              <w:rPr>
                <w:rFonts w:eastAsia="Calibri" w:cs="Times New Roman"/>
                <w:b/>
                <w:caps/>
                <w:sz w:val="16"/>
                <w:szCs w:val="24"/>
                <w:vertAlign w:val="superscript"/>
                <w:lang w:val="en-GB"/>
              </w:rPr>
              <w:t xml:space="preserve"> </w:t>
            </w:r>
          </w:p>
        </w:tc>
      </w:tr>
      <w:tr w:rsidR="00436913" w:rsidRPr="00436913" w:rsidTr="00CD623F">
        <w:tblPrEx>
          <w:tblLook w:val="00A0" w:firstRow="1" w:lastRow="0" w:firstColumn="1" w:lastColumn="0" w:noHBand="0" w:noVBand="0"/>
        </w:tblPrEx>
        <w:tc>
          <w:tcPr>
            <w:tcW w:w="2500" w:type="pct"/>
            <w:gridSpan w:val="2"/>
            <w:tcMar>
              <w:top w:w="57" w:type="dxa"/>
              <w:left w:w="170" w:type="dxa"/>
              <w:bottom w:w="57" w:type="dxa"/>
              <w:right w:w="170" w:type="dxa"/>
            </w:tcMar>
          </w:tcPr>
          <w:p w:rsidR="00436913" w:rsidRPr="00436913" w:rsidRDefault="00436913" w:rsidP="00436913">
            <w:pPr>
              <w:widowControl/>
              <w:autoSpaceDE/>
              <w:autoSpaceDN/>
              <w:adjustRightInd/>
              <w:spacing w:before="120" w:line="240" w:lineRule="auto"/>
              <w:jc w:val="both"/>
              <w:rPr>
                <w:rFonts w:eastAsia="Calibri" w:cs="Times New Roman"/>
                <w:sz w:val="20"/>
              </w:rPr>
            </w:pPr>
            <w:r w:rsidRPr="00436913">
              <w:rPr>
                <w:rFonts w:eastAsia="Calibri" w:cs="Times New Roman"/>
                <w:sz w:val="20"/>
              </w:rPr>
              <w:t>Zgodnie z rozporządzeniem Parlamentu Europejskiego i Rady (WE) nr 216/2008 z dnia 20 lutego 2008 r. w sprawie wspólnych zasad w zakresie lotnictwa cywilnego i utworzenia Europejskiej Agencji Bezpieczeństwa Lotniczego oraz uchylającym dyrektywę Rady 91/670/EWG, rozporządzenie (WE) nr 1592/2002 i dyrektywę 2004/36/WE (Dz. Urz. UE L ………………………………..) oraz rozporządzeniem Komisji (UE) nr 139/2014 z dnia 12 lutego 2014 r. ustanawiającym wymagania oraz procedury administracyjne dotyczące lotnisk zgodnie z rozporządzeniem Parlamentu Europejskiego i Rady (WE) nr 216/2008 (Dz. Urz. UE L ……………………………), uwzględniając poniższe warunki, Prezes Urzędu Lotnictwa Cywilnego niniejszym zaświadcza, że:</w:t>
            </w:r>
          </w:p>
        </w:tc>
        <w:tc>
          <w:tcPr>
            <w:tcW w:w="2500" w:type="pct"/>
            <w:gridSpan w:val="2"/>
            <w:tcMar>
              <w:top w:w="57" w:type="dxa"/>
              <w:left w:w="113" w:type="dxa"/>
              <w:bottom w:w="57" w:type="dxa"/>
              <w:right w:w="170" w:type="dxa"/>
            </w:tcMar>
          </w:tcPr>
          <w:p w:rsidR="00436913" w:rsidRPr="00436913" w:rsidRDefault="00436913" w:rsidP="00436913">
            <w:pPr>
              <w:widowControl/>
              <w:autoSpaceDE/>
              <w:autoSpaceDN/>
              <w:adjustRightInd/>
              <w:spacing w:before="120" w:line="240" w:lineRule="auto"/>
              <w:jc w:val="both"/>
              <w:rPr>
                <w:rFonts w:eastAsia="Calibri" w:cs="Times New Roman"/>
                <w:sz w:val="19"/>
                <w:szCs w:val="19"/>
                <w:lang w:val="en-GB"/>
              </w:rPr>
            </w:pPr>
            <w:r w:rsidRPr="00436913">
              <w:rPr>
                <w:rFonts w:eastAsia="Times New Roman" w:cs="Times New Roman"/>
                <w:i/>
                <w:sz w:val="19"/>
                <w:szCs w:val="19"/>
                <w:lang w:val="en-GB"/>
              </w:rPr>
              <w:t xml:space="preserve">Pursuant to Regulation (EC) of the European Parliament and of the Council No 216/2008 on common rules in the field of civil aviation and establishing a European Aviation Safety Agency, and repealing Council Directive 91/670/EEC, Regulation (EC) No 1592/2002 and Directive 2004/36/EC (OJ L ……………………………..) and the Commission Regulation (EU) No </w:t>
            </w:r>
            <w:r w:rsidRPr="00436913">
              <w:rPr>
                <w:rFonts w:eastAsia="Times New Roman" w:cs="Times New Roman"/>
                <w:bCs/>
                <w:i/>
                <w:sz w:val="19"/>
                <w:szCs w:val="19"/>
                <w:lang w:val="en-GB"/>
              </w:rPr>
              <w:t>139/2014 of 12 February 2014 laying down requirements and administrative procedures related to aerodromes pursuant to Regulation (EC) No 216/2008 of the European Parliament and of the Council (OJ L ……………………………….)</w:t>
            </w:r>
            <w:r w:rsidRPr="00436913">
              <w:rPr>
                <w:rFonts w:eastAsia="Times New Roman" w:cs="Times New Roman"/>
                <w:i/>
                <w:sz w:val="19"/>
                <w:szCs w:val="19"/>
                <w:lang w:val="en-GB"/>
              </w:rPr>
              <w:t xml:space="preserve"> and subject to the conditions specified below, the President of the Civil Aviation Authority hereby certifies that</w:t>
            </w:r>
            <w:r w:rsidRPr="00436913">
              <w:rPr>
                <w:rFonts w:eastAsia="Calibri" w:cs="Times New Roman"/>
                <w:i/>
                <w:sz w:val="19"/>
                <w:szCs w:val="19"/>
                <w:lang w:val="en-GB"/>
              </w:rPr>
              <w:t>:</w:t>
            </w:r>
          </w:p>
        </w:tc>
      </w:tr>
      <w:tr w:rsidR="00436913" w:rsidRPr="00436913" w:rsidTr="00CD623F">
        <w:tblPrEx>
          <w:tblLook w:val="00A0" w:firstRow="1" w:lastRow="0" w:firstColumn="1" w:lastColumn="0" w:noHBand="0" w:noVBand="0"/>
        </w:tblPrEx>
        <w:tc>
          <w:tcPr>
            <w:tcW w:w="2500" w:type="pct"/>
            <w:gridSpan w:val="2"/>
            <w:tcMar>
              <w:top w:w="57" w:type="dxa"/>
              <w:left w:w="170" w:type="dxa"/>
              <w:bottom w:w="57" w:type="dxa"/>
              <w:right w:w="227" w:type="dxa"/>
            </w:tcMar>
          </w:tcPr>
          <w:p w:rsidR="00436913" w:rsidRPr="00436913" w:rsidRDefault="00436913" w:rsidP="00436913">
            <w:pPr>
              <w:widowControl/>
              <w:autoSpaceDE/>
              <w:autoSpaceDN/>
              <w:adjustRightInd/>
              <w:spacing w:line="240" w:lineRule="auto"/>
              <w:jc w:val="both"/>
              <w:rPr>
                <w:rFonts w:eastAsia="Calibri" w:cs="Times New Roman"/>
                <w:b/>
                <w:sz w:val="20"/>
                <w:lang w:val="en-US"/>
              </w:rPr>
            </w:pPr>
          </w:p>
          <w:p w:rsidR="00436913" w:rsidRPr="00436913" w:rsidRDefault="00436913" w:rsidP="00436913">
            <w:pPr>
              <w:widowControl/>
              <w:autoSpaceDE/>
              <w:autoSpaceDN/>
              <w:adjustRightInd/>
              <w:spacing w:line="240" w:lineRule="auto"/>
              <w:jc w:val="center"/>
              <w:rPr>
                <w:rFonts w:eastAsia="Calibri" w:cs="Times New Roman"/>
                <w:sz w:val="16"/>
              </w:rPr>
            </w:pPr>
            <w:r w:rsidRPr="00436913">
              <w:rPr>
                <w:rFonts w:eastAsia="Calibri" w:cs="Times New Roman"/>
                <w:sz w:val="16"/>
              </w:rPr>
              <w:t>....................................................................</w:t>
            </w:r>
          </w:p>
          <w:p w:rsidR="00436913" w:rsidRPr="00436913" w:rsidRDefault="00436913" w:rsidP="00436913">
            <w:pPr>
              <w:widowControl/>
              <w:autoSpaceDE/>
              <w:autoSpaceDN/>
              <w:adjustRightInd/>
              <w:spacing w:line="240" w:lineRule="auto"/>
              <w:jc w:val="center"/>
              <w:rPr>
                <w:rFonts w:eastAsia="Calibri" w:cs="Times New Roman"/>
                <w:sz w:val="16"/>
              </w:rPr>
            </w:pPr>
            <w:r w:rsidRPr="00436913">
              <w:rPr>
                <w:rFonts w:eastAsia="Calibri" w:cs="Times New Roman"/>
                <w:sz w:val="16"/>
                <w:szCs w:val="16"/>
              </w:rPr>
              <w:t>(Nazwa i adres posiadacza certyfikatu)</w:t>
            </w:r>
          </w:p>
        </w:tc>
        <w:tc>
          <w:tcPr>
            <w:tcW w:w="2500" w:type="pct"/>
            <w:gridSpan w:val="2"/>
            <w:tcMar>
              <w:top w:w="57" w:type="dxa"/>
              <w:left w:w="227" w:type="dxa"/>
              <w:bottom w:w="57" w:type="dxa"/>
              <w:right w:w="170" w:type="dxa"/>
            </w:tcMar>
          </w:tcPr>
          <w:p w:rsidR="00436913" w:rsidRPr="00436913" w:rsidRDefault="00436913" w:rsidP="00436913">
            <w:pPr>
              <w:widowControl/>
              <w:autoSpaceDE/>
              <w:autoSpaceDN/>
              <w:adjustRightInd/>
              <w:spacing w:line="240" w:lineRule="auto"/>
              <w:jc w:val="center"/>
              <w:rPr>
                <w:rFonts w:eastAsia="Calibri" w:cs="Times New Roman"/>
                <w:sz w:val="20"/>
                <w:szCs w:val="16"/>
              </w:rPr>
            </w:pPr>
          </w:p>
          <w:p w:rsidR="00436913" w:rsidRPr="00436913" w:rsidRDefault="00436913" w:rsidP="00436913">
            <w:pPr>
              <w:widowControl/>
              <w:autoSpaceDE/>
              <w:autoSpaceDN/>
              <w:adjustRightInd/>
              <w:spacing w:line="240" w:lineRule="auto"/>
              <w:jc w:val="center"/>
              <w:rPr>
                <w:rFonts w:eastAsia="Calibri" w:cs="Times New Roman"/>
                <w:sz w:val="16"/>
                <w:szCs w:val="16"/>
                <w:lang w:val="en-GB"/>
              </w:rPr>
            </w:pPr>
            <w:r w:rsidRPr="00436913">
              <w:rPr>
                <w:rFonts w:eastAsia="Calibri" w:cs="Times New Roman"/>
                <w:sz w:val="16"/>
                <w:szCs w:val="16"/>
                <w:lang w:val="en-GB"/>
              </w:rPr>
              <w:t>..........................................................</w:t>
            </w:r>
          </w:p>
          <w:p w:rsidR="00436913" w:rsidRPr="00436913" w:rsidRDefault="00436913" w:rsidP="00436913">
            <w:pPr>
              <w:widowControl/>
              <w:autoSpaceDE/>
              <w:autoSpaceDN/>
              <w:adjustRightInd/>
              <w:spacing w:line="240" w:lineRule="auto"/>
              <w:jc w:val="center"/>
              <w:rPr>
                <w:rFonts w:eastAsia="Calibri" w:cs="Times New Roman"/>
                <w:i/>
                <w:sz w:val="16"/>
                <w:szCs w:val="16"/>
                <w:lang w:val="en-GB"/>
              </w:rPr>
            </w:pPr>
            <w:r w:rsidRPr="00436913">
              <w:rPr>
                <w:rFonts w:eastAsia="Calibri" w:cs="Times New Roman"/>
                <w:i/>
                <w:sz w:val="16"/>
                <w:szCs w:val="16"/>
                <w:lang w:val="en-GB"/>
              </w:rPr>
              <w:t>(</w:t>
            </w:r>
            <w:proofErr w:type="spellStart"/>
            <w:r w:rsidRPr="00436913">
              <w:rPr>
                <w:rFonts w:eastAsia="Calibri" w:cs="Times New Roman"/>
                <w:i/>
                <w:sz w:val="16"/>
                <w:szCs w:val="16"/>
                <w:lang w:val="en-GB"/>
              </w:rPr>
              <w:t>Certitficate</w:t>
            </w:r>
            <w:proofErr w:type="spellEnd"/>
            <w:r w:rsidRPr="00436913">
              <w:rPr>
                <w:rFonts w:eastAsia="Calibri" w:cs="Times New Roman"/>
                <w:i/>
                <w:sz w:val="16"/>
                <w:szCs w:val="16"/>
                <w:lang w:val="en-GB"/>
              </w:rPr>
              <w:t xml:space="preserve"> holder’s name and address)</w:t>
            </w:r>
          </w:p>
        </w:tc>
      </w:tr>
      <w:tr w:rsidR="00436913" w:rsidRPr="00436913" w:rsidTr="00CD623F">
        <w:tblPrEx>
          <w:tblLook w:val="00A0" w:firstRow="1" w:lastRow="0" w:firstColumn="1" w:lastColumn="0" w:noHBand="0" w:noVBand="0"/>
        </w:tblPrEx>
        <w:tc>
          <w:tcPr>
            <w:tcW w:w="2500" w:type="pct"/>
            <w:gridSpan w:val="2"/>
            <w:tcMar>
              <w:top w:w="57" w:type="dxa"/>
              <w:left w:w="170" w:type="dxa"/>
              <w:bottom w:w="57" w:type="dxa"/>
              <w:right w:w="227" w:type="dxa"/>
            </w:tcMar>
          </w:tcPr>
          <w:p w:rsidR="00436913" w:rsidRPr="00436913" w:rsidRDefault="00436913" w:rsidP="00436913">
            <w:pPr>
              <w:widowControl/>
              <w:autoSpaceDE/>
              <w:autoSpaceDN/>
              <w:adjustRightInd/>
              <w:spacing w:line="240" w:lineRule="auto"/>
              <w:rPr>
                <w:rFonts w:eastAsia="Calibri" w:cs="Times New Roman"/>
                <w:sz w:val="20"/>
              </w:rPr>
            </w:pPr>
            <w:r w:rsidRPr="00436913">
              <w:rPr>
                <w:rFonts w:eastAsia="Calibri" w:cs="Times New Roman"/>
                <w:sz w:val="20"/>
              </w:rPr>
              <w:t>jest upoważniony do eksploatacji lotniska:</w:t>
            </w:r>
          </w:p>
          <w:p w:rsidR="00436913" w:rsidRPr="00436913" w:rsidRDefault="00436913" w:rsidP="00436913">
            <w:pPr>
              <w:widowControl/>
              <w:autoSpaceDE/>
              <w:autoSpaceDN/>
              <w:adjustRightInd/>
              <w:spacing w:line="240" w:lineRule="auto"/>
              <w:jc w:val="center"/>
              <w:rPr>
                <w:rFonts w:eastAsia="Calibri" w:cs="Times New Roman"/>
                <w:sz w:val="20"/>
              </w:rPr>
            </w:pPr>
          </w:p>
        </w:tc>
        <w:tc>
          <w:tcPr>
            <w:tcW w:w="2500" w:type="pct"/>
            <w:gridSpan w:val="2"/>
            <w:tcMar>
              <w:top w:w="57" w:type="dxa"/>
              <w:left w:w="227" w:type="dxa"/>
              <w:bottom w:w="57" w:type="dxa"/>
              <w:right w:w="170" w:type="dxa"/>
            </w:tcMar>
          </w:tcPr>
          <w:p w:rsidR="00436913" w:rsidRPr="00436913" w:rsidRDefault="00436913" w:rsidP="00436913">
            <w:pPr>
              <w:widowControl/>
              <w:autoSpaceDE/>
              <w:autoSpaceDN/>
              <w:adjustRightInd/>
              <w:spacing w:line="240" w:lineRule="auto"/>
              <w:jc w:val="both"/>
              <w:rPr>
                <w:rFonts w:eastAsia="Calibri" w:cs="Times New Roman"/>
                <w:i/>
                <w:sz w:val="20"/>
                <w:lang w:val="en-GB"/>
              </w:rPr>
            </w:pPr>
            <w:r w:rsidRPr="00436913">
              <w:rPr>
                <w:rFonts w:eastAsia="Calibri" w:cs="Times New Roman"/>
                <w:i/>
                <w:sz w:val="20"/>
                <w:lang w:val="en-GB"/>
              </w:rPr>
              <w:t>is authorised to operate aerodrome:</w:t>
            </w:r>
          </w:p>
          <w:p w:rsidR="00436913" w:rsidRPr="00436913" w:rsidRDefault="00436913" w:rsidP="00436913">
            <w:pPr>
              <w:widowControl/>
              <w:autoSpaceDE/>
              <w:autoSpaceDN/>
              <w:adjustRightInd/>
              <w:spacing w:line="240" w:lineRule="auto"/>
              <w:jc w:val="center"/>
              <w:rPr>
                <w:rFonts w:eastAsia="Calibri" w:cs="Times New Roman"/>
                <w:i/>
                <w:sz w:val="20"/>
                <w:lang w:val="en-US"/>
              </w:rPr>
            </w:pPr>
          </w:p>
        </w:tc>
      </w:tr>
      <w:tr w:rsidR="00436913" w:rsidRPr="00436913" w:rsidTr="00CD623F">
        <w:tblPrEx>
          <w:tblLook w:val="00A0" w:firstRow="1" w:lastRow="0" w:firstColumn="1" w:lastColumn="0" w:noHBand="0" w:noVBand="0"/>
        </w:tblPrEx>
        <w:tc>
          <w:tcPr>
            <w:tcW w:w="2500" w:type="pct"/>
            <w:gridSpan w:val="2"/>
            <w:tcMar>
              <w:top w:w="57" w:type="dxa"/>
              <w:left w:w="170" w:type="dxa"/>
              <w:bottom w:w="57" w:type="dxa"/>
              <w:right w:w="227" w:type="dxa"/>
            </w:tcMar>
            <w:vAlign w:val="center"/>
          </w:tcPr>
          <w:p w:rsidR="00436913" w:rsidRPr="00436913" w:rsidRDefault="00436913" w:rsidP="00436913">
            <w:pPr>
              <w:widowControl/>
              <w:tabs>
                <w:tab w:val="left" w:pos="347"/>
              </w:tabs>
              <w:autoSpaceDE/>
              <w:autoSpaceDN/>
              <w:adjustRightInd/>
              <w:spacing w:line="240" w:lineRule="auto"/>
              <w:jc w:val="center"/>
              <w:rPr>
                <w:rFonts w:eastAsia="Calibri" w:cs="Times New Roman"/>
                <w:sz w:val="16"/>
                <w:szCs w:val="16"/>
              </w:rPr>
            </w:pPr>
            <w:r w:rsidRPr="00436913">
              <w:rPr>
                <w:rFonts w:eastAsia="Calibri" w:cs="Times New Roman"/>
                <w:sz w:val="16"/>
                <w:szCs w:val="16"/>
              </w:rPr>
              <w:t>...................................................................................</w:t>
            </w:r>
          </w:p>
          <w:p w:rsidR="00436913" w:rsidRPr="00436913" w:rsidRDefault="00436913" w:rsidP="00436913">
            <w:pPr>
              <w:widowControl/>
              <w:tabs>
                <w:tab w:val="left" w:pos="347"/>
              </w:tabs>
              <w:autoSpaceDE/>
              <w:autoSpaceDN/>
              <w:adjustRightInd/>
              <w:spacing w:line="240" w:lineRule="auto"/>
              <w:jc w:val="center"/>
              <w:rPr>
                <w:rFonts w:eastAsia="Calibri" w:cs="Times New Roman"/>
                <w:sz w:val="20"/>
              </w:rPr>
            </w:pPr>
            <w:r w:rsidRPr="00436913">
              <w:rPr>
                <w:rFonts w:eastAsia="Calibri" w:cs="Times New Roman"/>
                <w:sz w:val="16"/>
                <w:szCs w:val="16"/>
              </w:rPr>
              <w:t xml:space="preserve"> (Nazwa lotniska i oznaczenie lokalizacji ICAO)</w:t>
            </w:r>
          </w:p>
        </w:tc>
        <w:tc>
          <w:tcPr>
            <w:tcW w:w="2500" w:type="pct"/>
            <w:gridSpan w:val="2"/>
            <w:tcMar>
              <w:top w:w="57" w:type="dxa"/>
              <w:left w:w="227" w:type="dxa"/>
              <w:bottom w:w="57" w:type="dxa"/>
              <w:right w:w="170" w:type="dxa"/>
            </w:tcMar>
          </w:tcPr>
          <w:p w:rsidR="00436913" w:rsidRPr="00436913" w:rsidRDefault="00436913" w:rsidP="00436913">
            <w:pPr>
              <w:widowControl/>
              <w:autoSpaceDE/>
              <w:autoSpaceDN/>
              <w:adjustRightInd/>
              <w:spacing w:line="240" w:lineRule="auto"/>
              <w:jc w:val="center"/>
              <w:rPr>
                <w:rFonts w:eastAsia="Calibri" w:cs="Times New Roman"/>
                <w:sz w:val="16"/>
                <w:szCs w:val="16"/>
                <w:lang w:val="en-US"/>
              </w:rPr>
            </w:pPr>
            <w:r w:rsidRPr="00436913">
              <w:rPr>
                <w:rFonts w:eastAsia="Calibri" w:cs="Times New Roman"/>
                <w:sz w:val="16"/>
                <w:szCs w:val="16"/>
                <w:lang w:val="en-US"/>
              </w:rPr>
              <w:t>..................................................................................</w:t>
            </w:r>
          </w:p>
          <w:p w:rsidR="00436913" w:rsidRPr="00436913" w:rsidRDefault="00436913" w:rsidP="00436913">
            <w:pPr>
              <w:widowControl/>
              <w:autoSpaceDE/>
              <w:autoSpaceDN/>
              <w:adjustRightInd/>
              <w:spacing w:line="240" w:lineRule="auto"/>
              <w:jc w:val="center"/>
              <w:rPr>
                <w:rFonts w:eastAsia="Calibri" w:cs="Times New Roman"/>
                <w:i/>
                <w:sz w:val="20"/>
                <w:lang w:val="en-US"/>
              </w:rPr>
            </w:pPr>
            <w:r w:rsidRPr="00436913">
              <w:rPr>
                <w:rFonts w:eastAsia="Calibri" w:cs="Times New Roman"/>
                <w:i/>
                <w:sz w:val="16"/>
                <w:szCs w:val="16"/>
                <w:lang w:val="en-GB"/>
              </w:rPr>
              <w:t>(Aerodrome’s name and ICAO location indicator)</w:t>
            </w:r>
          </w:p>
        </w:tc>
      </w:tr>
      <w:tr w:rsidR="00436913" w:rsidRPr="00436913" w:rsidTr="00CD623F">
        <w:tblPrEx>
          <w:tblLook w:val="00A0" w:firstRow="1" w:lastRow="0" w:firstColumn="1" w:lastColumn="0" w:noHBand="0" w:noVBand="0"/>
        </w:tblPrEx>
        <w:tc>
          <w:tcPr>
            <w:tcW w:w="2500" w:type="pct"/>
            <w:gridSpan w:val="2"/>
            <w:tcMar>
              <w:top w:w="57" w:type="dxa"/>
              <w:left w:w="170" w:type="dxa"/>
              <w:bottom w:w="57" w:type="dxa"/>
              <w:right w:w="170" w:type="dxa"/>
            </w:tcMar>
          </w:tcPr>
          <w:p w:rsidR="00436913" w:rsidRPr="00436913" w:rsidRDefault="00436913" w:rsidP="00436913">
            <w:pPr>
              <w:widowControl/>
              <w:autoSpaceDE/>
              <w:autoSpaceDN/>
              <w:adjustRightInd/>
              <w:spacing w:before="120" w:line="240" w:lineRule="auto"/>
              <w:jc w:val="both"/>
              <w:rPr>
                <w:rFonts w:eastAsia="Calibri" w:cs="Times New Roman"/>
                <w:sz w:val="20"/>
              </w:rPr>
            </w:pPr>
            <w:r w:rsidRPr="00436913">
              <w:rPr>
                <w:rFonts w:eastAsia="Times New Roman" w:cs="Times New Roman"/>
                <w:sz w:val="20"/>
              </w:rPr>
              <w:t>zgodnie z wymaganiami rozporządzenia (WE) nr 216/2008 i jego przepisów wykonawczych, podstawą certyfikacji, załączonymi do certyfikatu: warunkami certyfikatu i dokumentami akceptującymi odstępstwo i sposób jego usunięcia (DAAD) oraz instrukcją operacyjną lotniska</w:t>
            </w:r>
            <w:r w:rsidRPr="00436913">
              <w:rPr>
                <w:rFonts w:eastAsia="Calibri" w:cs="Times New Roman"/>
                <w:sz w:val="20"/>
              </w:rPr>
              <w:t>.</w:t>
            </w:r>
          </w:p>
        </w:tc>
        <w:tc>
          <w:tcPr>
            <w:tcW w:w="2500" w:type="pct"/>
            <w:gridSpan w:val="2"/>
            <w:tcMar>
              <w:top w:w="57" w:type="dxa"/>
              <w:left w:w="170" w:type="dxa"/>
              <w:bottom w:w="57" w:type="dxa"/>
              <w:right w:w="170" w:type="dxa"/>
            </w:tcMar>
          </w:tcPr>
          <w:p w:rsidR="00436913" w:rsidRPr="00436913" w:rsidRDefault="00436913" w:rsidP="00436913">
            <w:pPr>
              <w:widowControl/>
              <w:autoSpaceDE/>
              <w:autoSpaceDN/>
              <w:adjustRightInd/>
              <w:spacing w:before="120" w:line="240" w:lineRule="auto"/>
              <w:jc w:val="both"/>
              <w:rPr>
                <w:rFonts w:eastAsia="Calibri" w:cs="Times New Roman"/>
                <w:sz w:val="19"/>
                <w:szCs w:val="19"/>
                <w:lang w:val="en-GB"/>
              </w:rPr>
            </w:pPr>
            <w:r w:rsidRPr="00436913">
              <w:rPr>
                <w:rFonts w:eastAsia="Times New Roman" w:cs="Times New Roman"/>
                <w:i/>
                <w:sz w:val="19"/>
                <w:szCs w:val="19"/>
                <w:lang w:val="en-GB"/>
              </w:rPr>
              <w:t>in accordance with the provisions of Regulation (EC) No 216/2008 and its Implementing Rules, the aerodrome certification basis, the terms of the certificate and the Deviation Acceptance and Action Documents (DAAD)</w:t>
            </w:r>
            <w:r w:rsidRPr="00436913">
              <w:rPr>
                <w:rFonts w:eastAsia="Times New Roman" w:cs="Times New Roman"/>
                <w:i/>
                <w:sz w:val="19"/>
                <w:szCs w:val="19"/>
                <w:vertAlign w:val="superscript"/>
                <w:lang w:val="en-GB"/>
              </w:rPr>
              <w:t xml:space="preserve"> </w:t>
            </w:r>
            <w:r w:rsidRPr="00436913">
              <w:rPr>
                <w:rFonts w:eastAsia="Times New Roman" w:cs="Times New Roman"/>
                <w:i/>
                <w:sz w:val="19"/>
                <w:szCs w:val="19"/>
                <w:lang w:val="en-GB"/>
              </w:rPr>
              <w:t>attached to the aerodrome certificate as well as the aerodrome manual</w:t>
            </w:r>
            <w:r w:rsidRPr="00436913">
              <w:rPr>
                <w:rFonts w:eastAsia="Calibri" w:cs="Times New Roman"/>
                <w:i/>
                <w:sz w:val="19"/>
                <w:szCs w:val="19"/>
                <w:lang w:val="en-GB"/>
              </w:rPr>
              <w:t>.</w:t>
            </w:r>
          </w:p>
        </w:tc>
      </w:tr>
      <w:tr w:rsidR="00436913" w:rsidRPr="00436913" w:rsidTr="00CD623F">
        <w:tblPrEx>
          <w:tblLook w:val="00A0" w:firstRow="1" w:lastRow="0" w:firstColumn="1" w:lastColumn="0" w:noHBand="0" w:noVBand="0"/>
        </w:tblPrEx>
        <w:tc>
          <w:tcPr>
            <w:tcW w:w="2500" w:type="pct"/>
            <w:gridSpan w:val="2"/>
            <w:tcMar>
              <w:top w:w="57" w:type="dxa"/>
              <w:left w:w="170" w:type="dxa"/>
              <w:bottom w:w="57" w:type="dxa"/>
              <w:right w:w="170" w:type="dxa"/>
            </w:tcMar>
          </w:tcPr>
          <w:p w:rsidR="00436913" w:rsidRPr="00436913" w:rsidRDefault="00436913" w:rsidP="00436913">
            <w:pPr>
              <w:widowControl/>
              <w:autoSpaceDE/>
              <w:autoSpaceDN/>
              <w:adjustRightInd/>
              <w:spacing w:line="240" w:lineRule="auto"/>
              <w:jc w:val="both"/>
              <w:rPr>
                <w:rFonts w:eastAsia="Calibri" w:cs="Times New Roman"/>
                <w:sz w:val="20"/>
              </w:rPr>
            </w:pPr>
            <w:r w:rsidRPr="00436913">
              <w:rPr>
                <w:rFonts w:eastAsia="Times New Roman" w:cs="Times New Roman"/>
                <w:sz w:val="20"/>
              </w:rPr>
              <w:t>Niniejszy certyfikat pozostaje ważny na czas nieokreślony, chyba że zostanie zwrócony lub cofnięty</w:t>
            </w:r>
            <w:r w:rsidRPr="00436913">
              <w:rPr>
                <w:rFonts w:eastAsia="Calibri" w:cs="Times New Roman"/>
                <w:sz w:val="20"/>
              </w:rPr>
              <w:t>.</w:t>
            </w:r>
          </w:p>
        </w:tc>
        <w:tc>
          <w:tcPr>
            <w:tcW w:w="2500" w:type="pct"/>
            <w:gridSpan w:val="2"/>
            <w:tcMar>
              <w:top w:w="57" w:type="dxa"/>
              <w:left w:w="170" w:type="dxa"/>
              <w:bottom w:w="57" w:type="dxa"/>
              <w:right w:w="170" w:type="dxa"/>
            </w:tcMar>
          </w:tcPr>
          <w:p w:rsidR="00436913" w:rsidRPr="00436913" w:rsidRDefault="00436913" w:rsidP="00436913">
            <w:pPr>
              <w:widowControl/>
              <w:autoSpaceDE/>
              <w:autoSpaceDN/>
              <w:adjustRightInd/>
              <w:spacing w:line="240" w:lineRule="auto"/>
              <w:jc w:val="both"/>
              <w:rPr>
                <w:rFonts w:eastAsia="Calibri" w:cs="Times New Roman"/>
                <w:b/>
                <w:sz w:val="19"/>
                <w:szCs w:val="19"/>
                <w:lang w:val="en-GB"/>
              </w:rPr>
            </w:pPr>
            <w:r w:rsidRPr="00436913">
              <w:rPr>
                <w:rFonts w:eastAsia="Times New Roman" w:cs="Times New Roman"/>
                <w:i/>
                <w:sz w:val="19"/>
                <w:szCs w:val="19"/>
                <w:lang w:val="en-GB"/>
              </w:rPr>
              <w:t>This certificate shall remain valid for an unlimited duration, unless it is surrendered or revoked</w:t>
            </w:r>
            <w:r w:rsidRPr="00436913">
              <w:rPr>
                <w:rFonts w:eastAsia="Calibri" w:cs="Times New Roman"/>
                <w:i/>
                <w:sz w:val="19"/>
                <w:szCs w:val="19"/>
                <w:lang w:val="en-GB"/>
              </w:rPr>
              <w:t>.</w:t>
            </w:r>
          </w:p>
        </w:tc>
      </w:tr>
      <w:tr w:rsidR="00436913" w:rsidRPr="00436913" w:rsidTr="00CD623F">
        <w:tblPrEx>
          <w:tblLook w:val="00A0" w:firstRow="1" w:lastRow="0" w:firstColumn="1" w:lastColumn="0" w:noHBand="0" w:noVBand="0"/>
        </w:tblPrEx>
        <w:tc>
          <w:tcPr>
            <w:tcW w:w="5000" w:type="pct"/>
            <w:gridSpan w:val="4"/>
            <w:tcMar>
              <w:top w:w="57" w:type="dxa"/>
              <w:left w:w="142" w:type="dxa"/>
              <w:bottom w:w="57" w:type="dxa"/>
              <w:right w:w="142" w:type="dxa"/>
            </w:tcMar>
          </w:tcPr>
          <w:p w:rsidR="00436913" w:rsidRPr="00436913" w:rsidRDefault="00436913" w:rsidP="00436913">
            <w:pPr>
              <w:widowControl/>
              <w:autoSpaceDE/>
              <w:autoSpaceDN/>
              <w:adjustRightInd/>
              <w:spacing w:line="240" w:lineRule="auto"/>
              <w:ind w:left="-91" w:firstLine="91"/>
              <w:rPr>
                <w:rFonts w:eastAsia="Times New Roman" w:cs="Times New Roman"/>
                <w:sz w:val="20"/>
                <w:szCs w:val="18"/>
              </w:rPr>
            </w:pPr>
            <w:r w:rsidRPr="00436913">
              <w:rPr>
                <w:rFonts w:eastAsia="Times New Roman" w:cs="Times New Roman"/>
                <w:sz w:val="20"/>
                <w:szCs w:val="18"/>
              </w:rPr>
              <w:t>Załączniki:  .......................................................................</w:t>
            </w:r>
          </w:p>
          <w:p w:rsidR="00436913" w:rsidRPr="00436913" w:rsidRDefault="00436913" w:rsidP="00436913">
            <w:pPr>
              <w:widowControl/>
              <w:autoSpaceDE/>
              <w:autoSpaceDN/>
              <w:adjustRightInd/>
              <w:spacing w:line="240" w:lineRule="auto"/>
              <w:ind w:left="-91" w:firstLine="91"/>
              <w:rPr>
                <w:rFonts w:eastAsia="Calibri" w:cs="Times New Roman"/>
                <w:sz w:val="20"/>
                <w:szCs w:val="18"/>
              </w:rPr>
            </w:pPr>
            <w:proofErr w:type="spellStart"/>
            <w:r w:rsidRPr="00436913">
              <w:rPr>
                <w:rFonts w:eastAsia="Times New Roman" w:cs="Times New Roman"/>
                <w:i/>
                <w:sz w:val="16"/>
              </w:rPr>
              <w:t>Attachments</w:t>
            </w:r>
            <w:proofErr w:type="spellEnd"/>
          </w:p>
        </w:tc>
      </w:tr>
      <w:tr w:rsidR="00436913" w:rsidRPr="00436913" w:rsidTr="00CD623F">
        <w:tblPrEx>
          <w:tblLook w:val="00A0" w:firstRow="1" w:lastRow="0" w:firstColumn="1" w:lastColumn="0" w:noHBand="0" w:noVBand="0"/>
        </w:tblPrEx>
        <w:tc>
          <w:tcPr>
            <w:tcW w:w="5000" w:type="pct"/>
            <w:gridSpan w:val="4"/>
            <w:tcMar>
              <w:top w:w="57" w:type="dxa"/>
              <w:left w:w="142" w:type="dxa"/>
              <w:bottom w:w="57" w:type="dxa"/>
              <w:right w:w="142" w:type="dxa"/>
            </w:tcMar>
          </w:tcPr>
          <w:p w:rsidR="00436913" w:rsidRPr="00436913" w:rsidRDefault="00436913" w:rsidP="00436913">
            <w:pPr>
              <w:widowControl/>
              <w:autoSpaceDE/>
              <w:autoSpaceDN/>
              <w:adjustRightInd/>
              <w:spacing w:line="240" w:lineRule="auto"/>
              <w:ind w:left="-91" w:firstLine="91"/>
              <w:rPr>
                <w:rFonts w:eastAsia="Calibri" w:cs="Times New Roman"/>
                <w:sz w:val="20"/>
                <w:szCs w:val="18"/>
                <w:lang w:val="en-GB"/>
              </w:rPr>
            </w:pPr>
            <w:r w:rsidRPr="00436913">
              <w:rPr>
                <w:rFonts w:eastAsia="Calibri" w:cs="Times New Roman"/>
                <w:sz w:val="20"/>
                <w:szCs w:val="18"/>
                <w:lang w:val="en-GB"/>
              </w:rPr>
              <w:t xml:space="preserve">Data </w:t>
            </w:r>
            <w:proofErr w:type="spellStart"/>
            <w:r w:rsidRPr="00436913">
              <w:rPr>
                <w:rFonts w:eastAsia="Calibri" w:cs="Times New Roman"/>
                <w:sz w:val="20"/>
                <w:szCs w:val="18"/>
                <w:lang w:val="en-GB"/>
              </w:rPr>
              <w:t>pierwszego</w:t>
            </w:r>
            <w:proofErr w:type="spellEnd"/>
            <w:r w:rsidRPr="00436913">
              <w:rPr>
                <w:rFonts w:eastAsia="Calibri" w:cs="Times New Roman"/>
                <w:sz w:val="20"/>
                <w:szCs w:val="18"/>
                <w:lang w:val="en-GB"/>
              </w:rPr>
              <w:t xml:space="preserve"> </w:t>
            </w:r>
            <w:proofErr w:type="spellStart"/>
            <w:r w:rsidRPr="00436913">
              <w:rPr>
                <w:rFonts w:eastAsia="Calibri" w:cs="Times New Roman"/>
                <w:sz w:val="20"/>
                <w:szCs w:val="18"/>
                <w:lang w:val="en-GB"/>
              </w:rPr>
              <w:t>wydania</w:t>
            </w:r>
            <w:proofErr w:type="spellEnd"/>
            <w:r w:rsidRPr="00436913">
              <w:rPr>
                <w:rFonts w:eastAsia="Calibri" w:cs="Times New Roman"/>
                <w:sz w:val="20"/>
                <w:szCs w:val="18"/>
                <w:lang w:val="en-GB"/>
              </w:rPr>
              <w:t>: ………….................…………</w:t>
            </w:r>
          </w:p>
          <w:p w:rsidR="00436913" w:rsidRPr="00436913" w:rsidRDefault="00436913" w:rsidP="00436913">
            <w:pPr>
              <w:widowControl/>
              <w:autoSpaceDE/>
              <w:autoSpaceDN/>
              <w:adjustRightInd/>
              <w:spacing w:line="240" w:lineRule="auto"/>
              <w:ind w:left="-91" w:firstLine="91"/>
              <w:rPr>
                <w:rFonts w:eastAsia="Calibri" w:cs="Times New Roman"/>
                <w:i/>
                <w:sz w:val="20"/>
                <w:lang w:val="en-GB"/>
              </w:rPr>
            </w:pPr>
            <w:r w:rsidRPr="00436913">
              <w:rPr>
                <w:rFonts w:eastAsia="Calibri" w:cs="Times New Roman"/>
                <w:i/>
                <w:sz w:val="16"/>
                <w:lang w:val="en-GB"/>
              </w:rPr>
              <w:lastRenderedPageBreak/>
              <w:t>Date of original issue:</w:t>
            </w:r>
          </w:p>
        </w:tc>
      </w:tr>
      <w:tr w:rsidR="00436913" w:rsidRPr="00436913" w:rsidTr="00CD623F">
        <w:tblPrEx>
          <w:tblLook w:val="00A0" w:firstRow="1" w:lastRow="0" w:firstColumn="1" w:lastColumn="0" w:noHBand="0" w:noVBand="0"/>
        </w:tblPrEx>
        <w:tc>
          <w:tcPr>
            <w:tcW w:w="5000" w:type="pct"/>
            <w:gridSpan w:val="4"/>
            <w:tcMar>
              <w:top w:w="57" w:type="dxa"/>
              <w:left w:w="142" w:type="dxa"/>
              <w:bottom w:w="57" w:type="dxa"/>
              <w:right w:w="142" w:type="dxa"/>
            </w:tcMar>
          </w:tcPr>
          <w:p w:rsidR="00436913" w:rsidRPr="00436913" w:rsidRDefault="00436913" w:rsidP="00436913">
            <w:pPr>
              <w:widowControl/>
              <w:autoSpaceDE/>
              <w:autoSpaceDN/>
              <w:adjustRightInd/>
              <w:spacing w:line="240" w:lineRule="auto"/>
              <w:ind w:left="-91" w:firstLine="91"/>
              <w:rPr>
                <w:rFonts w:eastAsia="Calibri" w:cs="Times New Roman"/>
                <w:sz w:val="20"/>
                <w:szCs w:val="18"/>
                <w:lang w:val="en-GB"/>
              </w:rPr>
            </w:pPr>
            <w:r w:rsidRPr="00436913">
              <w:rPr>
                <w:rFonts w:eastAsia="Calibri" w:cs="Times New Roman"/>
                <w:sz w:val="20"/>
                <w:szCs w:val="18"/>
                <w:lang w:val="en-GB"/>
              </w:rPr>
              <w:lastRenderedPageBreak/>
              <w:t xml:space="preserve">Data </w:t>
            </w:r>
            <w:proofErr w:type="spellStart"/>
            <w:r w:rsidRPr="00436913">
              <w:rPr>
                <w:rFonts w:eastAsia="Calibri" w:cs="Times New Roman"/>
                <w:sz w:val="20"/>
                <w:szCs w:val="18"/>
                <w:lang w:val="en-GB"/>
              </w:rPr>
              <w:t>i</w:t>
            </w:r>
            <w:proofErr w:type="spellEnd"/>
            <w:r w:rsidRPr="00436913">
              <w:rPr>
                <w:rFonts w:eastAsia="Calibri" w:cs="Times New Roman"/>
                <w:sz w:val="20"/>
                <w:szCs w:val="18"/>
                <w:lang w:val="en-GB"/>
              </w:rPr>
              <w:t xml:space="preserve"> </w:t>
            </w:r>
            <w:proofErr w:type="spellStart"/>
            <w:r w:rsidRPr="00436913">
              <w:rPr>
                <w:rFonts w:eastAsia="Calibri" w:cs="Times New Roman"/>
                <w:sz w:val="20"/>
                <w:szCs w:val="18"/>
                <w:lang w:val="en-GB"/>
              </w:rPr>
              <w:t>numer</w:t>
            </w:r>
            <w:proofErr w:type="spellEnd"/>
            <w:r w:rsidRPr="00436913">
              <w:rPr>
                <w:rFonts w:eastAsia="Calibri" w:cs="Times New Roman"/>
                <w:sz w:val="20"/>
                <w:szCs w:val="18"/>
                <w:lang w:val="en-GB"/>
              </w:rPr>
              <w:t xml:space="preserve"> </w:t>
            </w:r>
            <w:proofErr w:type="spellStart"/>
            <w:r w:rsidRPr="00436913">
              <w:rPr>
                <w:rFonts w:eastAsia="Calibri" w:cs="Times New Roman"/>
                <w:sz w:val="20"/>
                <w:szCs w:val="18"/>
                <w:lang w:val="en-GB"/>
              </w:rPr>
              <w:t>zmiany</w:t>
            </w:r>
            <w:proofErr w:type="spellEnd"/>
            <w:r w:rsidRPr="00436913">
              <w:rPr>
                <w:rFonts w:eastAsia="Calibri" w:cs="Times New Roman"/>
                <w:sz w:val="20"/>
                <w:szCs w:val="18"/>
                <w:lang w:val="en-GB"/>
              </w:rPr>
              <w:t>: …….................................................</w:t>
            </w:r>
          </w:p>
          <w:p w:rsidR="00436913" w:rsidRPr="00436913" w:rsidRDefault="00436913" w:rsidP="00436913">
            <w:pPr>
              <w:widowControl/>
              <w:autoSpaceDE/>
              <w:autoSpaceDN/>
              <w:adjustRightInd/>
              <w:spacing w:line="240" w:lineRule="auto"/>
              <w:ind w:left="-91" w:firstLine="91"/>
              <w:rPr>
                <w:rFonts w:eastAsia="Calibri" w:cs="Times New Roman"/>
                <w:i/>
                <w:sz w:val="20"/>
                <w:lang w:val="en-GB"/>
              </w:rPr>
            </w:pPr>
            <w:r w:rsidRPr="00436913">
              <w:rPr>
                <w:rFonts w:eastAsia="Calibri" w:cs="Times New Roman"/>
                <w:i/>
                <w:sz w:val="16"/>
                <w:lang w:val="en-GB"/>
              </w:rPr>
              <w:t>Date and number of revision:</w:t>
            </w:r>
          </w:p>
        </w:tc>
      </w:tr>
      <w:tr w:rsidR="00436913" w:rsidRPr="00436913" w:rsidTr="00CD623F">
        <w:tblPrEx>
          <w:tblLook w:val="00A0" w:firstRow="1" w:lastRow="0" w:firstColumn="1" w:lastColumn="0" w:noHBand="0" w:noVBand="0"/>
        </w:tblPrEx>
        <w:tc>
          <w:tcPr>
            <w:tcW w:w="5000" w:type="pct"/>
            <w:gridSpan w:val="4"/>
            <w:tcMar>
              <w:top w:w="57" w:type="dxa"/>
              <w:left w:w="142" w:type="dxa"/>
              <w:bottom w:w="57" w:type="dxa"/>
              <w:right w:w="142" w:type="dxa"/>
            </w:tcMar>
          </w:tcPr>
          <w:p w:rsidR="00436913" w:rsidRPr="00436913" w:rsidRDefault="00436913" w:rsidP="00436913">
            <w:pPr>
              <w:widowControl/>
              <w:autoSpaceDE/>
              <w:autoSpaceDN/>
              <w:adjustRightInd/>
              <w:spacing w:line="240" w:lineRule="auto"/>
              <w:ind w:left="-91" w:firstLine="91"/>
              <w:rPr>
                <w:rFonts w:eastAsia="Calibri" w:cs="Times New Roman"/>
                <w:i/>
                <w:sz w:val="20"/>
                <w:lang w:val="en-GB"/>
              </w:rPr>
            </w:pPr>
          </w:p>
        </w:tc>
      </w:tr>
      <w:tr w:rsidR="00436913" w:rsidRPr="00436913" w:rsidTr="00CD623F">
        <w:tblPrEx>
          <w:tblLook w:val="00A0" w:firstRow="1" w:lastRow="0" w:firstColumn="1" w:lastColumn="0" w:noHBand="0" w:noVBand="0"/>
        </w:tblPrEx>
        <w:trPr>
          <w:trHeight w:val="1932"/>
        </w:trPr>
        <w:tc>
          <w:tcPr>
            <w:tcW w:w="2500" w:type="pct"/>
            <w:gridSpan w:val="2"/>
            <w:tcBorders>
              <w:bottom w:val="single" w:sz="4" w:space="0" w:color="auto"/>
            </w:tcBorders>
            <w:tcMar>
              <w:top w:w="57" w:type="dxa"/>
              <w:left w:w="142" w:type="dxa"/>
              <w:bottom w:w="57" w:type="dxa"/>
              <w:right w:w="142" w:type="dxa"/>
            </w:tcMar>
          </w:tcPr>
          <w:p w:rsidR="00436913" w:rsidRPr="00436913" w:rsidRDefault="00436913" w:rsidP="00436913">
            <w:pPr>
              <w:widowControl/>
              <w:tabs>
                <w:tab w:val="left" w:pos="-1843"/>
              </w:tabs>
              <w:autoSpaceDE/>
              <w:autoSpaceDN/>
              <w:adjustRightInd/>
              <w:spacing w:line="240" w:lineRule="auto"/>
              <w:rPr>
                <w:rFonts w:eastAsia="Calibri" w:cs="Times New Roman"/>
                <w:sz w:val="20"/>
                <w:szCs w:val="18"/>
                <w:lang w:val="en-US"/>
              </w:rPr>
            </w:pPr>
          </w:p>
        </w:tc>
        <w:tc>
          <w:tcPr>
            <w:tcW w:w="2500" w:type="pct"/>
            <w:gridSpan w:val="2"/>
            <w:tcBorders>
              <w:bottom w:val="single" w:sz="4" w:space="0" w:color="auto"/>
            </w:tcBorders>
            <w:tcMar>
              <w:top w:w="57" w:type="dxa"/>
              <w:left w:w="142" w:type="dxa"/>
              <w:bottom w:w="57" w:type="dxa"/>
              <w:right w:w="142" w:type="dxa"/>
            </w:tcMar>
          </w:tcPr>
          <w:p w:rsidR="00436913" w:rsidRPr="00436913" w:rsidRDefault="00436913" w:rsidP="00436913">
            <w:pPr>
              <w:widowControl/>
              <w:tabs>
                <w:tab w:val="left" w:pos="5237"/>
              </w:tabs>
              <w:autoSpaceDE/>
              <w:autoSpaceDN/>
              <w:adjustRightInd/>
              <w:spacing w:before="120" w:line="192" w:lineRule="auto"/>
              <w:jc w:val="center"/>
              <w:rPr>
                <w:rFonts w:eastAsia="Calibri" w:cs="Times New Roman"/>
                <w:sz w:val="20"/>
                <w:szCs w:val="16"/>
                <w:lang w:val="en-GB"/>
              </w:rPr>
            </w:pPr>
          </w:p>
          <w:p w:rsidR="00436913" w:rsidRPr="00436913" w:rsidRDefault="00436913" w:rsidP="00436913">
            <w:pPr>
              <w:widowControl/>
              <w:tabs>
                <w:tab w:val="left" w:pos="5237"/>
              </w:tabs>
              <w:autoSpaceDE/>
              <w:autoSpaceDN/>
              <w:adjustRightInd/>
              <w:spacing w:before="120" w:line="192" w:lineRule="auto"/>
              <w:jc w:val="center"/>
              <w:rPr>
                <w:rFonts w:eastAsia="Calibri" w:cs="Times New Roman"/>
                <w:sz w:val="20"/>
                <w:szCs w:val="16"/>
                <w:lang w:val="en-GB"/>
              </w:rPr>
            </w:pPr>
          </w:p>
          <w:p w:rsidR="00436913" w:rsidRPr="00436913" w:rsidRDefault="00436913" w:rsidP="00436913">
            <w:pPr>
              <w:widowControl/>
              <w:tabs>
                <w:tab w:val="left" w:pos="5237"/>
              </w:tabs>
              <w:autoSpaceDE/>
              <w:autoSpaceDN/>
              <w:adjustRightInd/>
              <w:spacing w:before="120" w:line="192" w:lineRule="auto"/>
              <w:jc w:val="center"/>
              <w:rPr>
                <w:rFonts w:eastAsia="Calibri" w:cs="Times New Roman"/>
                <w:i/>
                <w:sz w:val="20"/>
                <w:szCs w:val="16"/>
                <w:lang w:val="en-GB"/>
              </w:rPr>
            </w:pPr>
            <w:r w:rsidRPr="00436913">
              <w:rPr>
                <w:rFonts w:eastAsia="Calibri" w:cs="Times New Roman"/>
                <w:sz w:val="20"/>
                <w:szCs w:val="16"/>
                <w:lang w:val="en-GB"/>
              </w:rPr>
              <w:t>…………..…………………………………..</w:t>
            </w:r>
          </w:p>
          <w:p w:rsidR="00436913" w:rsidRPr="00436913" w:rsidRDefault="00436913" w:rsidP="00436913">
            <w:pPr>
              <w:widowControl/>
              <w:tabs>
                <w:tab w:val="left" w:pos="5237"/>
              </w:tabs>
              <w:autoSpaceDE/>
              <w:autoSpaceDN/>
              <w:adjustRightInd/>
              <w:spacing w:after="40" w:line="192" w:lineRule="auto"/>
              <w:jc w:val="center"/>
              <w:rPr>
                <w:rFonts w:eastAsia="Calibri" w:cs="Times New Roman"/>
                <w:b/>
                <w:sz w:val="20"/>
                <w:lang w:val="en-GB"/>
              </w:rPr>
            </w:pPr>
            <w:proofErr w:type="spellStart"/>
            <w:r w:rsidRPr="00436913">
              <w:rPr>
                <w:rFonts w:eastAsia="Calibri" w:cs="Times New Roman"/>
                <w:b/>
                <w:sz w:val="20"/>
                <w:lang w:val="en-GB"/>
              </w:rPr>
              <w:t>Prezes</w:t>
            </w:r>
            <w:proofErr w:type="spellEnd"/>
            <w:r w:rsidRPr="00436913">
              <w:rPr>
                <w:rFonts w:eastAsia="Calibri" w:cs="Times New Roman"/>
                <w:b/>
                <w:sz w:val="20"/>
                <w:lang w:val="en-GB"/>
              </w:rPr>
              <w:t xml:space="preserve"> </w:t>
            </w:r>
            <w:proofErr w:type="spellStart"/>
            <w:r w:rsidRPr="00436913">
              <w:rPr>
                <w:rFonts w:eastAsia="Calibri" w:cs="Times New Roman"/>
                <w:b/>
                <w:sz w:val="20"/>
                <w:lang w:val="en-GB"/>
              </w:rPr>
              <w:t>Urzędu</w:t>
            </w:r>
            <w:proofErr w:type="spellEnd"/>
            <w:r w:rsidRPr="00436913">
              <w:rPr>
                <w:rFonts w:eastAsia="Calibri" w:cs="Times New Roman"/>
                <w:b/>
                <w:sz w:val="20"/>
                <w:lang w:val="en-GB"/>
              </w:rPr>
              <w:t xml:space="preserve"> </w:t>
            </w:r>
            <w:proofErr w:type="spellStart"/>
            <w:r w:rsidRPr="00436913">
              <w:rPr>
                <w:rFonts w:eastAsia="Calibri" w:cs="Times New Roman"/>
                <w:b/>
                <w:sz w:val="20"/>
                <w:lang w:val="en-GB"/>
              </w:rPr>
              <w:t>Lotnictwa</w:t>
            </w:r>
            <w:proofErr w:type="spellEnd"/>
            <w:r w:rsidRPr="00436913">
              <w:rPr>
                <w:rFonts w:eastAsia="Calibri" w:cs="Times New Roman"/>
                <w:b/>
                <w:sz w:val="20"/>
                <w:lang w:val="en-GB"/>
              </w:rPr>
              <w:t xml:space="preserve"> </w:t>
            </w:r>
            <w:proofErr w:type="spellStart"/>
            <w:r w:rsidRPr="00436913">
              <w:rPr>
                <w:rFonts w:eastAsia="Calibri" w:cs="Times New Roman"/>
                <w:b/>
                <w:sz w:val="20"/>
                <w:lang w:val="en-GB"/>
              </w:rPr>
              <w:t>Cywilnego</w:t>
            </w:r>
            <w:proofErr w:type="spellEnd"/>
          </w:p>
          <w:p w:rsidR="00436913" w:rsidRPr="00436913" w:rsidRDefault="00436913" w:rsidP="00436913">
            <w:pPr>
              <w:widowControl/>
              <w:tabs>
                <w:tab w:val="left" w:pos="5237"/>
              </w:tabs>
              <w:autoSpaceDE/>
              <w:autoSpaceDN/>
              <w:adjustRightInd/>
              <w:spacing w:line="240" w:lineRule="auto"/>
              <w:jc w:val="center"/>
              <w:rPr>
                <w:rFonts w:eastAsia="Calibri" w:cs="Times New Roman"/>
                <w:i/>
                <w:sz w:val="20"/>
                <w:lang w:val="en-GB"/>
              </w:rPr>
            </w:pPr>
            <w:r w:rsidRPr="00436913">
              <w:rPr>
                <w:rFonts w:eastAsia="Calibri" w:cs="Times New Roman"/>
                <w:i/>
                <w:sz w:val="18"/>
                <w:lang w:val="en-GB"/>
              </w:rPr>
              <w:t>President of The Civil Aviation Authority</w:t>
            </w:r>
          </w:p>
        </w:tc>
      </w:tr>
    </w:tbl>
    <w:p w:rsidR="00436913" w:rsidRPr="00436913" w:rsidRDefault="00436913" w:rsidP="00436913">
      <w:pPr>
        <w:widowControl/>
        <w:autoSpaceDE/>
        <w:autoSpaceDN/>
        <w:adjustRightInd/>
        <w:spacing w:line="240" w:lineRule="auto"/>
        <w:jc w:val="both"/>
        <w:rPr>
          <w:rFonts w:eastAsia="Calibri" w:cs="Times New Roman"/>
          <w:sz w:val="20"/>
          <w:szCs w:val="22"/>
          <w:lang w:val="en-US" w:eastAsia="en-US"/>
        </w:rPr>
      </w:pPr>
    </w:p>
    <w:tbl>
      <w:tblPr>
        <w:tblW w:w="4999" w:type="pct"/>
        <w:tblInd w:w="-1" w:type="dxa"/>
        <w:tblBorders>
          <w:top w:val="single" w:sz="4" w:space="0" w:color="FF0000"/>
          <w:left w:val="single" w:sz="4" w:space="0" w:color="FF0000"/>
          <w:bottom w:val="single" w:sz="4" w:space="0" w:color="FF0000"/>
          <w:right w:val="single" w:sz="4" w:space="0" w:color="FF0000"/>
        </w:tblBorders>
        <w:tblLook w:val="00A0" w:firstRow="1" w:lastRow="0" w:firstColumn="1" w:lastColumn="0" w:noHBand="0" w:noVBand="0"/>
      </w:tblPr>
      <w:tblGrid>
        <w:gridCol w:w="621"/>
        <w:gridCol w:w="2544"/>
        <w:gridCol w:w="1500"/>
        <w:gridCol w:w="1500"/>
        <w:gridCol w:w="1500"/>
        <w:gridCol w:w="1501"/>
      </w:tblGrid>
      <w:tr w:rsidR="00436913" w:rsidRPr="00436913" w:rsidTr="00CD623F">
        <w:tc>
          <w:tcPr>
            <w:tcW w:w="5000" w:type="pct"/>
            <w:gridSpan w:val="6"/>
            <w:tcBorders>
              <w:top w:val="single" w:sz="6" w:space="0" w:color="auto"/>
              <w:left w:val="single" w:sz="6" w:space="0" w:color="auto"/>
              <w:right w:val="single" w:sz="6" w:space="0" w:color="auto"/>
            </w:tcBorders>
            <w:tcMar>
              <w:top w:w="28" w:type="dxa"/>
              <w:left w:w="57" w:type="dxa"/>
              <w:bottom w:w="28" w:type="dxa"/>
              <w:right w:w="57" w:type="dxa"/>
            </w:tcMar>
          </w:tcPr>
          <w:p w:rsidR="00436913" w:rsidRPr="00436913" w:rsidRDefault="00436913" w:rsidP="00436913">
            <w:pPr>
              <w:widowControl/>
              <w:tabs>
                <w:tab w:val="left" w:pos="347"/>
              </w:tabs>
              <w:autoSpaceDE/>
              <w:autoSpaceDN/>
              <w:adjustRightInd/>
              <w:spacing w:line="240" w:lineRule="auto"/>
              <w:jc w:val="both"/>
              <w:rPr>
                <w:rFonts w:eastAsia="Calibri" w:cs="Times New Roman"/>
                <w:b/>
                <w:sz w:val="18"/>
                <w:szCs w:val="18"/>
              </w:rPr>
            </w:pPr>
            <w:r w:rsidRPr="00436913">
              <w:rPr>
                <w:rFonts w:eastAsia="Calibri" w:cs="Times New Roman"/>
                <w:b/>
                <w:sz w:val="18"/>
                <w:szCs w:val="18"/>
              </w:rPr>
              <w:t>Załącznik do certyfikatu nr ……………..</w:t>
            </w:r>
          </w:p>
          <w:p w:rsidR="00436913" w:rsidRPr="00436913" w:rsidRDefault="00436913" w:rsidP="00436913">
            <w:pPr>
              <w:widowControl/>
              <w:tabs>
                <w:tab w:val="left" w:pos="347"/>
              </w:tabs>
              <w:autoSpaceDE/>
              <w:autoSpaceDN/>
              <w:adjustRightInd/>
              <w:spacing w:line="240" w:lineRule="auto"/>
              <w:jc w:val="both"/>
              <w:rPr>
                <w:rFonts w:eastAsia="Calibri" w:cs="Times New Roman"/>
                <w:i/>
                <w:sz w:val="18"/>
                <w:szCs w:val="18"/>
                <w:lang w:val="en-US"/>
              </w:rPr>
            </w:pPr>
            <w:r w:rsidRPr="00436913">
              <w:rPr>
                <w:rFonts w:eastAsia="Calibri" w:cs="Times New Roman"/>
                <w:i/>
                <w:sz w:val="18"/>
                <w:szCs w:val="18"/>
                <w:lang w:val="en-US"/>
              </w:rPr>
              <w:t>Attachment to certificate No ………………..</w:t>
            </w:r>
          </w:p>
        </w:tc>
      </w:tr>
      <w:tr w:rsidR="00436913" w:rsidRPr="00436913" w:rsidTr="00CD623F">
        <w:tc>
          <w:tcPr>
            <w:tcW w:w="5000" w:type="pct"/>
            <w:gridSpan w:val="6"/>
            <w:tcBorders>
              <w:left w:val="single" w:sz="6" w:space="0" w:color="auto"/>
              <w:right w:val="single" w:sz="6" w:space="0" w:color="auto"/>
            </w:tcBorders>
            <w:tcMar>
              <w:top w:w="28" w:type="dxa"/>
              <w:left w:w="57" w:type="dxa"/>
              <w:bottom w:w="28" w:type="dxa"/>
              <w:right w:w="57" w:type="dxa"/>
            </w:tcMar>
          </w:tcPr>
          <w:p w:rsidR="00436913" w:rsidRPr="00436913" w:rsidRDefault="00436913" w:rsidP="00436913">
            <w:pPr>
              <w:widowControl/>
              <w:tabs>
                <w:tab w:val="left" w:pos="347"/>
              </w:tabs>
              <w:autoSpaceDE/>
              <w:autoSpaceDN/>
              <w:adjustRightInd/>
              <w:spacing w:line="240" w:lineRule="auto"/>
              <w:jc w:val="center"/>
              <w:rPr>
                <w:rFonts w:eastAsia="Calibri" w:cs="Times New Roman"/>
                <w:b/>
                <w:caps/>
                <w:spacing w:val="20"/>
                <w:sz w:val="18"/>
                <w:szCs w:val="32"/>
                <w:lang w:val="en-US"/>
              </w:rPr>
            </w:pPr>
            <w:r w:rsidRPr="00436913">
              <w:rPr>
                <w:rFonts w:eastAsia="Calibri" w:cs="Times New Roman"/>
                <w:b/>
                <w:caps/>
                <w:spacing w:val="20"/>
                <w:sz w:val="18"/>
                <w:szCs w:val="32"/>
                <w:lang w:val="en-US"/>
              </w:rPr>
              <w:t>WARUNKI CertyfikatU LOTNISKA</w:t>
            </w:r>
          </w:p>
          <w:p w:rsidR="00436913" w:rsidRPr="00436913" w:rsidRDefault="00436913" w:rsidP="00436913">
            <w:pPr>
              <w:widowControl/>
              <w:autoSpaceDE/>
              <w:autoSpaceDN/>
              <w:adjustRightInd/>
              <w:spacing w:line="240" w:lineRule="auto"/>
              <w:jc w:val="center"/>
              <w:rPr>
                <w:rFonts w:eastAsia="Calibri" w:cs="Times New Roman"/>
                <w:i/>
                <w:sz w:val="18"/>
                <w:lang w:val="en-US"/>
              </w:rPr>
            </w:pPr>
            <w:r w:rsidRPr="00436913">
              <w:rPr>
                <w:rFonts w:eastAsia="Calibri" w:cs="Times New Roman"/>
                <w:i/>
                <w:sz w:val="18"/>
                <w:lang w:val="en-US"/>
              </w:rPr>
              <w:t>TERMS OF THE AERODROME CERTIFICATE</w:t>
            </w:r>
          </w:p>
        </w:tc>
      </w:tr>
      <w:tr w:rsidR="00436913" w:rsidRPr="00436913" w:rsidTr="00CD623F">
        <w:tc>
          <w:tcPr>
            <w:tcW w:w="5000" w:type="pct"/>
            <w:gridSpan w:val="6"/>
            <w:tcBorders>
              <w:left w:val="single" w:sz="6" w:space="0" w:color="auto"/>
              <w:right w:val="single" w:sz="6" w:space="0" w:color="auto"/>
            </w:tcBorders>
            <w:tcMar>
              <w:top w:w="28" w:type="dxa"/>
              <w:left w:w="57" w:type="dxa"/>
              <w:bottom w:w="28" w:type="dxa"/>
              <w:right w:w="57" w:type="dxa"/>
            </w:tcMar>
          </w:tcPr>
          <w:p w:rsidR="00436913" w:rsidRPr="00436913" w:rsidRDefault="00436913" w:rsidP="00436913">
            <w:pPr>
              <w:widowControl/>
              <w:autoSpaceDE/>
              <w:autoSpaceDN/>
              <w:adjustRightInd/>
              <w:spacing w:line="240" w:lineRule="auto"/>
              <w:ind w:left="-91" w:firstLine="91"/>
              <w:jc w:val="center"/>
              <w:rPr>
                <w:rFonts w:eastAsia="Calibri" w:cs="Times New Roman"/>
                <w:sz w:val="18"/>
                <w:szCs w:val="16"/>
                <w:lang w:val="en-US"/>
              </w:rPr>
            </w:pPr>
          </w:p>
          <w:p w:rsidR="00436913" w:rsidRPr="00436913" w:rsidRDefault="00436913" w:rsidP="00436913">
            <w:pPr>
              <w:widowControl/>
              <w:autoSpaceDE/>
              <w:autoSpaceDN/>
              <w:adjustRightInd/>
              <w:spacing w:before="120" w:line="192" w:lineRule="auto"/>
              <w:jc w:val="center"/>
              <w:rPr>
                <w:rFonts w:eastAsia="Calibri" w:cs="Times New Roman"/>
                <w:b/>
                <w:sz w:val="20"/>
                <w:szCs w:val="18"/>
                <w:lang w:val="en-US"/>
              </w:rPr>
            </w:pPr>
          </w:p>
          <w:p w:rsidR="00436913" w:rsidRPr="00436913" w:rsidRDefault="00436913" w:rsidP="00436913">
            <w:pPr>
              <w:widowControl/>
              <w:tabs>
                <w:tab w:val="left" w:pos="347"/>
              </w:tabs>
              <w:autoSpaceDE/>
              <w:autoSpaceDN/>
              <w:adjustRightInd/>
              <w:spacing w:line="192" w:lineRule="auto"/>
              <w:jc w:val="center"/>
              <w:rPr>
                <w:rFonts w:eastAsia="Calibri" w:cs="Times New Roman"/>
                <w:b/>
                <w:caps/>
                <w:spacing w:val="20"/>
                <w:sz w:val="18"/>
                <w:szCs w:val="32"/>
              </w:rPr>
            </w:pPr>
            <w:r w:rsidRPr="00436913">
              <w:rPr>
                <w:rFonts w:eastAsia="Calibri" w:cs="Times New Roman"/>
                <w:sz w:val="18"/>
                <w:szCs w:val="18"/>
                <w:lang w:val="en-US"/>
              </w:rPr>
              <w:t xml:space="preserve"> </w:t>
            </w:r>
            <w:r w:rsidRPr="00436913">
              <w:rPr>
                <w:rFonts w:eastAsia="Calibri" w:cs="Times New Roman"/>
                <w:sz w:val="18"/>
                <w:szCs w:val="18"/>
              </w:rPr>
              <w:t xml:space="preserve">(Nazwa lotniska i oznaczenie lokalizacji ICAO / </w:t>
            </w:r>
            <w:proofErr w:type="spellStart"/>
            <w:r w:rsidRPr="00436913">
              <w:rPr>
                <w:rFonts w:eastAsia="Calibri" w:cs="Times New Roman"/>
                <w:i/>
                <w:sz w:val="18"/>
                <w:szCs w:val="18"/>
              </w:rPr>
              <w:t>Aerodrome’s</w:t>
            </w:r>
            <w:proofErr w:type="spellEnd"/>
            <w:r w:rsidRPr="00436913">
              <w:rPr>
                <w:rFonts w:eastAsia="Calibri" w:cs="Times New Roman"/>
                <w:i/>
                <w:sz w:val="18"/>
                <w:szCs w:val="18"/>
              </w:rPr>
              <w:t xml:space="preserve"> </w:t>
            </w:r>
            <w:proofErr w:type="spellStart"/>
            <w:r w:rsidRPr="00436913">
              <w:rPr>
                <w:rFonts w:eastAsia="Calibri" w:cs="Times New Roman"/>
                <w:i/>
                <w:sz w:val="18"/>
                <w:szCs w:val="18"/>
              </w:rPr>
              <w:t>name</w:t>
            </w:r>
            <w:proofErr w:type="spellEnd"/>
            <w:r w:rsidRPr="00436913">
              <w:rPr>
                <w:rFonts w:eastAsia="Calibri" w:cs="Times New Roman"/>
                <w:i/>
                <w:sz w:val="18"/>
                <w:szCs w:val="18"/>
              </w:rPr>
              <w:t xml:space="preserve"> and ICAO </w:t>
            </w:r>
            <w:proofErr w:type="spellStart"/>
            <w:r w:rsidRPr="00436913">
              <w:rPr>
                <w:rFonts w:eastAsia="Calibri" w:cs="Times New Roman"/>
                <w:i/>
                <w:sz w:val="18"/>
                <w:szCs w:val="18"/>
              </w:rPr>
              <w:t>location</w:t>
            </w:r>
            <w:proofErr w:type="spellEnd"/>
            <w:r w:rsidRPr="00436913">
              <w:rPr>
                <w:rFonts w:eastAsia="Calibri" w:cs="Times New Roman"/>
                <w:i/>
                <w:sz w:val="18"/>
                <w:szCs w:val="18"/>
              </w:rPr>
              <w:t xml:space="preserve"> </w:t>
            </w:r>
            <w:proofErr w:type="spellStart"/>
            <w:r w:rsidRPr="00436913">
              <w:rPr>
                <w:rFonts w:eastAsia="Calibri" w:cs="Times New Roman"/>
                <w:i/>
                <w:sz w:val="18"/>
                <w:szCs w:val="18"/>
              </w:rPr>
              <w:t>indicator</w:t>
            </w:r>
            <w:proofErr w:type="spellEnd"/>
            <w:r w:rsidRPr="00436913">
              <w:rPr>
                <w:rFonts w:eastAsia="Calibri" w:cs="Times New Roman"/>
                <w:i/>
                <w:sz w:val="18"/>
                <w:szCs w:val="18"/>
              </w:rPr>
              <w:t>)</w:t>
            </w:r>
          </w:p>
        </w:tc>
      </w:tr>
      <w:tr w:rsidR="00436913" w:rsidRPr="00436913" w:rsidTr="00CD623F">
        <w:tc>
          <w:tcPr>
            <w:tcW w:w="5000" w:type="pct"/>
            <w:gridSpan w:val="6"/>
            <w:tcBorders>
              <w:left w:val="single" w:sz="6" w:space="0" w:color="auto"/>
              <w:bottom w:val="single" w:sz="6" w:space="0" w:color="auto"/>
              <w:right w:val="single" w:sz="6" w:space="0" w:color="auto"/>
            </w:tcBorders>
            <w:tcMar>
              <w:top w:w="28" w:type="dxa"/>
              <w:left w:w="57" w:type="dxa"/>
              <w:bottom w:w="28" w:type="dxa"/>
              <w:right w:w="57" w:type="dxa"/>
            </w:tcMar>
          </w:tcPr>
          <w:p w:rsidR="00436913" w:rsidRPr="00436913" w:rsidRDefault="00436913" w:rsidP="00436913">
            <w:pPr>
              <w:widowControl/>
              <w:tabs>
                <w:tab w:val="left" w:pos="347"/>
              </w:tabs>
              <w:autoSpaceDE/>
              <w:autoSpaceDN/>
              <w:adjustRightInd/>
              <w:spacing w:line="240" w:lineRule="auto"/>
              <w:jc w:val="center"/>
              <w:rPr>
                <w:rFonts w:eastAsia="Calibri" w:cs="Times New Roman"/>
                <w:sz w:val="18"/>
                <w:szCs w:val="16"/>
              </w:rPr>
            </w:pPr>
          </w:p>
          <w:p w:rsidR="00436913" w:rsidRPr="00436913" w:rsidRDefault="00436913" w:rsidP="00436913">
            <w:pPr>
              <w:widowControl/>
              <w:tabs>
                <w:tab w:val="left" w:pos="347"/>
              </w:tabs>
              <w:autoSpaceDE/>
              <w:autoSpaceDN/>
              <w:adjustRightInd/>
              <w:spacing w:line="192" w:lineRule="auto"/>
              <w:jc w:val="center"/>
              <w:rPr>
                <w:rFonts w:eastAsia="Calibri" w:cs="Times New Roman"/>
                <w:sz w:val="18"/>
                <w:szCs w:val="18"/>
              </w:rPr>
            </w:pPr>
            <w:r w:rsidRPr="00436913">
              <w:rPr>
                <w:rFonts w:eastAsia="Calibri" w:cs="Times New Roman"/>
                <w:sz w:val="18"/>
                <w:szCs w:val="18"/>
              </w:rPr>
              <w:t xml:space="preserve"> (Numer certyfikatu / </w:t>
            </w:r>
            <w:proofErr w:type="spellStart"/>
            <w:r w:rsidRPr="00436913">
              <w:rPr>
                <w:rFonts w:eastAsia="Calibri" w:cs="Times New Roman"/>
                <w:i/>
                <w:sz w:val="18"/>
                <w:szCs w:val="18"/>
              </w:rPr>
              <w:t>Certificate</w:t>
            </w:r>
            <w:proofErr w:type="spellEnd"/>
            <w:r w:rsidRPr="00436913">
              <w:rPr>
                <w:rFonts w:eastAsia="Calibri" w:cs="Times New Roman"/>
                <w:i/>
                <w:sz w:val="18"/>
                <w:szCs w:val="18"/>
              </w:rPr>
              <w:t xml:space="preserve"> </w:t>
            </w:r>
            <w:proofErr w:type="spellStart"/>
            <w:r w:rsidRPr="00436913">
              <w:rPr>
                <w:rFonts w:eastAsia="Calibri" w:cs="Times New Roman"/>
                <w:i/>
                <w:sz w:val="18"/>
                <w:szCs w:val="18"/>
              </w:rPr>
              <w:t>number</w:t>
            </w:r>
            <w:proofErr w:type="spellEnd"/>
            <w:r w:rsidRPr="00436913">
              <w:rPr>
                <w:rFonts w:eastAsia="Calibri" w:cs="Times New Roman"/>
                <w:sz w:val="18"/>
                <w:szCs w:val="18"/>
              </w:rPr>
              <w:t>)</w:t>
            </w:r>
            <w:r w:rsidRPr="00436913">
              <w:rPr>
                <w:rFonts w:eastAsia="Calibri" w:cs="Times New Roman"/>
                <w:b/>
                <w:caps/>
                <w:sz w:val="18"/>
                <w:szCs w:val="18"/>
                <w:vertAlign w:val="superscript"/>
              </w:rPr>
              <w:t xml:space="preserve"> 1</w:t>
            </w:r>
          </w:p>
          <w:p w:rsidR="00436913" w:rsidRPr="00436913" w:rsidRDefault="00436913" w:rsidP="00436913">
            <w:pPr>
              <w:widowControl/>
              <w:tabs>
                <w:tab w:val="left" w:pos="347"/>
              </w:tabs>
              <w:autoSpaceDE/>
              <w:autoSpaceDN/>
              <w:adjustRightInd/>
              <w:spacing w:line="240" w:lineRule="auto"/>
              <w:rPr>
                <w:rFonts w:eastAsia="Calibri" w:cs="Times New Roman"/>
                <w:b/>
                <w:sz w:val="18"/>
                <w:szCs w:val="18"/>
              </w:rPr>
            </w:pPr>
            <w:r w:rsidRPr="00436913">
              <w:rPr>
                <w:rFonts w:eastAsia="Calibri" w:cs="Times New Roman"/>
                <w:b/>
                <w:sz w:val="18"/>
                <w:szCs w:val="18"/>
              </w:rPr>
              <w:t>Warunki wykonywania operacji</w:t>
            </w:r>
            <w:r w:rsidRPr="00436913">
              <w:rPr>
                <w:rFonts w:eastAsia="Calibri" w:cs="Times New Roman"/>
                <w:b/>
                <w:sz w:val="18"/>
                <w:szCs w:val="18"/>
                <w:vertAlign w:val="superscript"/>
              </w:rPr>
              <w:t>2</w:t>
            </w:r>
            <w:r w:rsidRPr="00436913">
              <w:rPr>
                <w:rFonts w:eastAsia="Calibri" w:cs="Times New Roman"/>
                <w:b/>
                <w:sz w:val="18"/>
                <w:szCs w:val="18"/>
              </w:rPr>
              <w:t>:</w:t>
            </w:r>
          </w:p>
          <w:p w:rsidR="00436913" w:rsidRPr="00436913" w:rsidRDefault="00436913" w:rsidP="00436913">
            <w:pPr>
              <w:widowControl/>
              <w:tabs>
                <w:tab w:val="left" w:pos="347"/>
              </w:tabs>
              <w:autoSpaceDE/>
              <w:autoSpaceDN/>
              <w:adjustRightInd/>
              <w:spacing w:line="240" w:lineRule="auto"/>
              <w:rPr>
                <w:rFonts w:eastAsia="Calibri" w:cs="Times New Roman"/>
                <w:i/>
                <w:sz w:val="18"/>
                <w:szCs w:val="18"/>
                <w:lang w:val="en-US"/>
              </w:rPr>
            </w:pPr>
            <w:r w:rsidRPr="00436913">
              <w:rPr>
                <w:rFonts w:eastAsia="Calibri" w:cs="Times New Roman"/>
                <w:bCs/>
                <w:i/>
                <w:sz w:val="18"/>
                <w:lang w:val="en-US"/>
              </w:rPr>
              <w:t>Con</w:t>
            </w:r>
            <w:r w:rsidRPr="00436913">
              <w:rPr>
                <w:rFonts w:eastAsia="Calibri" w:cs="Times New Roman"/>
                <w:bCs/>
                <w:i/>
                <w:spacing w:val="1"/>
                <w:sz w:val="18"/>
                <w:lang w:val="en-US"/>
              </w:rPr>
              <w:t>d</w:t>
            </w:r>
            <w:r w:rsidRPr="00436913">
              <w:rPr>
                <w:rFonts w:eastAsia="Calibri" w:cs="Times New Roman"/>
                <w:bCs/>
                <w:i/>
                <w:spacing w:val="-1"/>
                <w:sz w:val="18"/>
                <w:lang w:val="en-US"/>
              </w:rPr>
              <w:t>i</w:t>
            </w:r>
            <w:r w:rsidRPr="00436913">
              <w:rPr>
                <w:rFonts w:eastAsia="Calibri" w:cs="Times New Roman"/>
                <w:bCs/>
                <w:i/>
                <w:sz w:val="18"/>
                <w:lang w:val="en-US"/>
              </w:rPr>
              <w:t>ti</w:t>
            </w:r>
            <w:r w:rsidRPr="00436913">
              <w:rPr>
                <w:rFonts w:eastAsia="Calibri" w:cs="Times New Roman"/>
                <w:bCs/>
                <w:i/>
                <w:spacing w:val="1"/>
                <w:sz w:val="18"/>
                <w:lang w:val="en-US"/>
              </w:rPr>
              <w:t>o</w:t>
            </w:r>
            <w:r w:rsidRPr="00436913">
              <w:rPr>
                <w:rFonts w:eastAsia="Calibri" w:cs="Times New Roman"/>
                <w:bCs/>
                <w:i/>
                <w:sz w:val="18"/>
                <w:lang w:val="en-US"/>
              </w:rPr>
              <w:t>ns</w:t>
            </w:r>
            <w:r w:rsidRPr="00436913">
              <w:rPr>
                <w:rFonts w:eastAsia="Calibri" w:cs="Times New Roman"/>
                <w:bCs/>
                <w:i/>
                <w:spacing w:val="-13"/>
                <w:sz w:val="18"/>
                <w:lang w:val="en-US"/>
              </w:rPr>
              <w:t xml:space="preserve"> </w:t>
            </w:r>
            <w:r w:rsidRPr="00436913">
              <w:rPr>
                <w:rFonts w:eastAsia="Calibri" w:cs="Times New Roman"/>
                <w:bCs/>
                <w:i/>
                <w:sz w:val="18"/>
                <w:lang w:val="en-US"/>
              </w:rPr>
              <w:t>to</w:t>
            </w:r>
            <w:r w:rsidRPr="00436913">
              <w:rPr>
                <w:rFonts w:eastAsia="Calibri" w:cs="Times New Roman"/>
                <w:bCs/>
                <w:i/>
                <w:spacing w:val="-13"/>
                <w:sz w:val="18"/>
                <w:lang w:val="en-US"/>
              </w:rPr>
              <w:t xml:space="preserve"> </w:t>
            </w:r>
            <w:r w:rsidRPr="00436913">
              <w:rPr>
                <w:rFonts w:eastAsia="Calibri" w:cs="Times New Roman"/>
                <w:bCs/>
                <w:i/>
                <w:spacing w:val="2"/>
                <w:sz w:val="18"/>
                <w:lang w:val="en-US"/>
              </w:rPr>
              <w:t>o</w:t>
            </w:r>
            <w:r w:rsidRPr="00436913">
              <w:rPr>
                <w:rFonts w:eastAsia="Calibri" w:cs="Times New Roman"/>
                <w:bCs/>
                <w:i/>
                <w:sz w:val="18"/>
                <w:lang w:val="en-US"/>
              </w:rPr>
              <w:t>p</w:t>
            </w:r>
            <w:r w:rsidRPr="00436913">
              <w:rPr>
                <w:rFonts w:eastAsia="Calibri" w:cs="Times New Roman"/>
                <w:bCs/>
                <w:i/>
                <w:spacing w:val="1"/>
                <w:sz w:val="18"/>
                <w:lang w:val="en-US"/>
              </w:rPr>
              <w:t>e</w:t>
            </w:r>
            <w:r w:rsidRPr="00436913">
              <w:rPr>
                <w:rFonts w:eastAsia="Calibri" w:cs="Times New Roman"/>
                <w:bCs/>
                <w:i/>
                <w:spacing w:val="-1"/>
                <w:sz w:val="18"/>
                <w:lang w:val="en-US"/>
              </w:rPr>
              <w:t>ra</w:t>
            </w:r>
            <w:r w:rsidRPr="00436913">
              <w:rPr>
                <w:rFonts w:eastAsia="Calibri" w:cs="Times New Roman"/>
                <w:bCs/>
                <w:i/>
                <w:spacing w:val="2"/>
                <w:sz w:val="18"/>
                <w:lang w:val="en-US"/>
              </w:rPr>
              <w:t>t</w:t>
            </w:r>
            <w:r w:rsidRPr="00436913">
              <w:rPr>
                <w:rFonts w:eastAsia="Calibri" w:cs="Times New Roman"/>
                <w:bCs/>
                <w:i/>
                <w:spacing w:val="3"/>
                <w:sz w:val="18"/>
                <w:lang w:val="en-US"/>
              </w:rPr>
              <w:t>e</w:t>
            </w:r>
          </w:p>
          <w:p w:rsidR="00436913" w:rsidRPr="00436913" w:rsidRDefault="00436913" w:rsidP="00436913">
            <w:pPr>
              <w:widowControl/>
              <w:tabs>
                <w:tab w:val="left" w:pos="347"/>
              </w:tabs>
              <w:autoSpaceDE/>
              <w:autoSpaceDN/>
              <w:adjustRightInd/>
              <w:spacing w:line="240" w:lineRule="auto"/>
              <w:rPr>
                <w:rFonts w:eastAsia="Calibri" w:cs="Times New Roman"/>
                <w:b/>
                <w:sz w:val="18"/>
                <w:szCs w:val="18"/>
                <w:highlight w:val="cyan"/>
                <w:lang w:val="en-US"/>
              </w:rPr>
            </w:pPr>
          </w:p>
          <w:p w:rsidR="00436913" w:rsidRPr="00436913" w:rsidRDefault="00436913" w:rsidP="00436913">
            <w:pPr>
              <w:widowControl/>
              <w:tabs>
                <w:tab w:val="left" w:pos="347"/>
              </w:tabs>
              <w:autoSpaceDE/>
              <w:autoSpaceDN/>
              <w:adjustRightInd/>
              <w:spacing w:line="240" w:lineRule="auto"/>
              <w:rPr>
                <w:rFonts w:eastAsia="Calibri" w:cs="Times New Roman"/>
                <w:b/>
                <w:sz w:val="18"/>
                <w:szCs w:val="18"/>
                <w:lang w:val="en-US"/>
              </w:rPr>
            </w:pPr>
            <w:proofErr w:type="spellStart"/>
            <w:r w:rsidRPr="00436913">
              <w:rPr>
                <w:rFonts w:eastAsia="Calibri" w:cs="Times New Roman"/>
                <w:b/>
                <w:sz w:val="18"/>
                <w:szCs w:val="18"/>
                <w:lang w:val="en-US"/>
              </w:rPr>
              <w:t>Kod</w:t>
            </w:r>
            <w:proofErr w:type="spellEnd"/>
            <w:r w:rsidRPr="00436913">
              <w:rPr>
                <w:rFonts w:eastAsia="Calibri" w:cs="Times New Roman"/>
                <w:b/>
                <w:sz w:val="18"/>
                <w:szCs w:val="18"/>
                <w:lang w:val="en-US"/>
              </w:rPr>
              <w:t xml:space="preserve"> </w:t>
            </w:r>
            <w:proofErr w:type="spellStart"/>
            <w:r w:rsidRPr="00436913">
              <w:rPr>
                <w:rFonts w:eastAsia="Calibri" w:cs="Times New Roman"/>
                <w:b/>
                <w:sz w:val="18"/>
                <w:szCs w:val="18"/>
                <w:lang w:val="en-US"/>
              </w:rPr>
              <w:t>referencyjny</w:t>
            </w:r>
            <w:proofErr w:type="spellEnd"/>
            <w:r w:rsidRPr="00436913">
              <w:rPr>
                <w:rFonts w:eastAsia="Calibri" w:cs="Times New Roman"/>
                <w:b/>
                <w:sz w:val="18"/>
                <w:szCs w:val="18"/>
                <w:lang w:val="en-US"/>
              </w:rPr>
              <w:t xml:space="preserve"> lotniska</w:t>
            </w:r>
            <w:r w:rsidRPr="00436913">
              <w:rPr>
                <w:rFonts w:eastAsia="Calibri" w:cs="Times New Roman"/>
                <w:b/>
                <w:sz w:val="18"/>
                <w:szCs w:val="18"/>
                <w:vertAlign w:val="superscript"/>
                <w:lang w:val="en-US"/>
              </w:rPr>
              <w:t>3</w:t>
            </w:r>
            <w:r w:rsidRPr="00436913">
              <w:rPr>
                <w:rFonts w:eastAsia="Calibri" w:cs="Times New Roman"/>
                <w:b/>
                <w:sz w:val="18"/>
                <w:szCs w:val="18"/>
                <w:lang w:val="en-US"/>
              </w:rPr>
              <w:t>:</w:t>
            </w:r>
          </w:p>
          <w:p w:rsidR="00436913" w:rsidRPr="00436913" w:rsidRDefault="00436913" w:rsidP="00436913">
            <w:pPr>
              <w:widowControl/>
              <w:tabs>
                <w:tab w:val="left" w:pos="347"/>
              </w:tabs>
              <w:autoSpaceDE/>
              <w:autoSpaceDN/>
              <w:adjustRightInd/>
              <w:spacing w:line="240" w:lineRule="auto"/>
              <w:rPr>
                <w:rFonts w:eastAsia="Calibri" w:cs="Times New Roman"/>
                <w:sz w:val="18"/>
                <w:szCs w:val="18"/>
                <w:lang w:val="en-US"/>
              </w:rPr>
            </w:pPr>
            <w:r w:rsidRPr="00436913">
              <w:rPr>
                <w:rFonts w:eastAsia="Calibri" w:cs="Times New Roman"/>
                <w:bCs/>
                <w:i/>
                <w:spacing w:val="1"/>
                <w:sz w:val="18"/>
                <w:lang w:val="en-US"/>
              </w:rPr>
              <w:t>Aerodrome reference code</w:t>
            </w:r>
          </w:p>
          <w:p w:rsidR="00436913" w:rsidRPr="00436913" w:rsidRDefault="00436913" w:rsidP="00436913">
            <w:pPr>
              <w:widowControl/>
              <w:tabs>
                <w:tab w:val="left" w:pos="347"/>
              </w:tabs>
              <w:autoSpaceDE/>
              <w:autoSpaceDN/>
              <w:adjustRightInd/>
              <w:spacing w:line="240" w:lineRule="auto"/>
              <w:rPr>
                <w:rFonts w:eastAsia="Calibri" w:cs="Times New Roman"/>
                <w:b/>
                <w:sz w:val="18"/>
                <w:szCs w:val="18"/>
                <w:lang w:val="en-US"/>
              </w:rPr>
            </w:pPr>
          </w:p>
          <w:p w:rsidR="00436913" w:rsidRPr="00436913" w:rsidRDefault="00436913" w:rsidP="00436913">
            <w:pPr>
              <w:widowControl/>
              <w:tabs>
                <w:tab w:val="left" w:pos="347"/>
              </w:tabs>
              <w:autoSpaceDE/>
              <w:autoSpaceDN/>
              <w:adjustRightInd/>
              <w:spacing w:line="240" w:lineRule="auto"/>
              <w:rPr>
                <w:rFonts w:eastAsia="Calibri" w:cs="Times New Roman"/>
                <w:b/>
                <w:sz w:val="18"/>
                <w:szCs w:val="18"/>
              </w:rPr>
            </w:pPr>
            <w:r w:rsidRPr="00436913">
              <w:rPr>
                <w:rFonts w:eastAsia="Calibri" w:cs="Times New Roman"/>
                <w:b/>
                <w:sz w:val="18"/>
                <w:szCs w:val="18"/>
              </w:rPr>
              <w:t>Zakres operacji statków powietrznych o wyższej literze kodu referencyjnego lotniska</w:t>
            </w:r>
            <w:r w:rsidRPr="00436913">
              <w:rPr>
                <w:rFonts w:eastAsia="Calibri" w:cs="Times New Roman"/>
                <w:b/>
                <w:sz w:val="18"/>
                <w:szCs w:val="18"/>
                <w:vertAlign w:val="superscript"/>
              </w:rPr>
              <w:t>4</w:t>
            </w:r>
            <w:r w:rsidRPr="00436913">
              <w:rPr>
                <w:rFonts w:eastAsia="Calibri" w:cs="Times New Roman"/>
                <w:b/>
                <w:sz w:val="18"/>
                <w:szCs w:val="18"/>
              </w:rPr>
              <w:t>:</w:t>
            </w:r>
          </w:p>
          <w:p w:rsidR="00436913" w:rsidRPr="00436913" w:rsidRDefault="00436913" w:rsidP="00436913">
            <w:pPr>
              <w:widowControl/>
              <w:tabs>
                <w:tab w:val="left" w:pos="347"/>
              </w:tabs>
              <w:autoSpaceDE/>
              <w:autoSpaceDN/>
              <w:adjustRightInd/>
              <w:spacing w:line="240" w:lineRule="auto"/>
              <w:rPr>
                <w:rFonts w:eastAsia="Calibri" w:cs="Times New Roman"/>
                <w:sz w:val="18"/>
                <w:szCs w:val="18"/>
                <w:lang w:val="en-GB"/>
              </w:rPr>
            </w:pPr>
            <w:r w:rsidRPr="00436913">
              <w:rPr>
                <w:rFonts w:eastAsia="Calibri" w:cs="Times New Roman"/>
                <w:bCs/>
                <w:i/>
                <w:spacing w:val="1"/>
                <w:sz w:val="18"/>
                <w:lang w:val="en-GB"/>
              </w:rPr>
              <w:t>Scope of aircraft operations with a higher aerodrome reference code letter</w:t>
            </w:r>
          </w:p>
          <w:p w:rsidR="00436913" w:rsidRPr="00436913" w:rsidRDefault="00436913" w:rsidP="00436913">
            <w:pPr>
              <w:widowControl/>
              <w:tabs>
                <w:tab w:val="left" w:pos="347"/>
              </w:tabs>
              <w:autoSpaceDE/>
              <w:autoSpaceDN/>
              <w:adjustRightInd/>
              <w:spacing w:line="240" w:lineRule="auto"/>
              <w:rPr>
                <w:rFonts w:eastAsia="Calibri" w:cs="Times New Roman"/>
                <w:b/>
                <w:sz w:val="18"/>
                <w:szCs w:val="18"/>
                <w:lang w:val="en-GB"/>
              </w:rPr>
            </w:pPr>
          </w:p>
          <w:p w:rsidR="00436913" w:rsidRPr="00436913" w:rsidRDefault="00436913" w:rsidP="00436913">
            <w:pPr>
              <w:widowControl/>
              <w:tabs>
                <w:tab w:val="left" w:pos="347"/>
              </w:tabs>
              <w:autoSpaceDE/>
              <w:autoSpaceDN/>
              <w:adjustRightInd/>
              <w:spacing w:line="240" w:lineRule="auto"/>
              <w:rPr>
                <w:rFonts w:eastAsia="Calibri" w:cs="Times New Roman"/>
                <w:b/>
                <w:sz w:val="18"/>
                <w:szCs w:val="18"/>
              </w:rPr>
            </w:pPr>
            <w:r w:rsidRPr="00436913">
              <w:rPr>
                <w:rFonts w:eastAsia="Calibri" w:cs="Times New Roman"/>
                <w:b/>
                <w:sz w:val="18"/>
                <w:szCs w:val="18"/>
              </w:rPr>
              <w:t>Zapewnianie służby zarządzania płytą postojową</w:t>
            </w:r>
            <w:r w:rsidRPr="00436913">
              <w:rPr>
                <w:rFonts w:eastAsia="Calibri" w:cs="Times New Roman"/>
                <w:b/>
                <w:sz w:val="18"/>
                <w:szCs w:val="18"/>
                <w:vertAlign w:val="superscript"/>
              </w:rPr>
              <w:t>5</w:t>
            </w:r>
            <w:r w:rsidRPr="00436913">
              <w:rPr>
                <w:rFonts w:eastAsia="Calibri" w:cs="Times New Roman"/>
                <w:b/>
                <w:sz w:val="18"/>
                <w:szCs w:val="18"/>
              </w:rPr>
              <w:t>:</w:t>
            </w:r>
          </w:p>
          <w:p w:rsidR="00436913" w:rsidRPr="00436913" w:rsidRDefault="00436913" w:rsidP="00436913">
            <w:pPr>
              <w:widowControl/>
              <w:tabs>
                <w:tab w:val="left" w:pos="347"/>
              </w:tabs>
              <w:autoSpaceDE/>
              <w:autoSpaceDN/>
              <w:adjustRightInd/>
              <w:spacing w:line="240" w:lineRule="auto"/>
              <w:rPr>
                <w:rFonts w:eastAsia="Calibri" w:cs="Times New Roman"/>
                <w:sz w:val="18"/>
                <w:szCs w:val="18"/>
              </w:rPr>
            </w:pPr>
            <w:proofErr w:type="spellStart"/>
            <w:r w:rsidRPr="00436913">
              <w:rPr>
                <w:rFonts w:eastAsia="Calibri" w:cs="Times New Roman"/>
                <w:bCs/>
                <w:i/>
                <w:spacing w:val="1"/>
                <w:sz w:val="18"/>
              </w:rPr>
              <w:t>Provision</w:t>
            </w:r>
            <w:proofErr w:type="spellEnd"/>
            <w:r w:rsidRPr="00436913">
              <w:rPr>
                <w:rFonts w:eastAsia="Calibri" w:cs="Times New Roman"/>
                <w:bCs/>
                <w:i/>
                <w:spacing w:val="1"/>
                <w:sz w:val="18"/>
              </w:rPr>
              <w:t xml:space="preserve"> of </w:t>
            </w:r>
            <w:proofErr w:type="spellStart"/>
            <w:r w:rsidRPr="00436913">
              <w:rPr>
                <w:rFonts w:eastAsia="Calibri" w:cs="Times New Roman"/>
                <w:bCs/>
                <w:i/>
                <w:spacing w:val="1"/>
                <w:sz w:val="18"/>
              </w:rPr>
              <w:t>apron</w:t>
            </w:r>
            <w:proofErr w:type="spellEnd"/>
            <w:r w:rsidRPr="00436913">
              <w:rPr>
                <w:rFonts w:eastAsia="Calibri" w:cs="Times New Roman"/>
                <w:bCs/>
                <w:i/>
                <w:spacing w:val="1"/>
                <w:sz w:val="18"/>
              </w:rPr>
              <w:t xml:space="preserve"> management services</w:t>
            </w:r>
          </w:p>
          <w:p w:rsidR="00436913" w:rsidRPr="00436913" w:rsidRDefault="00436913" w:rsidP="00436913">
            <w:pPr>
              <w:widowControl/>
              <w:tabs>
                <w:tab w:val="left" w:pos="347"/>
              </w:tabs>
              <w:autoSpaceDE/>
              <w:autoSpaceDN/>
              <w:adjustRightInd/>
              <w:spacing w:line="240" w:lineRule="auto"/>
              <w:rPr>
                <w:rFonts w:eastAsia="Calibri" w:cs="Times New Roman"/>
                <w:b/>
                <w:sz w:val="18"/>
                <w:szCs w:val="18"/>
              </w:rPr>
            </w:pPr>
          </w:p>
          <w:p w:rsidR="00436913" w:rsidRPr="00436913" w:rsidRDefault="00436913" w:rsidP="00436913">
            <w:pPr>
              <w:widowControl/>
              <w:tabs>
                <w:tab w:val="left" w:pos="347"/>
              </w:tabs>
              <w:autoSpaceDE/>
              <w:autoSpaceDN/>
              <w:adjustRightInd/>
              <w:spacing w:line="240" w:lineRule="auto"/>
              <w:rPr>
                <w:rFonts w:eastAsia="Calibri" w:cs="Times New Roman"/>
                <w:b/>
                <w:sz w:val="18"/>
                <w:szCs w:val="18"/>
              </w:rPr>
            </w:pPr>
            <w:r w:rsidRPr="00436913">
              <w:rPr>
                <w:rFonts w:eastAsia="Calibri" w:cs="Times New Roman"/>
                <w:b/>
                <w:sz w:val="18"/>
                <w:szCs w:val="18"/>
              </w:rPr>
              <w:t>Poziom ochrony w zakresie służby ratowniczo-gaśniczej</w:t>
            </w:r>
            <w:r w:rsidRPr="00436913">
              <w:rPr>
                <w:rFonts w:eastAsia="Calibri" w:cs="Times New Roman"/>
                <w:b/>
                <w:sz w:val="18"/>
                <w:szCs w:val="18"/>
                <w:vertAlign w:val="superscript"/>
              </w:rPr>
              <w:t>6</w:t>
            </w:r>
            <w:r w:rsidRPr="00436913">
              <w:rPr>
                <w:rFonts w:eastAsia="Calibri" w:cs="Times New Roman"/>
                <w:b/>
                <w:sz w:val="18"/>
                <w:szCs w:val="18"/>
              </w:rPr>
              <w:t xml:space="preserve">: </w:t>
            </w:r>
          </w:p>
          <w:p w:rsidR="00436913" w:rsidRPr="00436913" w:rsidRDefault="00436913" w:rsidP="00436913">
            <w:pPr>
              <w:widowControl/>
              <w:tabs>
                <w:tab w:val="left" w:pos="347"/>
              </w:tabs>
              <w:autoSpaceDE/>
              <w:autoSpaceDN/>
              <w:adjustRightInd/>
              <w:spacing w:line="240" w:lineRule="auto"/>
              <w:rPr>
                <w:rFonts w:eastAsia="Calibri" w:cs="Times New Roman"/>
                <w:sz w:val="18"/>
                <w:szCs w:val="18"/>
                <w:lang w:val="en-GB"/>
              </w:rPr>
            </w:pPr>
            <w:r w:rsidRPr="00436913">
              <w:rPr>
                <w:rFonts w:eastAsia="Calibri" w:cs="Times New Roman"/>
                <w:bCs/>
                <w:i/>
                <w:spacing w:val="1"/>
                <w:sz w:val="18"/>
                <w:lang w:val="en-GB"/>
              </w:rPr>
              <w:t>Rescue and firefighting level of protection</w:t>
            </w:r>
          </w:p>
          <w:p w:rsidR="00436913" w:rsidRPr="00436913" w:rsidRDefault="00436913" w:rsidP="00436913">
            <w:pPr>
              <w:widowControl/>
              <w:tabs>
                <w:tab w:val="left" w:pos="347"/>
              </w:tabs>
              <w:autoSpaceDE/>
              <w:autoSpaceDN/>
              <w:adjustRightInd/>
              <w:spacing w:line="240" w:lineRule="auto"/>
              <w:rPr>
                <w:rFonts w:eastAsia="Calibri" w:cs="Times New Roman"/>
                <w:b/>
                <w:sz w:val="18"/>
                <w:szCs w:val="18"/>
                <w:lang w:val="en-US"/>
              </w:rPr>
            </w:pPr>
          </w:p>
          <w:p w:rsidR="00436913" w:rsidRPr="00436913" w:rsidRDefault="00436913" w:rsidP="00436913">
            <w:pPr>
              <w:widowControl/>
              <w:tabs>
                <w:tab w:val="left" w:pos="347"/>
              </w:tabs>
              <w:autoSpaceDE/>
              <w:autoSpaceDN/>
              <w:adjustRightInd/>
              <w:spacing w:line="240" w:lineRule="auto"/>
              <w:rPr>
                <w:rFonts w:eastAsia="Calibri" w:cs="Times New Roman"/>
                <w:b/>
                <w:sz w:val="18"/>
                <w:szCs w:val="18"/>
              </w:rPr>
            </w:pPr>
            <w:r w:rsidRPr="00436913">
              <w:rPr>
                <w:rFonts w:eastAsia="Calibri" w:cs="Times New Roman"/>
                <w:b/>
                <w:sz w:val="18"/>
                <w:szCs w:val="18"/>
              </w:rPr>
              <w:t>Droga startowa – długości deklarowane</w:t>
            </w:r>
            <w:r w:rsidRPr="00436913">
              <w:rPr>
                <w:rFonts w:eastAsia="Calibri" w:cs="Times New Roman"/>
                <w:b/>
                <w:sz w:val="18"/>
                <w:szCs w:val="18"/>
                <w:vertAlign w:val="superscript"/>
              </w:rPr>
              <w:t>7</w:t>
            </w:r>
            <w:r w:rsidRPr="00436913">
              <w:rPr>
                <w:rFonts w:eastAsia="Calibri" w:cs="Times New Roman"/>
                <w:b/>
                <w:sz w:val="18"/>
                <w:szCs w:val="18"/>
              </w:rPr>
              <w:t>:</w:t>
            </w:r>
          </w:p>
          <w:p w:rsidR="00436913" w:rsidRPr="00436913" w:rsidRDefault="00436913" w:rsidP="00436913">
            <w:pPr>
              <w:widowControl/>
              <w:tabs>
                <w:tab w:val="left" w:pos="347"/>
              </w:tabs>
              <w:autoSpaceDE/>
              <w:autoSpaceDN/>
              <w:adjustRightInd/>
              <w:spacing w:line="240" w:lineRule="auto"/>
              <w:rPr>
                <w:rFonts w:eastAsia="Calibri" w:cs="Times New Roman"/>
                <w:sz w:val="18"/>
                <w:szCs w:val="18"/>
              </w:rPr>
            </w:pPr>
            <w:r w:rsidRPr="00436913">
              <w:rPr>
                <w:rFonts w:eastAsia="Calibri" w:cs="Times New Roman"/>
                <w:bCs/>
                <w:i/>
                <w:spacing w:val="1"/>
                <w:sz w:val="18"/>
              </w:rPr>
              <w:t xml:space="preserve">Runway — </w:t>
            </w:r>
            <w:proofErr w:type="spellStart"/>
            <w:r w:rsidRPr="00436913">
              <w:rPr>
                <w:rFonts w:eastAsia="Calibri" w:cs="Times New Roman"/>
                <w:bCs/>
                <w:i/>
                <w:spacing w:val="1"/>
                <w:sz w:val="18"/>
              </w:rPr>
              <w:t>declared</w:t>
            </w:r>
            <w:proofErr w:type="spellEnd"/>
            <w:r w:rsidRPr="00436913">
              <w:rPr>
                <w:rFonts w:eastAsia="Calibri" w:cs="Times New Roman"/>
                <w:bCs/>
                <w:i/>
                <w:spacing w:val="1"/>
                <w:sz w:val="18"/>
              </w:rPr>
              <w:t xml:space="preserve"> </w:t>
            </w:r>
            <w:proofErr w:type="spellStart"/>
            <w:r w:rsidRPr="00436913">
              <w:rPr>
                <w:rFonts w:eastAsia="Calibri" w:cs="Times New Roman"/>
                <w:bCs/>
                <w:i/>
                <w:spacing w:val="1"/>
                <w:sz w:val="18"/>
              </w:rPr>
              <w:t>distances</w:t>
            </w:r>
            <w:proofErr w:type="spellEnd"/>
          </w:p>
        </w:tc>
      </w:tr>
      <w:tr w:rsidR="00436913" w:rsidRPr="00436913" w:rsidTr="00CD623F">
        <w:trPr>
          <w:trHeight w:val="71"/>
        </w:trPr>
        <w:tc>
          <w:tcPr>
            <w:tcW w:w="1727" w:type="pct"/>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436913" w:rsidRPr="00436913" w:rsidRDefault="00436913" w:rsidP="00436913">
            <w:pPr>
              <w:widowControl/>
              <w:tabs>
                <w:tab w:val="left" w:pos="347"/>
              </w:tabs>
              <w:autoSpaceDE/>
              <w:autoSpaceDN/>
              <w:adjustRightInd/>
              <w:spacing w:line="240" w:lineRule="auto"/>
              <w:jc w:val="center"/>
              <w:rPr>
                <w:rFonts w:eastAsia="Calibri" w:cs="Times New Roman"/>
                <w:sz w:val="18"/>
                <w:szCs w:val="18"/>
              </w:rPr>
            </w:pPr>
            <w:r w:rsidRPr="00436913">
              <w:rPr>
                <w:rFonts w:eastAsia="Calibri" w:cs="Times New Roman"/>
                <w:sz w:val="18"/>
                <w:szCs w:val="18"/>
              </w:rPr>
              <w:t>Oznaczenie kierunku drogi startowej</w:t>
            </w:r>
          </w:p>
          <w:p w:rsidR="00436913" w:rsidRPr="00436913" w:rsidRDefault="00436913" w:rsidP="00436913">
            <w:pPr>
              <w:widowControl/>
              <w:tabs>
                <w:tab w:val="left" w:pos="347"/>
              </w:tabs>
              <w:autoSpaceDE/>
              <w:autoSpaceDN/>
              <w:adjustRightInd/>
              <w:spacing w:line="240" w:lineRule="auto"/>
              <w:jc w:val="center"/>
              <w:rPr>
                <w:rFonts w:eastAsia="Calibri" w:cs="Times New Roman"/>
                <w:sz w:val="18"/>
                <w:szCs w:val="16"/>
              </w:rPr>
            </w:pPr>
            <w:r w:rsidRPr="00436913">
              <w:rPr>
                <w:rFonts w:eastAsia="Calibri" w:cs="Times New Roman"/>
                <w:bCs/>
                <w:i/>
                <w:spacing w:val="1"/>
                <w:sz w:val="18"/>
              </w:rPr>
              <w:t xml:space="preserve">Runway </w:t>
            </w:r>
            <w:proofErr w:type="spellStart"/>
            <w:r w:rsidRPr="00436913">
              <w:rPr>
                <w:rFonts w:eastAsia="Calibri" w:cs="Times New Roman"/>
                <w:bCs/>
                <w:i/>
                <w:spacing w:val="1"/>
                <w:sz w:val="18"/>
              </w:rPr>
              <w:t>designation</w:t>
            </w:r>
            <w:proofErr w:type="spellEnd"/>
            <w:r w:rsidRPr="00436913">
              <w:rPr>
                <w:rFonts w:eastAsia="Calibri" w:cs="Times New Roman"/>
                <w:bCs/>
                <w:i/>
                <w:spacing w:val="1"/>
                <w:sz w:val="18"/>
              </w:rPr>
              <w:t xml:space="preserve"> </w:t>
            </w:r>
            <w:proofErr w:type="spellStart"/>
            <w:r w:rsidRPr="00436913">
              <w:rPr>
                <w:rFonts w:eastAsia="Calibri" w:cs="Times New Roman"/>
                <w:bCs/>
                <w:i/>
                <w:spacing w:val="1"/>
                <w:sz w:val="18"/>
              </w:rPr>
              <w:t>marking</w:t>
            </w:r>
            <w:proofErr w:type="spellEnd"/>
          </w:p>
        </w:tc>
        <w:tc>
          <w:tcPr>
            <w:tcW w:w="818" w:type="pct"/>
            <w:tcBorders>
              <w:top w:val="single" w:sz="6" w:space="0" w:color="auto"/>
              <w:left w:val="single" w:sz="6" w:space="0" w:color="auto"/>
              <w:bottom w:val="single" w:sz="6" w:space="0" w:color="auto"/>
              <w:right w:val="single" w:sz="6" w:space="0" w:color="auto"/>
            </w:tcBorders>
          </w:tcPr>
          <w:p w:rsidR="00436913" w:rsidRPr="00436913" w:rsidRDefault="00436913" w:rsidP="00436913">
            <w:pPr>
              <w:widowControl/>
              <w:tabs>
                <w:tab w:val="left" w:pos="347"/>
              </w:tabs>
              <w:autoSpaceDE/>
              <w:autoSpaceDN/>
              <w:adjustRightInd/>
              <w:spacing w:line="240" w:lineRule="auto"/>
              <w:jc w:val="center"/>
              <w:rPr>
                <w:rFonts w:eastAsia="Calibri" w:cs="Times New Roman"/>
                <w:sz w:val="18"/>
                <w:szCs w:val="16"/>
                <w:vertAlign w:val="superscript"/>
              </w:rPr>
            </w:pPr>
            <w:r w:rsidRPr="00436913">
              <w:rPr>
                <w:rFonts w:eastAsia="Calibri" w:cs="Times New Roman"/>
                <w:sz w:val="20"/>
                <w:szCs w:val="18"/>
              </w:rPr>
              <w:t>ASDA</w:t>
            </w:r>
          </w:p>
        </w:tc>
        <w:tc>
          <w:tcPr>
            <w:tcW w:w="818" w:type="pct"/>
            <w:tcBorders>
              <w:top w:val="single" w:sz="6" w:space="0" w:color="auto"/>
              <w:left w:val="single" w:sz="6" w:space="0" w:color="auto"/>
              <w:bottom w:val="single" w:sz="6" w:space="0" w:color="auto"/>
              <w:right w:val="single" w:sz="6" w:space="0" w:color="auto"/>
            </w:tcBorders>
          </w:tcPr>
          <w:p w:rsidR="00436913" w:rsidRPr="00436913" w:rsidRDefault="00436913" w:rsidP="00436913">
            <w:pPr>
              <w:widowControl/>
              <w:tabs>
                <w:tab w:val="left" w:pos="347"/>
              </w:tabs>
              <w:autoSpaceDE/>
              <w:autoSpaceDN/>
              <w:adjustRightInd/>
              <w:spacing w:line="240" w:lineRule="auto"/>
              <w:jc w:val="center"/>
              <w:rPr>
                <w:rFonts w:eastAsia="Calibri" w:cs="Times New Roman"/>
                <w:sz w:val="18"/>
                <w:szCs w:val="16"/>
              </w:rPr>
            </w:pPr>
            <w:r w:rsidRPr="00436913">
              <w:rPr>
                <w:rFonts w:eastAsia="Calibri" w:cs="Times New Roman"/>
                <w:sz w:val="20"/>
                <w:szCs w:val="18"/>
              </w:rPr>
              <w:t>LDA</w:t>
            </w:r>
          </w:p>
        </w:tc>
        <w:tc>
          <w:tcPr>
            <w:tcW w:w="818" w:type="pct"/>
            <w:tcBorders>
              <w:top w:val="single" w:sz="6" w:space="0" w:color="auto"/>
              <w:left w:val="single" w:sz="6" w:space="0" w:color="auto"/>
              <w:bottom w:val="single" w:sz="6" w:space="0" w:color="auto"/>
              <w:right w:val="single" w:sz="6" w:space="0" w:color="auto"/>
            </w:tcBorders>
          </w:tcPr>
          <w:p w:rsidR="00436913" w:rsidRPr="00436913" w:rsidRDefault="00436913" w:rsidP="00436913">
            <w:pPr>
              <w:widowControl/>
              <w:tabs>
                <w:tab w:val="left" w:pos="347"/>
              </w:tabs>
              <w:autoSpaceDE/>
              <w:autoSpaceDN/>
              <w:adjustRightInd/>
              <w:spacing w:line="240" w:lineRule="auto"/>
              <w:jc w:val="center"/>
              <w:rPr>
                <w:rFonts w:eastAsia="Calibri" w:cs="Times New Roman"/>
                <w:sz w:val="18"/>
                <w:szCs w:val="16"/>
              </w:rPr>
            </w:pPr>
            <w:r w:rsidRPr="00436913">
              <w:rPr>
                <w:rFonts w:eastAsia="Calibri" w:cs="Times New Roman"/>
                <w:sz w:val="20"/>
                <w:szCs w:val="18"/>
              </w:rPr>
              <w:t>TODA</w:t>
            </w:r>
          </w:p>
        </w:tc>
        <w:tc>
          <w:tcPr>
            <w:tcW w:w="819" w:type="pct"/>
            <w:tcBorders>
              <w:top w:val="single" w:sz="6" w:space="0" w:color="auto"/>
              <w:left w:val="single" w:sz="6" w:space="0" w:color="auto"/>
              <w:bottom w:val="single" w:sz="6" w:space="0" w:color="auto"/>
              <w:right w:val="single" w:sz="6" w:space="0" w:color="auto"/>
            </w:tcBorders>
          </w:tcPr>
          <w:p w:rsidR="00436913" w:rsidRPr="00436913" w:rsidRDefault="00436913" w:rsidP="00436913">
            <w:pPr>
              <w:widowControl/>
              <w:tabs>
                <w:tab w:val="left" w:pos="347"/>
              </w:tabs>
              <w:autoSpaceDE/>
              <w:autoSpaceDN/>
              <w:adjustRightInd/>
              <w:spacing w:line="240" w:lineRule="auto"/>
              <w:jc w:val="center"/>
              <w:rPr>
                <w:rFonts w:eastAsia="Calibri" w:cs="Times New Roman"/>
                <w:sz w:val="18"/>
                <w:szCs w:val="16"/>
              </w:rPr>
            </w:pPr>
            <w:r w:rsidRPr="00436913">
              <w:rPr>
                <w:rFonts w:eastAsia="Calibri" w:cs="Times New Roman"/>
                <w:sz w:val="20"/>
                <w:szCs w:val="18"/>
              </w:rPr>
              <w:t>TORA</w:t>
            </w:r>
          </w:p>
        </w:tc>
      </w:tr>
      <w:tr w:rsidR="00436913" w:rsidRPr="00436913" w:rsidTr="00CD623F">
        <w:trPr>
          <w:trHeight w:val="71"/>
        </w:trPr>
        <w:tc>
          <w:tcPr>
            <w:tcW w:w="1727" w:type="pct"/>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436913" w:rsidRPr="00436913" w:rsidRDefault="00436913" w:rsidP="00436913">
            <w:pPr>
              <w:widowControl/>
              <w:tabs>
                <w:tab w:val="left" w:pos="347"/>
              </w:tabs>
              <w:autoSpaceDE/>
              <w:autoSpaceDN/>
              <w:adjustRightInd/>
              <w:spacing w:line="240" w:lineRule="auto"/>
              <w:jc w:val="center"/>
              <w:rPr>
                <w:rFonts w:eastAsia="Calibri" w:cs="Times New Roman"/>
                <w:sz w:val="18"/>
                <w:szCs w:val="16"/>
              </w:rPr>
            </w:pPr>
          </w:p>
        </w:tc>
        <w:tc>
          <w:tcPr>
            <w:tcW w:w="818" w:type="pct"/>
            <w:tcBorders>
              <w:top w:val="single" w:sz="6" w:space="0" w:color="auto"/>
              <w:left w:val="single" w:sz="6" w:space="0" w:color="auto"/>
              <w:bottom w:val="single" w:sz="6" w:space="0" w:color="auto"/>
              <w:right w:val="single" w:sz="6" w:space="0" w:color="auto"/>
            </w:tcBorders>
          </w:tcPr>
          <w:p w:rsidR="00436913" w:rsidRPr="00436913" w:rsidRDefault="00436913" w:rsidP="00436913">
            <w:pPr>
              <w:widowControl/>
              <w:tabs>
                <w:tab w:val="left" w:pos="347"/>
              </w:tabs>
              <w:autoSpaceDE/>
              <w:autoSpaceDN/>
              <w:adjustRightInd/>
              <w:spacing w:line="240" w:lineRule="auto"/>
              <w:jc w:val="center"/>
              <w:rPr>
                <w:rFonts w:eastAsia="Calibri" w:cs="Times New Roman"/>
                <w:sz w:val="18"/>
                <w:szCs w:val="16"/>
              </w:rPr>
            </w:pPr>
          </w:p>
        </w:tc>
        <w:tc>
          <w:tcPr>
            <w:tcW w:w="818" w:type="pct"/>
            <w:tcBorders>
              <w:top w:val="single" w:sz="6" w:space="0" w:color="auto"/>
              <w:left w:val="single" w:sz="6" w:space="0" w:color="auto"/>
              <w:bottom w:val="single" w:sz="6" w:space="0" w:color="auto"/>
              <w:right w:val="single" w:sz="6" w:space="0" w:color="auto"/>
            </w:tcBorders>
          </w:tcPr>
          <w:p w:rsidR="00436913" w:rsidRPr="00436913" w:rsidRDefault="00436913" w:rsidP="00436913">
            <w:pPr>
              <w:widowControl/>
              <w:tabs>
                <w:tab w:val="left" w:pos="347"/>
              </w:tabs>
              <w:autoSpaceDE/>
              <w:autoSpaceDN/>
              <w:adjustRightInd/>
              <w:spacing w:line="240" w:lineRule="auto"/>
              <w:jc w:val="center"/>
              <w:rPr>
                <w:rFonts w:eastAsia="Calibri" w:cs="Times New Roman"/>
                <w:sz w:val="18"/>
                <w:szCs w:val="16"/>
              </w:rPr>
            </w:pPr>
          </w:p>
        </w:tc>
        <w:tc>
          <w:tcPr>
            <w:tcW w:w="818" w:type="pct"/>
            <w:tcBorders>
              <w:top w:val="single" w:sz="6" w:space="0" w:color="auto"/>
              <w:left w:val="single" w:sz="6" w:space="0" w:color="auto"/>
              <w:bottom w:val="single" w:sz="6" w:space="0" w:color="auto"/>
              <w:right w:val="single" w:sz="6" w:space="0" w:color="auto"/>
            </w:tcBorders>
          </w:tcPr>
          <w:p w:rsidR="00436913" w:rsidRPr="00436913" w:rsidRDefault="00436913" w:rsidP="00436913">
            <w:pPr>
              <w:widowControl/>
              <w:tabs>
                <w:tab w:val="left" w:pos="347"/>
              </w:tabs>
              <w:autoSpaceDE/>
              <w:autoSpaceDN/>
              <w:adjustRightInd/>
              <w:spacing w:line="240" w:lineRule="auto"/>
              <w:jc w:val="center"/>
              <w:rPr>
                <w:rFonts w:eastAsia="Calibri" w:cs="Times New Roman"/>
                <w:sz w:val="18"/>
                <w:szCs w:val="16"/>
              </w:rPr>
            </w:pPr>
          </w:p>
        </w:tc>
        <w:tc>
          <w:tcPr>
            <w:tcW w:w="819" w:type="pct"/>
            <w:tcBorders>
              <w:top w:val="single" w:sz="6" w:space="0" w:color="auto"/>
              <w:left w:val="single" w:sz="6" w:space="0" w:color="auto"/>
              <w:bottom w:val="single" w:sz="6" w:space="0" w:color="auto"/>
              <w:right w:val="single" w:sz="6" w:space="0" w:color="auto"/>
            </w:tcBorders>
          </w:tcPr>
          <w:p w:rsidR="00436913" w:rsidRPr="00436913" w:rsidRDefault="00436913" w:rsidP="00436913">
            <w:pPr>
              <w:widowControl/>
              <w:tabs>
                <w:tab w:val="left" w:pos="347"/>
              </w:tabs>
              <w:autoSpaceDE/>
              <w:autoSpaceDN/>
              <w:adjustRightInd/>
              <w:spacing w:line="240" w:lineRule="auto"/>
              <w:jc w:val="center"/>
              <w:rPr>
                <w:rFonts w:eastAsia="Calibri" w:cs="Times New Roman"/>
                <w:sz w:val="18"/>
                <w:szCs w:val="16"/>
              </w:rPr>
            </w:pPr>
          </w:p>
        </w:tc>
      </w:tr>
      <w:tr w:rsidR="00436913" w:rsidRPr="00436913" w:rsidTr="00CD623F">
        <w:trPr>
          <w:trHeight w:val="71"/>
        </w:trPr>
        <w:tc>
          <w:tcPr>
            <w:tcW w:w="1727" w:type="pct"/>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436913" w:rsidRPr="00436913" w:rsidRDefault="00436913" w:rsidP="00436913">
            <w:pPr>
              <w:widowControl/>
              <w:tabs>
                <w:tab w:val="left" w:pos="347"/>
              </w:tabs>
              <w:autoSpaceDE/>
              <w:autoSpaceDN/>
              <w:adjustRightInd/>
              <w:spacing w:line="240" w:lineRule="auto"/>
              <w:jc w:val="center"/>
              <w:rPr>
                <w:rFonts w:eastAsia="Calibri" w:cs="Times New Roman"/>
                <w:sz w:val="18"/>
                <w:szCs w:val="16"/>
              </w:rPr>
            </w:pPr>
          </w:p>
        </w:tc>
        <w:tc>
          <w:tcPr>
            <w:tcW w:w="818" w:type="pct"/>
            <w:tcBorders>
              <w:top w:val="single" w:sz="6" w:space="0" w:color="auto"/>
              <w:left w:val="single" w:sz="6" w:space="0" w:color="auto"/>
              <w:bottom w:val="single" w:sz="6" w:space="0" w:color="auto"/>
              <w:right w:val="single" w:sz="6" w:space="0" w:color="auto"/>
            </w:tcBorders>
          </w:tcPr>
          <w:p w:rsidR="00436913" w:rsidRPr="00436913" w:rsidRDefault="00436913" w:rsidP="00436913">
            <w:pPr>
              <w:widowControl/>
              <w:tabs>
                <w:tab w:val="left" w:pos="347"/>
              </w:tabs>
              <w:autoSpaceDE/>
              <w:autoSpaceDN/>
              <w:adjustRightInd/>
              <w:spacing w:line="240" w:lineRule="auto"/>
              <w:jc w:val="center"/>
              <w:rPr>
                <w:rFonts w:eastAsia="Calibri" w:cs="Times New Roman"/>
                <w:sz w:val="18"/>
                <w:szCs w:val="16"/>
              </w:rPr>
            </w:pPr>
          </w:p>
        </w:tc>
        <w:tc>
          <w:tcPr>
            <w:tcW w:w="818" w:type="pct"/>
            <w:tcBorders>
              <w:top w:val="single" w:sz="6" w:space="0" w:color="auto"/>
              <w:left w:val="single" w:sz="6" w:space="0" w:color="auto"/>
              <w:bottom w:val="single" w:sz="6" w:space="0" w:color="auto"/>
              <w:right w:val="single" w:sz="6" w:space="0" w:color="auto"/>
            </w:tcBorders>
          </w:tcPr>
          <w:p w:rsidR="00436913" w:rsidRPr="00436913" w:rsidRDefault="00436913" w:rsidP="00436913">
            <w:pPr>
              <w:widowControl/>
              <w:tabs>
                <w:tab w:val="left" w:pos="347"/>
              </w:tabs>
              <w:autoSpaceDE/>
              <w:autoSpaceDN/>
              <w:adjustRightInd/>
              <w:spacing w:line="240" w:lineRule="auto"/>
              <w:jc w:val="center"/>
              <w:rPr>
                <w:rFonts w:eastAsia="Calibri" w:cs="Times New Roman"/>
                <w:sz w:val="18"/>
                <w:szCs w:val="16"/>
              </w:rPr>
            </w:pPr>
          </w:p>
        </w:tc>
        <w:tc>
          <w:tcPr>
            <w:tcW w:w="818" w:type="pct"/>
            <w:tcBorders>
              <w:top w:val="single" w:sz="6" w:space="0" w:color="auto"/>
              <w:left w:val="single" w:sz="6" w:space="0" w:color="auto"/>
              <w:bottom w:val="single" w:sz="6" w:space="0" w:color="auto"/>
              <w:right w:val="single" w:sz="6" w:space="0" w:color="auto"/>
            </w:tcBorders>
          </w:tcPr>
          <w:p w:rsidR="00436913" w:rsidRPr="00436913" w:rsidRDefault="00436913" w:rsidP="00436913">
            <w:pPr>
              <w:widowControl/>
              <w:tabs>
                <w:tab w:val="left" w:pos="347"/>
              </w:tabs>
              <w:autoSpaceDE/>
              <w:autoSpaceDN/>
              <w:adjustRightInd/>
              <w:spacing w:line="240" w:lineRule="auto"/>
              <w:jc w:val="center"/>
              <w:rPr>
                <w:rFonts w:eastAsia="Calibri" w:cs="Times New Roman"/>
                <w:sz w:val="18"/>
                <w:szCs w:val="16"/>
              </w:rPr>
            </w:pPr>
          </w:p>
        </w:tc>
        <w:tc>
          <w:tcPr>
            <w:tcW w:w="819" w:type="pct"/>
            <w:tcBorders>
              <w:top w:val="single" w:sz="6" w:space="0" w:color="auto"/>
              <w:left w:val="single" w:sz="6" w:space="0" w:color="auto"/>
              <w:bottom w:val="single" w:sz="6" w:space="0" w:color="auto"/>
              <w:right w:val="single" w:sz="6" w:space="0" w:color="auto"/>
            </w:tcBorders>
          </w:tcPr>
          <w:p w:rsidR="00436913" w:rsidRPr="00436913" w:rsidRDefault="00436913" w:rsidP="00436913">
            <w:pPr>
              <w:widowControl/>
              <w:tabs>
                <w:tab w:val="left" w:pos="347"/>
              </w:tabs>
              <w:autoSpaceDE/>
              <w:autoSpaceDN/>
              <w:adjustRightInd/>
              <w:spacing w:line="240" w:lineRule="auto"/>
              <w:jc w:val="center"/>
              <w:rPr>
                <w:rFonts w:eastAsia="Calibri" w:cs="Times New Roman"/>
                <w:sz w:val="18"/>
                <w:szCs w:val="16"/>
              </w:rPr>
            </w:pPr>
          </w:p>
        </w:tc>
      </w:tr>
      <w:tr w:rsidR="00436913" w:rsidRPr="00436913" w:rsidTr="00CD623F">
        <w:trPr>
          <w:trHeight w:val="71"/>
        </w:trPr>
        <w:tc>
          <w:tcPr>
            <w:tcW w:w="1727" w:type="pct"/>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436913" w:rsidRPr="00436913" w:rsidRDefault="00436913" w:rsidP="00436913">
            <w:pPr>
              <w:widowControl/>
              <w:tabs>
                <w:tab w:val="left" w:pos="347"/>
              </w:tabs>
              <w:autoSpaceDE/>
              <w:autoSpaceDN/>
              <w:adjustRightInd/>
              <w:spacing w:line="240" w:lineRule="auto"/>
              <w:jc w:val="center"/>
              <w:rPr>
                <w:rFonts w:eastAsia="Calibri" w:cs="Times New Roman"/>
                <w:sz w:val="18"/>
                <w:szCs w:val="16"/>
              </w:rPr>
            </w:pPr>
          </w:p>
        </w:tc>
        <w:tc>
          <w:tcPr>
            <w:tcW w:w="818" w:type="pct"/>
            <w:tcBorders>
              <w:top w:val="single" w:sz="6" w:space="0" w:color="auto"/>
              <w:left w:val="single" w:sz="6" w:space="0" w:color="auto"/>
              <w:bottom w:val="single" w:sz="6" w:space="0" w:color="auto"/>
              <w:right w:val="single" w:sz="6" w:space="0" w:color="auto"/>
            </w:tcBorders>
          </w:tcPr>
          <w:p w:rsidR="00436913" w:rsidRPr="00436913" w:rsidRDefault="00436913" w:rsidP="00436913">
            <w:pPr>
              <w:widowControl/>
              <w:tabs>
                <w:tab w:val="left" w:pos="347"/>
              </w:tabs>
              <w:autoSpaceDE/>
              <w:autoSpaceDN/>
              <w:adjustRightInd/>
              <w:spacing w:line="240" w:lineRule="auto"/>
              <w:jc w:val="center"/>
              <w:rPr>
                <w:rFonts w:eastAsia="Calibri" w:cs="Times New Roman"/>
                <w:sz w:val="18"/>
                <w:szCs w:val="16"/>
              </w:rPr>
            </w:pPr>
          </w:p>
        </w:tc>
        <w:tc>
          <w:tcPr>
            <w:tcW w:w="818" w:type="pct"/>
            <w:tcBorders>
              <w:top w:val="single" w:sz="6" w:space="0" w:color="auto"/>
              <w:left w:val="single" w:sz="6" w:space="0" w:color="auto"/>
              <w:bottom w:val="single" w:sz="6" w:space="0" w:color="auto"/>
              <w:right w:val="single" w:sz="6" w:space="0" w:color="auto"/>
            </w:tcBorders>
          </w:tcPr>
          <w:p w:rsidR="00436913" w:rsidRPr="00436913" w:rsidRDefault="00436913" w:rsidP="00436913">
            <w:pPr>
              <w:widowControl/>
              <w:autoSpaceDE/>
              <w:autoSpaceDN/>
              <w:adjustRightInd/>
              <w:spacing w:line="240" w:lineRule="auto"/>
              <w:jc w:val="center"/>
              <w:rPr>
                <w:rFonts w:eastAsia="Calibri" w:cs="Times New Roman"/>
                <w:sz w:val="20"/>
                <w:szCs w:val="22"/>
                <w:lang w:eastAsia="en-US"/>
              </w:rPr>
            </w:pPr>
          </w:p>
        </w:tc>
        <w:tc>
          <w:tcPr>
            <w:tcW w:w="818" w:type="pct"/>
            <w:tcBorders>
              <w:top w:val="single" w:sz="6" w:space="0" w:color="auto"/>
              <w:left w:val="single" w:sz="6" w:space="0" w:color="auto"/>
              <w:bottom w:val="single" w:sz="6" w:space="0" w:color="auto"/>
              <w:right w:val="single" w:sz="6" w:space="0" w:color="auto"/>
            </w:tcBorders>
          </w:tcPr>
          <w:p w:rsidR="00436913" w:rsidRPr="00436913" w:rsidRDefault="00436913" w:rsidP="00436913">
            <w:pPr>
              <w:widowControl/>
              <w:autoSpaceDE/>
              <w:autoSpaceDN/>
              <w:adjustRightInd/>
              <w:spacing w:line="240" w:lineRule="auto"/>
              <w:jc w:val="center"/>
              <w:rPr>
                <w:rFonts w:eastAsia="Calibri" w:cs="Times New Roman"/>
                <w:sz w:val="20"/>
                <w:szCs w:val="22"/>
                <w:lang w:eastAsia="en-US"/>
              </w:rPr>
            </w:pPr>
          </w:p>
        </w:tc>
        <w:tc>
          <w:tcPr>
            <w:tcW w:w="819" w:type="pct"/>
            <w:tcBorders>
              <w:top w:val="single" w:sz="6" w:space="0" w:color="auto"/>
              <w:left w:val="single" w:sz="6" w:space="0" w:color="auto"/>
              <w:bottom w:val="single" w:sz="6" w:space="0" w:color="auto"/>
              <w:right w:val="single" w:sz="6" w:space="0" w:color="auto"/>
            </w:tcBorders>
          </w:tcPr>
          <w:p w:rsidR="00436913" w:rsidRPr="00436913" w:rsidRDefault="00436913" w:rsidP="00436913">
            <w:pPr>
              <w:widowControl/>
              <w:autoSpaceDE/>
              <w:autoSpaceDN/>
              <w:adjustRightInd/>
              <w:spacing w:line="240" w:lineRule="auto"/>
              <w:jc w:val="center"/>
              <w:rPr>
                <w:rFonts w:eastAsia="Calibri" w:cs="Times New Roman"/>
                <w:sz w:val="20"/>
                <w:szCs w:val="22"/>
                <w:lang w:eastAsia="en-US"/>
              </w:rPr>
            </w:pPr>
          </w:p>
        </w:tc>
      </w:tr>
      <w:tr w:rsidR="00436913" w:rsidRPr="00436913" w:rsidTr="00CD623F">
        <w:trPr>
          <w:trHeight w:val="71"/>
        </w:trPr>
        <w:tc>
          <w:tcPr>
            <w:tcW w:w="1727" w:type="pct"/>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436913" w:rsidRPr="00436913" w:rsidRDefault="00436913" w:rsidP="00436913">
            <w:pPr>
              <w:widowControl/>
              <w:tabs>
                <w:tab w:val="left" w:pos="347"/>
              </w:tabs>
              <w:autoSpaceDE/>
              <w:autoSpaceDN/>
              <w:adjustRightInd/>
              <w:spacing w:line="240" w:lineRule="auto"/>
              <w:jc w:val="center"/>
              <w:rPr>
                <w:rFonts w:eastAsia="Calibri" w:cs="Times New Roman"/>
                <w:sz w:val="18"/>
                <w:szCs w:val="16"/>
              </w:rPr>
            </w:pPr>
          </w:p>
        </w:tc>
        <w:tc>
          <w:tcPr>
            <w:tcW w:w="818" w:type="pct"/>
            <w:tcBorders>
              <w:top w:val="single" w:sz="6" w:space="0" w:color="auto"/>
              <w:left w:val="single" w:sz="6" w:space="0" w:color="auto"/>
              <w:bottom w:val="single" w:sz="6" w:space="0" w:color="auto"/>
              <w:right w:val="single" w:sz="6" w:space="0" w:color="auto"/>
            </w:tcBorders>
          </w:tcPr>
          <w:p w:rsidR="00436913" w:rsidRPr="00436913" w:rsidRDefault="00436913" w:rsidP="00436913">
            <w:pPr>
              <w:widowControl/>
              <w:autoSpaceDE/>
              <w:autoSpaceDN/>
              <w:adjustRightInd/>
              <w:spacing w:line="240" w:lineRule="auto"/>
              <w:jc w:val="center"/>
              <w:rPr>
                <w:rFonts w:eastAsia="Calibri" w:cs="Times New Roman"/>
                <w:sz w:val="20"/>
                <w:szCs w:val="22"/>
                <w:lang w:eastAsia="en-US"/>
              </w:rPr>
            </w:pPr>
          </w:p>
        </w:tc>
        <w:tc>
          <w:tcPr>
            <w:tcW w:w="818" w:type="pct"/>
            <w:tcBorders>
              <w:top w:val="single" w:sz="6" w:space="0" w:color="auto"/>
              <w:left w:val="single" w:sz="6" w:space="0" w:color="auto"/>
              <w:bottom w:val="single" w:sz="6" w:space="0" w:color="auto"/>
              <w:right w:val="single" w:sz="6" w:space="0" w:color="auto"/>
            </w:tcBorders>
          </w:tcPr>
          <w:p w:rsidR="00436913" w:rsidRPr="00436913" w:rsidRDefault="00436913" w:rsidP="00436913">
            <w:pPr>
              <w:widowControl/>
              <w:autoSpaceDE/>
              <w:autoSpaceDN/>
              <w:adjustRightInd/>
              <w:spacing w:line="240" w:lineRule="auto"/>
              <w:jc w:val="center"/>
              <w:rPr>
                <w:rFonts w:eastAsia="Calibri" w:cs="Times New Roman"/>
                <w:sz w:val="20"/>
                <w:szCs w:val="22"/>
                <w:lang w:eastAsia="en-US"/>
              </w:rPr>
            </w:pPr>
          </w:p>
        </w:tc>
        <w:tc>
          <w:tcPr>
            <w:tcW w:w="818" w:type="pct"/>
            <w:tcBorders>
              <w:top w:val="single" w:sz="6" w:space="0" w:color="auto"/>
              <w:left w:val="single" w:sz="6" w:space="0" w:color="auto"/>
              <w:bottom w:val="single" w:sz="6" w:space="0" w:color="auto"/>
              <w:right w:val="single" w:sz="6" w:space="0" w:color="auto"/>
            </w:tcBorders>
          </w:tcPr>
          <w:p w:rsidR="00436913" w:rsidRPr="00436913" w:rsidRDefault="00436913" w:rsidP="00436913">
            <w:pPr>
              <w:widowControl/>
              <w:autoSpaceDE/>
              <w:autoSpaceDN/>
              <w:adjustRightInd/>
              <w:spacing w:line="240" w:lineRule="auto"/>
              <w:jc w:val="center"/>
              <w:rPr>
                <w:rFonts w:eastAsia="Calibri" w:cs="Times New Roman"/>
                <w:sz w:val="20"/>
                <w:szCs w:val="22"/>
                <w:lang w:eastAsia="en-US"/>
              </w:rPr>
            </w:pPr>
          </w:p>
        </w:tc>
        <w:tc>
          <w:tcPr>
            <w:tcW w:w="819" w:type="pct"/>
            <w:tcBorders>
              <w:top w:val="single" w:sz="6" w:space="0" w:color="auto"/>
              <w:left w:val="single" w:sz="6" w:space="0" w:color="auto"/>
              <w:bottom w:val="single" w:sz="6" w:space="0" w:color="auto"/>
              <w:right w:val="single" w:sz="6" w:space="0" w:color="auto"/>
            </w:tcBorders>
          </w:tcPr>
          <w:p w:rsidR="00436913" w:rsidRPr="00436913" w:rsidRDefault="00436913" w:rsidP="00436913">
            <w:pPr>
              <w:widowControl/>
              <w:autoSpaceDE/>
              <w:autoSpaceDN/>
              <w:adjustRightInd/>
              <w:spacing w:line="240" w:lineRule="auto"/>
              <w:jc w:val="center"/>
              <w:rPr>
                <w:rFonts w:eastAsia="Calibri" w:cs="Times New Roman"/>
                <w:sz w:val="20"/>
                <w:szCs w:val="22"/>
                <w:lang w:eastAsia="en-US"/>
              </w:rPr>
            </w:pPr>
          </w:p>
        </w:tc>
      </w:tr>
      <w:tr w:rsidR="00436913" w:rsidRPr="00436913" w:rsidTr="00CD623F">
        <w:trPr>
          <w:trHeight w:val="71"/>
        </w:trPr>
        <w:tc>
          <w:tcPr>
            <w:tcW w:w="5000" w:type="pct"/>
            <w:gridSpan w:val="6"/>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436913" w:rsidRPr="00436913" w:rsidRDefault="00436913" w:rsidP="00436913">
            <w:pPr>
              <w:widowControl/>
              <w:tabs>
                <w:tab w:val="left" w:pos="347"/>
              </w:tabs>
              <w:autoSpaceDE/>
              <w:autoSpaceDN/>
              <w:adjustRightInd/>
              <w:spacing w:before="120" w:line="240" w:lineRule="auto"/>
              <w:rPr>
                <w:rFonts w:eastAsia="Calibri" w:cs="Times New Roman"/>
                <w:b/>
                <w:sz w:val="18"/>
                <w:szCs w:val="18"/>
              </w:rPr>
            </w:pPr>
            <w:r w:rsidRPr="00436913">
              <w:rPr>
                <w:rFonts w:eastAsia="Calibri" w:cs="Times New Roman"/>
                <w:b/>
                <w:sz w:val="18"/>
                <w:szCs w:val="18"/>
              </w:rPr>
              <w:t>Rodzaj podejścia na każdym kierunku drogi startowej</w:t>
            </w:r>
            <w:r w:rsidRPr="00436913">
              <w:rPr>
                <w:rFonts w:eastAsia="Calibri" w:cs="Times New Roman"/>
                <w:b/>
                <w:sz w:val="18"/>
                <w:szCs w:val="18"/>
                <w:vertAlign w:val="superscript"/>
              </w:rPr>
              <w:t>8</w:t>
            </w:r>
            <w:r w:rsidRPr="00436913">
              <w:rPr>
                <w:rFonts w:eastAsia="Calibri" w:cs="Times New Roman"/>
                <w:b/>
                <w:sz w:val="18"/>
                <w:szCs w:val="18"/>
              </w:rPr>
              <w:t>:</w:t>
            </w:r>
          </w:p>
          <w:p w:rsidR="00436913" w:rsidRPr="00436913" w:rsidRDefault="00436913" w:rsidP="00436913">
            <w:pPr>
              <w:widowControl/>
              <w:tabs>
                <w:tab w:val="left" w:pos="347"/>
              </w:tabs>
              <w:autoSpaceDE/>
              <w:autoSpaceDN/>
              <w:adjustRightInd/>
              <w:spacing w:line="240" w:lineRule="auto"/>
              <w:rPr>
                <w:rFonts w:eastAsia="Calibri" w:cs="Times New Roman"/>
                <w:sz w:val="18"/>
                <w:szCs w:val="18"/>
                <w:lang w:val="en-GB"/>
              </w:rPr>
            </w:pPr>
            <w:r w:rsidRPr="00436913">
              <w:rPr>
                <w:rFonts w:eastAsia="Calibri" w:cs="Times New Roman"/>
                <w:bCs/>
                <w:i/>
                <w:spacing w:val="1"/>
                <w:sz w:val="18"/>
                <w:lang w:val="en-GB"/>
              </w:rPr>
              <w:t>Types of approaches on each runway heading</w:t>
            </w:r>
          </w:p>
        </w:tc>
      </w:tr>
      <w:tr w:rsidR="00436913" w:rsidRPr="00436913" w:rsidTr="00CD623F">
        <w:trPr>
          <w:trHeight w:val="612"/>
        </w:trPr>
        <w:tc>
          <w:tcPr>
            <w:tcW w:w="1727" w:type="pct"/>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436913" w:rsidRPr="00436913" w:rsidRDefault="00436913" w:rsidP="00436913">
            <w:pPr>
              <w:widowControl/>
              <w:tabs>
                <w:tab w:val="left" w:pos="347"/>
              </w:tabs>
              <w:autoSpaceDE/>
              <w:autoSpaceDN/>
              <w:adjustRightInd/>
              <w:spacing w:line="240" w:lineRule="auto"/>
              <w:jc w:val="center"/>
              <w:rPr>
                <w:rFonts w:eastAsia="Calibri" w:cs="Times New Roman"/>
                <w:sz w:val="18"/>
                <w:szCs w:val="18"/>
              </w:rPr>
            </w:pPr>
            <w:r w:rsidRPr="00436913">
              <w:rPr>
                <w:rFonts w:eastAsia="Calibri" w:cs="Times New Roman"/>
                <w:sz w:val="18"/>
                <w:szCs w:val="18"/>
              </w:rPr>
              <w:t>Oznaczenie kierunku drogi startowej</w:t>
            </w:r>
          </w:p>
          <w:p w:rsidR="00436913" w:rsidRPr="00436913" w:rsidRDefault="00436913" w:rsidP="00436913">
            <w:pPr>
              <w:widowControl/>
              <w:tabs>
                <w:tab w:val="left" w:pos="347"/>
              </w:tabs>
              <w:autoSpaceDE/>
              <w:autoSpaceDN/>
              <w:adjustRightInd/>
              <w:spacing w:line="240" w:lineRule="auto"/>
              <w:jc w:val="center"/>
              <w:rPr>
                <w:rFonts w:eastAsia="Calibri" w:cs="Times New Roman"/>
                <w:sz w:val="18"/>
                <w:szCs w:val="16"/>
              </w:rPr>
            </w:pPr>
            <w:r w:rsidRPr="00436913">
              <w:rPr>
                <w:rFonts w:eastAsia="Calibri" w:cs="Times New Roman"/>
                <w:bCs/>
                <w:i/>
                <w:spacing w:val="1"/>
                <w:sz w:val="18"/>
              </w:rPr>
              <w:t xml:space="preserve">Runway </w:t>
            </w:r>
            <w:proofErr w:type="spellStart"/>
            <w:r w:rsidRPr="00436913">
              <w:rPr>
                <w:rFonts w:eastAsia="Calibri" w:cs="Times New Roman"/>
                <w:bCs/>
                <w:i/>
                <w:spacing w:val="1"/>
                <w:sz w:val="18"/>
              </w:rPr>
              <w:t>designation</w:t>
            </w:r>
            <w:proofErr w:type="spellEnd"/>
            <w:r w:rsidRPr="00436913">
              <w:rPr>
                <w:rFonts w:eastAsia="Calibri" w:cs="Times New Roman"/>
                <w:bCs/>
                <w:i/>
                <w:spacing w:val="1"/>
                <w:sz w:val="18"/>
              </w:rPr>
              <w:t xml:space="preserve"> </w:t>
            </w:r>
            <w:proofErr w:type="spellStart"/>
            <w:r w:rsidRPr="00436913">
              <w:rPr>
                <w:rFonts w:eastAsia="Calibri" w:cs="Times New Roman"/>
                <w:bCs/>
                <w:i/>
                <w:spacing w:val="1"/>
                <w:sz w:val="18"/>
              </w:rPr>
              <w:t>marking</w:t>
            </w:r>
            <w:proofErr w:type="spellEnd"/>
          </w:p>
        </w:tc>
        <w:tc>
          <w:tcPr>
            <w:tcW w:w="3273" w:type="pct"/>
            <w:gridSpan w:val="4"/>
            <w:tcBorders>
              <w:top w:val="single" w:sz="6" w:space="0" w:color="auto"/>
              <w:left w:val="single" w:sz="6" w:space="0" w:color="auto"/>
              <w:bottom w:val="single" w:sz="6" w:space="0" w:color="auto"/>
              <w:right w:val="single" w:sz="6" w:space="0" w:color="auto"/>
            </w:tcBorders>
            <w:vAlign w:val="center"/>
          </w:tcPr>
          <w:p w:rsidR="00436913" w:rsidRPr="00436913" w:rsidRDefault="00436913" w:rsidP="00436913">
            <w:pPr>
              <w:widowControl/>
              <w:tabs>
                <w:tab w:val="left" w:pos="347"/>
              </w:tabs>
              <w:autoSpaceDE/>
              <w:autoSpaceDN/>
              <w:adjustRightInd/>
              <w:spacing w:line="240" w:lineRule="auto"/>
              <w:jc w:val="center"/>
              <w:rPr>
                <w:rFonts w:eastAsia="Calibri" w:cs="Times New Roman"/>
                <w:sz w:val="18"/>
                <w:szCs w:val="16"/>
              </w:rPr>
            </w:pPr>
            <w:r w:rsidRPr="00436913">
              <w:rPr>
                <w:rFonts w:eastAsia="Calibri" w:cs="Times New Roman"/>
                <w:sz w:val="18"/>
                <w:szCs w:val="18"/>
              </w:rPr>
              <w:t xml:space="preserve">Rodzaj podejścia / </w:t>
            </w:r>
            <w:proofErr w:type="spellStart"/>
            <w:r w:rsidRPr="00436913">
              <w:rPr>
                <w:rFonts w:eastAsia="Calibri" w:cs="Times New Roman"/>
                <w:bCs/>
                <w:i/>
                <w:spacing w:val="1"/>
                <w:sz w:val="18"/>
              </w:rPr>
              <w:t>Type</w:t>
            </w:r>
            <w:proofErr w:type="spellEnd"/>
            <w:r w:rsidRPr="00436913">
              <w:rPr>
                <w:rFonts w:eastAsia="Calibri" w:cs="Times New Roman"/>
                <w:bCs/>
                <w:i/>
                <w:spacing w:val="1"/>
                <w:sz w:val="18"/>
              </w:rPr>
              <w:t xml:space="preserve"> of </w:t>
            </w:r>
            <w:proofErr w:type="spellStart"/>
            <w:r w:rsidRPr="00436913">
              <w:rPr>
                <w:rFonts w:eastAsia="Calibri" w:cs="Times New Roman"/>
                <w:bCs/>
                <w:i/>
                <w:spacing w:val="1"/>
                <w:sz w:val="18"/>
              </w:rPr>
              <w:t>approach</w:t>
            </w:r>
            <w:proofErr w:type="spellEnd"/>
          </w:p>
        </w:tc>
      </w:tr>
      <w:tr w:rsidR="00436913" w:rsidRPr="00436913" w:rsidTr="00CD623F">
        <w:trPr>
          <w:trHeight w:val="71"/>
        </w:trPr>
        <w:tc>
          <w:tcPr>
            <w:tcW w:w="1727" w:type="pct"/>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436913" w:rsidRPr="00436913" w:rsidRDefault="00436913" w:rsidP="00436913">
            <w:pPr>
              <w:widowControl/>
              <w:tabs>
                <w:tab w:val="left" w:pos="347"/>
              </w:tabs>
              <w:autoSpaceDE/>
              <w:autoSpaceDN/>
              <w:adjustRightInd/>
              <w:spacing w:line="240" w:lineRule="auto"/>
              <w:jc w:val="center"/>
              <w:rPr>
                <w:rFonts w:eastAsia="Calibri" w:cs="Times New Roman"/>
                <w:sz w:val="18"/>
                <w:szCs w:val="16"/>
              </w:rPr>
            </w:pPr>
          </w:p>
        </w:tc>
        <w:tc>
          <w:tcPr>
            <w:tcW w:w="3273" w:type="pct"/>
            <w:gridSpan w:val="4"/>
            <w:tcBorders>
              <w:top w:val="single" w:sz="6" w:space="0" w:color="auto"/>
              <w:left w:val="single" w:sz="6" w:space="0" w:color="auto"/>
              <w:bottom w:val="single" w:sz="6" w:space="0" w:color="auto"/>
              <w:right w:val="single" w:sz="6" w:space="0" w:color="auto"/>
            </w:tcBorders>
          </w:tcPr>
          <w:p w:rsidR="00436913" w:rsidRPr="00436913" w:rsidRDefault="00436913" w:rsidP="00436913">
            <w:pPr>
              <w:widowControl/>
              <w:tabs>
                <w:tab w:val="left" w:pos="347"/>
              </w:tabs>
              <w:autoSpaceDE/>
              <w:autoSpaceDN/>
              <w:adjustRightInd/>
              <w:spacing w:line="240" w:lineRule="auto"/>
              <w:jc w:val="center"/>
              <w:rPr>
                <w:rFonts w:eastAsia="Calibri" w:cs="Times New Roman"/>
                <w:sz w:val="18"/>
                <w:szCs w:val="16"/>
              </w:rPr>
            </w:pPr>
          </w:p>
        </w:tc>
      </w:tr>
      <w:tr w:rsidR="00436913" w:rsidRPr="00436913" w:rsidTr="00CD623F">
        <w:trPr>
          <w:trHeight w:val="71"/>
        </w:trPr>
        <w:tc>
          <w:tcPr>
            <w:tcW w:w="1727" w:type="pct"/>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436913" w:rsidRPr="00436913" w:rsidRDefault="00436913" w:rsidP="00436913">
            <w:pPr>
              <w:widowControl/>
              <w:tabs>
                <w:tab w:val="left" w:pos="347"/>
              </w:tabs>
              <w:autoSpaceDE/>
              <w:autoSpaceDN/>
              <w:adjustRightInd/>
              <w:spacing w:line="240" w:lineRule="auto"/>
              <w:jc w:val="center"/>
              <w:rPr>
                <w:rFonts w:eastAsia="Calibri" w:cs="Times New Roman"/>
                <w:sz w:val="18"/>
                <w:szCs w:val="16"/>
              </w:rPr>
            </w:pPr>
          </w:p>
        </w:tc>
        <w:tc>
          <w:tcPr>
            <w:tcW w:w="3273" w:type="pct"/>
            <w:gridSpan w:val="4"/>
            <w:tcBorders>
              <w:top w:val="single" w:sz="6" w:space="0" w:color="auto"/>
              <w:left w:val="single" w:sz="6" w:space="0" w:color="auto"/>
              <w:bottom w:val="single" w:sz="6" w:space="0" w:color="auto"/>
              <w:right w:val="single" w:sz="6" w:space="0" w:color="auto"/>
            </w:tcBorders>
          </w:tcPr>
          <w:p w:rsidR="00436913" w:rsidRPr="00436913" w:rsidRDefault="00436913" w:rsidP="00436913">
            <w:pPr>
              <w:widowControl/>
              <w:tabs>
                <w:tab w:val="left" w:pos="709"/>
              </w:tabs>
              <w:autoSpaceDE/>
              <w:autoSpaceDN/>
              <w:adjustRightInd/>
              <w:spacing w:after="60" w:line="240" w:lineRule="auto"/>
              <w:jc w:val="both"/>
              <w:rPr>
                <w:rFonts w:eastAsia="Calibri" w:cs="Times New Roman"/>
                <w:sz w:val="18"/>
                <w:szCs w:val="16"/>
              </w:rPr>
            </w:pPr>
          </w:p>
        </w:tc>
      </w:tr>
      <w:tr w:rsidR="00436913" w:rsidRPr="00436913" w:rsidTr="00CD623F">
        <w:trPr>
          <w:trHeight w:val="71"/>
        </w:trPr>
        <w:tc>
          <w:tcPr>
            <w:tcW w:w="1727" w:type="pct"/>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436913" w:rsidRPr="00436913" w:rsidRDefault="00436913" w:rsidP="00436913">
            <w:pPr>
              <w:widowControl/>
              <w:tabs>
                <w:tab w:val="left" w:pos="347"/>
              </w:tabs>
              <w:autoSpaceDE/>
              <w:autoSpaceDN/>
              <w:adjustRightInd/>
              <w:spacing w:line="240" w:lineRule="auto"/>
              <w:jc w:val="center"/>
              <w:rPr>
                <w:rFonts w:eastAsia="Calibri" w:cs="Times New Roman"/>
                <w:sz w:val="18"/>
                <w:szCs w:val="16"/>
              </w:rPr>
            </w:pPr>
          </w:p>
        </w:tc>
        <w:tc>
          <w:tcPr>
            <w:tcW w:w="3273" w:type="pct"/>
            <w:gridSpan w:val="4"/>
            <w:tcBorders>
              <w:top w:val="single" w:sz="6" w:space="0" w:color="auto"/>
              <w:left w:val="single" w:sz="6" w:space="0" w:color="auto"/>
              <w:bottom w:val="single" w:sz="6" w:space="0" w:color="auto"/>
              <w:right w:val="single" w:sz="6" w:space="0" w:color="auto"/>
            </w:tcBorders>
          </w:tcPr>
          <w:p w:rsidR="00436913" w:rsidRPr="00436913" w:rsidRDefault="00436913" w:rsidP="00436913">
            <w:pPr>
              <w:widowControl/>
              <w:tabs>
                <w:tab w:val="left" w:pos="709"/>
              </w:tabs>
              <w:autoSpaceDE/>
              <w:autoSpaceDN/>
              <w:adjustRightInd/>
              <w:spacing w:after="60" w:line="240" w:lineRule="auto"/>
              <w:jc w:val="both"/>
              <w:rPr>
                <w:rFonts w:eastAsia="Calibri" w:cs="Times New Roman"/>
                <w:sz w:val="18"/>
                <w:lang w:eastAsia="en-US"/>
              </w:rPr>
            </w:pPr>
          </w:p>
        </w:tc>
      </w:tr>
      <w:tr w:rsidR="00436913" w:rsidRPr="00436913" w:rsidTr="00CD623F">
        <w:tc>
          <w:tcPr>
            <w:tcW w:w="339" w:type="pct"/>
            <w:tcBorders>
              <w:top w:val="single" w:sz="6" w:space="0" w:color="auto"/>
              <w:left w:val="single" w:sz="6" w:space="0" w:color="auto"/>
              <w:bottom w:val="single" w:sz="6" w:space="0" w:color="auto"/>
              <w:right w:val="nil"/>
            </w:tcBorders>
            <w:tcMar>
              <w:top w:w="28" w:type="dxa"/>
              <w:left w:w="57" w:type="dxa"/>
              <w:bottom w:w="28" w:type="dxa"/>
              <w:right w:w="57" w:type="dxa"/>
            </w:tcMar>
          </w:tcPr>
          <w:p w:rsidR="00436913" w:rsidRPr="00436913" w:rsidRDefault="00436913" w:rsidP="00436913">
            <w:pPr>
              <w:widowControl/>
              <w:tabs>
                <w:tab w:val="left" w:pos="347"/>
              </w:tabs>
              <w:autoSpaceDE/>
              <w:autoSpaceDN/>
              <w:adjustRightInd/>
              <w:spacing w:line="240" w:lineRule="auto"/>
              <w:rPr>
                <w:rFonts w:eastAsia="Calibri" w:cs="Times New Roman"/>
                <w:b/>
                <w:sz w:val="18"/>
                <w:szCs w:val="18"/>
              </w:rPr>
            </w:pPr>
            <w:r w:rsidRPr="00436913">
              <w:rPr>
                <w:rFonts w:eastAsia="Calibri" w:cs="Times New Roman"/>
                <w:b/>
                <w:sz w:val="18"/>
                <w:szCs w:val="18"/>
              </w:rPr>
              <w:t>Inne</w:t>
            </w:r>
            <w:r w:rsidRPr="00436913">
              <w:rPr>
                <w:rFonts w:eastAsia="Calibri" w:cs="Times New Roman"/>
                <w:b/>
                <w:sz w:val="18"/>
                <w:szCs w:val="18"/>
                <w:vertAlign w:val="superscript"/>
              </w:rPr>
              <w:t>9</w:t>
            </w:r>
            <w:r w:rsidRPr="00436913">
              <w:rPr>
                <w:rFonts w:eastAsia="Calibri" w:cs="Times New Roman"/>
                <w:b/>
                <w:sz w:val="18"/>
                <w:szCs w:val="18"/>
              </w:rPr>
              <w:t>:</w:t>
            </w:r>
          </w:p>
          <w:p w:rsidR="00436913" w:rsidRPr="00436913" w:rsidRDefault="00436913" w:rsidP="00436913">
            <w:pPr>
              <w:widowControl/>
              <w:tabs>
                <w:tab w:val="left" w:pos="347"/>
              </w:tabs>
              <w:autoSpaceDE/>
              <w:autoSpaceDN/>
              <w:adjustRightInd/>
              <w:spacing w:line="240" w:lineRule="auto"/>
              <w:jc w:val="both"/>
              <w:rPr>
                <w:rFonts w:eastAsia="Calibri" w:cs="Times New Roman"/>
                <w:bCs/>
                <w:i/>
                <w:spacing w:val="1"/>
                <w:sz w:val="18"/>
              </w:rPr>
            </w:pPr>
            <w:proofErr w:type="spellStart"/>
            <w:r w:rsidRPr="00436913">
              <w:rPr>
                <w:rFonts w:eastAsia="Calibri" w:cs="Times New Roman"/>
                <w:bCs/>
                <w:i/>
                <w:spacing w:val="1"/>
                <w:sz w:val="18"/>
              </w:rPr>
              <w:t>Other</w:t>
            </w:r>
            <w:proofErr w:type="spellEnd"/>
          </w:p>
        </w:tc>
        <w:tc>
          <w:tcPr>
            <w:tcW w:w="4661" w:type="pct"/>
            <w:gridSpan w:val="5"/>
            <w:tcBorders>
              <w:top w:val="single" w:sz="6" w:space="0" w:color="auto"/>
              <w:left w:val="nil"/>
              <w:bottom w:val="single" w:sz="6" w:space="0" w:color="auto"/>
              <w:right w:val="single" w:sz="6" w:space="0" w:color="auto"/>
            </w:tcBorders>
          </w:tcPr>
          <w:p w:rsidR="00436913" w:rsidRPr="00436913" w:rsidRDefault="00436913" w:rsidP="00436913">
            <w:pPr>
              <w:widowControl/>
              <w:tabs>
                <w:tab w:val="left" w:pos="347"/>
              </w:tabs>
              <w:autoSpaceDE/>
              <w:autoSpaceDN/>
              <w:adjustRightInd/>
              <w:spacing w:line="240" w:lineRule="auto"/>
              <w:jc w:val="both"/>
              <w:rPr>
                <w:rFonts w:eastAsia="Calibri" w:cs="Times New Roman"/>
                <w:sz w:val="18"/>
                <w:szCs w:val="16"/>
                <w:lang w:val="en-US"/>
              </w:rPr>
            </w:pPr>
          </w:p>
        </w:tc>
      </w:tr>
      <w:tr w:rsidR="00436913" w:rsidRPr="00436913" w:rsidTr="00CD623F">
        <w:trPr>
          <w:trHeight w:val="71"/>
        </w:trPr>
        <w:tc>
          <w:tcPr>
            <w:tcW w:w="5000" w:type="pct"/>
            <w:gridSpan w:val="6"/>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rsidR="00436913" w:rsidRPr="00436913" w:rsidRDefault="00436913" w:rsidP="00436913">
            <w:pPr>
              <w:widowControl/>
              <w:autoSpaceDE/>
              <w:autoSpaceDN/>
              <w:adjustRightInd/>
              <w:spacing w:before="120" w:line="240" w:lineRule="auto"/>
              <w:ind w:left="-91" w:firstLine="91"/>
              <w:rPr>
                <w:rFonts w:eastAsia="Calibri" w:cs="Times New Roman"/>
                <w:sz w:val="20"/>
                <w:szCs w:val="18"/>
                <w:lang w:val="en-GB"/>
              </w:rPr>
            </w:pPr>
            <w:r w:rsidRPr="00436913">
              <w:rPr>
                <w:rFonts w:eastAsia="Calibri" w:cs="Times New Roman"/>
                <w:sz w:val="20"/>
                <w:szCs w:val="18"/>
                <w:lang w:val="en-GB"/>
              </w:rPr>
              <w:lastRenderedPageBreak/>
              <w:t xml:space="preserve">Data </w:t>
            </w:r>
            <w:proofErr w:type="spellStart"/>
            <w:r w:rsidRPr="00436913">
              <w:rPr>
                <w:rFonts w:eastAsia="Calibri" w:cs="Times New Roman"/>
                <w:sz w:val="20"/>
                <w:szCs w:val="18"/>
                <w:lang w:val="en-GB"/>
              </w:rPr>
              <w:t>pierwszego</w:t>
            </w:r>
            <w:proofErr w:type="spellEnd"/>
            <w:r w:rsidRPr="00436913">
              <w:rPr>
                <w:rFonts w:eastAsia="Calibri" w:cs="Times New Roman"/>
                <w:sz w:val="20"/>
                <w:szCs w:val="18"/>
                <w:lang w:val="en-GB"/>
              </w:rPr>
              <w:t xml:space="preserve"> </w:t>
            </w:r>
            <w:proofErr w:type="spellStart"/>
            <w:r w:rsidRPr="00436913">
              <w:rPr>
                <w:rFonts w:eastAsia="Calibri" w:cs="Times New Roman"/>
                <w:sz w:val="20"/>
                <w:szCs w:val="18"/>
                <w:lang w:val="en-GB"/>
              </w:rPr>
              <w:t>wydania</w:t>
            </w:r>
            <w:proofErr w:type="spellEnd"/>
            <w:r w:rsidRPr="00436913">
              <w:rPr>
                <w:rFonts w:eastAsia="Calibri" w:cs="Times New Roman"/>
                <w:sz w:val="20"/>
                <w:szCs w:val="18"/>
                <w:lang w:val="en-GB"/>
              </w:rPr>
              <w:t>: …………… r.</w:t>
            </w:r>
          </w:p>
          <w:p w:rsidR="00436913" w:rsidRPr="00436913" w:rsidRDefault="00436913" w:rsidP="00436913">
            <w:pPr>
              <w:widowControl/>
              <w:autoSpaceDE/>
              <w:autoSpaceDN/>
              <w:adjustRightInd/>
              <w:spacing w:line="240" w:lineRule="auto"/>
              <w:ind w:left="-91" w:firstLine="91"/>
              <w:rPr>
                <w:rFonts w:eastAsia="Calibri" w:cs="Times New Roman"/>
                <w:sz w:val="20"/>
                <w:szCs w:val="18"/>
                <w:highlight w:val="yellow"/>
                <w:lang w:val="en-GB"/>
              </w:rPr>
            </w:pPr>
            <w:r w:rsidRPr="00436913">
              <w:rPr>
                <w:rFonts w:eastAsia="Calibri" w:cs="Times New Roman"/>
                <w:i/>
                <w:sz w:val="16"/>
                <w:lang w:val="en-GB"/>
              </w:rPr>
              <w:t>Date of original issue………………</w:t>
            </w:r>
          </w:p>
        </w:tc>
      </w:tr>
      <w:tr w:rsidR="00436913" w:rsidRPr="00436913" w:rsidTr="00CD623F">
        <w:trPr>
          <w:trHeight w:val="71"/>
        </w:trPr>
        <w:tc>
          <w:tcPr>
            <w:tcW w:w="5000" w:type="pct"/>
            <w:gridSpan w:val="6"/>
            <w:tcBorders>
              <w:top w:val="single" w:sz="6" w:space="0" w:color="auto"/>
              <w:left w:val="single" w:sz="6" w:space="0" w:color="auto"/>
              <w:bottom w:val="nil"/>
              <w:right w:val="single" w:sz="6" w:space="0" w:color="auto"/>
            </w:tcBorders>
            <w:tcMar>
              <w:top w:w="28" w:type="dxa"/>
              <w:left w:w="57" w:type="dxa"/>
              <w:bottom w:w="28" w:type="dxa"/>
              <w:right w:w="57" w:type="dxa"/>
            </w:tcMar>
          </w:tcPr>
          <w:p w:rsidR="00436913" w:rsidRPr="00436913" w:rsidRDefault="00436913" w:rsidP="00436913">
            <w:pPr>
              <w:widowControl/>
              <w:autoSpaceDE/>
              <w:autoSpaceDN/>
              <w:adjustRightInd/>
              <w:spacing w:before="120" w:line="240" w:lineRule="auto"/>
              <w:ind w:left="-91" w:firstLine="91"/>
              <w:rPr>
                <w:rFonts w:eastAsia="Calibri" w:cs="Times New Roman"/>
                <w:sz w:val="20"/>
                <w:szCs w:val="18"/>
                <w:lang w:val="en-GB"/>
              </w:rPr>
            </w:pPr>
            <w:r w:rsidRPr="00436913">
              <w:rPr>
                <w:rFonts w:eastAsia="Calibri" w:cs="Times New Roman"/>
                <w:sz w:val="20"/>
                <w:szCs w:val="18"/>
                <w:lang w:val="en-GB"/>
              </w:rPr>
              <w:t xml:space="preserve">Data </w:t>
            </w:r>
            <w:proofErr w:type="spellStart"/>
            <w:r w:rsidRPr="00436913">
              <w:rPr>
                <w:rFonts w:eastAsia="Calibri" w:cs="Times New Roman"/>
                <w:sz w:val="20"/>
                <w:szCs w:val="18"/>
                <w:lang w:val="en-GB"/>
              </w:rPr>
              <w:t>i</w:t>
            </w:r>
            <w:proofErr w:type="spellEnd"/>
            <w:r w:rsidRPr="00436913">
              <w:rPr>
                <w:rFonts w:eastAsia="Calibri" w:cs="Times New Roman"/>
                <w:sz w:val="20"/>
                <w:szCs w:val="18"/>
                <w:lang w:val="en-GB"/>
              </w:rPr>
              <w:t xml:space="preserve"> </w:t>
            </w:r>
            <w:proofErr w:type="spellStart"/>
            <w:r w:rsidRPr="00436913">
              <w:rPr>
                <w:rFonts w:eastAsia="Calibri" w:cs="Times New Roman"/>
                <w:sz w:val="20"/>
                <w:szCs w:val="18"/>
                <w:lang w:val="en-GB"/>
              </w:rPr>
              <w:t>numer</w:t>
            </w:r>
            <w:proofErr w:type="spellEnd"/>
            <w:r w:rsidRPr="00436913">
              <w:rPr>
                <w:rFonts w:eastAsia="Calibri" w:cs="Times New Roman"/>
                <w:sz w:val="20"/>
                <w:szCs w:val="18"/>
                <w:lang w:val="en-GB"/>
              </w:rPr>
              <w:t xml:space="preserve"> </w:t>
            </w:r>
            <w:proofErr w:type="spellStart"/>
            <w:r w:rsidRPr="00436913">
              <w:rPr>
                <w:rFonts w:eastAsia="Calibri" w:cs="Times New Roman"/>
                <w:sz w:val="20"/>
                <w:szCs w:val="18"/>
                <w:lang w:val="en-GB"/>
              </w:rPr>
              <w:t>zmiany</w:t>
            </w:r>
            <w:proofErr w:type="spellEnd"/>
            <w:r w:rsidRPr="00436913">
              <w:rPr>
                <w:rFonts w:eastAsia="Calibri" w:cs="Times New Roman"/>
                <w:sz w:val="20"/>
                <w:szCs w:val="18"/>
                <w:lang w:val="en-GB"/>
              </w:rPr>
              <w:t>: ……………….</w:t>
            </w:r>
          </w:p>
          <w:p w:rsidR="00436913" w:rsidRPr="00436913" w:rsidRDefault="00436913" w:rsidP="00436913">
            <w:pPr>
              <w:widowControl/>
              <w:autoSpaceDE/>
              <w:autoSpaceDN/>
              <w:adjustRightInd/>
              <w:spacing w:line="240" w:lineRule="auto"/>
              <w:rPr>
                <w:rFonts w:eastAsia="Calibri" w:cs="Times New Roman"/>
                <w:sz w:val="20"/>
                <w:szCs w:val="18"/>
                <w:lang w:val="en-GB"/>
              </w:rPr>
            </w:pPr>
            <w:r w:rsidRPr="00436913">
              <w:rPr>
                <w:rFonts w:eastAsia="Calibri" w:cs="Times New Roman"/>
                <w:i/>
                <w:sz w:val="16"/>
                <w:lang w:val="en-GB"/>
              </w:rPr>
              <w:t>Date and revision No………………………..</w:t>
            </w:r>
          </w:p>
        </w:tc>
      </w:tr>
      <w:tr w:rsidR="00436913" w:rsidRPr="00436913" w:rsidTr="00CD623F">
        <w:trPr>
          <w:trHeight w:val="605"/>
        </w:trPr>
        <w:tc>
          <w:tcPr>
            <w:tcW w:w="1727" w:type="pct"/>
            <w:gridSpan w:val="2"/>
            <w:tcBorders>
              <w:top w:val="nil"/>
              <w:left w:val="single" w:sz="6" w:space="0" w:color="auto"/>
              <w:bottom w:val="single" w:sz="6" w:space="0" w:color="auto"/>
              <w:right w:val="nil"/>
            </w:tcBorders>
            <w:tcMar>
              <w:top w:w="28" w:type="dxa"/>
              <w:left w:w="57" w:type="dxa"/>
              <w:bottom w:w="28" w:type="dxa"/>
              <w:right w:w="57" w:type="dxa"/>
            </w:tcMar>
          </w:tcPr>
          <w:p w:rsidR="00436913" w:rsidRPr="00436913" w:rsidRDefault="00436913" w:rsidP="00436913">
            <w:pPr>
              <w:widowControl/>
              <w:autoSpaceDE/>
              <w:autoSpaceDN/>
              <w:adjustRightInd/>
              <w:spacing w:line="240" w:lineRule="auto"/>
              <w:ind w:left="2835"/>
              <w:jc w:val="right"/>
              <w:rPr>
                <w:rFonts w:eastAsia="Calibri" w:cs="Times New Roman"/>
                <w:sz w:val="20"/>
                <w:szCs w:val="18"/>
                <w:lang w:val="en-GB"/>
              </w:rPr>
            </w:pPr>
          </w:p>
          <w:p w:rsidR="00436913" w:rsidRPr="00436913" w:rsidRDefault="00436913" w:rsidP="00436913">
            <w:pPr>
              <w:widowControl/>
              <w:tabs>
                <w:tab w:val="left" w:pos="-1843"/>
              </w:tabs>
              <w:autoSpaceDE/>
              <w:autoSpaceDN/>
              <w:adjustRightInd/>
              <w:spacing w:line="240" w:lineRule="auto"/>
              <w:rPr>
                <w:rFonts w:eastAsia="Calibri" w:cs="Times New Roman"/>
                <w:sz w:val="20"/>
                <w:szCs w:val="18"/>
                <w:lang w:val="en-US"/>
              </w:rPr>
            </w:pPr>
          </w:p>
        </w:tc>
        <w:tc>
          <w:tcPr>
            <w:tcW w:w="3273" w:type="pct"/>
            <w:gridSpan w:val="4"/>
            <w:tcBorders>
              <w:top w:val="nil"/>
              <w:left w:val="nil"/>
              <w:bottom w:val="single" w:sz="6" w:space="0" w:color="auto"/>
              <w:right w:val="single" w:sz="6" w:space="0" w:color="auto"/>
            </w:tcBorders>
          </w:tcPr>
          <w:p w:rsidR="00436913" w:rsidRPr="00436913" w:rsidRDefault="00436913" w:rsidP="00436913">
            <w:pPr>
              <w:widowControl/>
              <w:tabs>
                <w:tab w:val="left" w:pos="5237"/>
              </w:tabs>
              <w:autoSpaceDE/>
              <w:autoSpaceDN/>
              <w:adjustRightInd/>
              <w:spacing w:before="120" w:line="192" w:lineRule="auto"/>
              <w:jc w:val="center"/>
              <w:rPr>
                <w:rFonts w:eastAsia="Calibri" w:cs="Times New Roman"/>
                <w:i/>
                <w:sz w:val="20"/>
                <w:szCs w:val="16"/>
                <w:lang w:val="en-GB"/>
              </w:rPr>
            </w:pPr>
            <w:r w:rsidRPr="00436913">
              <w:rPr>
                <w:rFonts w:eastAsia="Calibri" w:cs="Times New Roman"/>
                <w:sz w:val="20"/>
                <w:szCs w:val="16"/>
                <w:lang w:val="en-GB"/>
              </w:rPr>
              <w:t>…………………..…………………………………..</w:t>
            </w:r>
          </w:p>
          <w:p w:rsidR="00436913" w:rsidRPr="00436913" w:rsidRDefault="00436913" w:rsidP="00436913">
            <w:pPr>
              <w:widowControl/>
              <w:tabs>
                <w:tab w:val="left" w:pos="5237"/>
              </w:tabs>
              <w:autoSpaceDE/>
              <w:autoSpaceDN/>
              <w:adjustRightInd/>
              <w:spacing w:after="40" w:line="192" w:lineRule="auto"/>
              <w:jc w:val="center"/>
              <w:rPr>
                <w:rFonts w:eastAsia="Calibri" w:cs="Times New Roman"/>
                <w:b/>
                <w:sz w:val="20"/>
                <w:lang w:val="en-GB"/>
              </w:rPr>
            </w:pPr>
            <w:proofErr w:type="spellStart"/>
            <w:r w:rsidRPr="00436913">
              <w:rPr>
                <w:rFonts w:eastAsia="Calibri" w:cs="Times New Roman"/>
                <w:b/>
                <w:sz w:val="20"/>
                <w:lang w:val="en-GB"/>
              </w:rPr>
              <w:t>Prezes</w:t>
            </w:r>
            <w:proofErr w:type="spellEnd"/>
            <w:r w:rsidRPr="00436913">
              <w:rPr>
                <w:rFonts w:eastAsia="Calibri" w:cs="Times New Roman"/>
                <w:b/>
                <w:sz w:val="20"/>
                <w:lang w:val="en-GB"/>
              </w:rPr>
              <w:t xml:space="preserve"> </w:t>
            </w:r>
            <w:proofErr w:type="spellStart"/>
            <w:r w:rsidRPr="00436913">
              <w:rPr>
                <w:rFonts w:eastAsia="Calibri" w:cs="Times New Roman"/>
                <w:b/>
                <w:sz w:val="20"/>
                <w:lang w:val="en-GB"/>
              </w:rPr>
              <w:t>Urzędu</w:t>
            </w:r>
            <w:proofErr w:type="spellEnd"/>
            <w:r w:rsidRPr="00436913">
              <w:rPr>
                <w:rFonts w:eastAsia="Calibri" w:cs="Times New Roman"/>
                <w:b/>
                <w:sz w:val="20"/>
                <w:lang w:val="en-GB"/>
              </w:rPr>
              <w:t xml:space="preserve"> </w:t>
            </w:r>
            <w:proofErr w:type="spellStart"/>
            <w:r w:rsidRPr="00436913">
              <w:rPr>
                <w:rFonts w:eastAsia="Calibri" w:cs="Times New Roman"/>
                <w:b/>
                <w:sz w:val="20"/>
                <w:lang w:val="en-GB"/>
              </w:rPr>
              <w:t>Lotnictwa</w:t>
            </w:r>
            <w:proofErr w:type="spellEnd"/>
            <w:r w:rsidRPr="00436913">
              <w:rPr>
                <w:rFonts w:eastAsia="Calibri" w:cs="Times New Roman"/>
                <w:b/>
                <w:sz w:val="20"/>
                <w:lang w:val="en-GB"/>
              </w:rPr>
              <w:t xml:space="preserve"> </w:t>
            </w:r>
            <w:proofErr w:type="spellStart"/>
            <w:r w:rsidRPr="00436913">
              <w:rPr>
                <w:rFonts w:eastAsia="Calibri" w:cs="Times New Roman"/>
                <w:b/>
                <w:sz w:val="20"/>
                <w:lang w:val="en-GB"/>
              </w:rPr>
              <w:t>Cywilnego</w:t>
            </w:r>
            <w:proofErr w:type="spellEnd"/>
          </w:p>
          <w:p w:rsidR="00436913" w:rsidRPr="00436913" w:rsidRDefault="00436913" w:rsidP="00436913">
            <w:pPr>
              <w:widowControl/>
              <w:tabs>
                <w:tab w:val="left" w:pos="5237"/>
              </w:tabs>
              <w:autoSpaceDE/>
              <w:autoSpaceDN/>
              <w:adjustRightInd/>
              <w:spacing w:line="240" w:lineRule="auto"/>
              <w:jc w:val="center"/>
              <w:rPr>
                <w:rFonts w:eastAsia="Calibri" w:cs="Times New Roman"/>
                <w:i/>
                <w:sz w:val="20"/>
                <w:lang w:val="en-GB"/>
              </w:rPr>
            </w:pPr>
            <w:r w:rsidRPr="00436913">
              <w:rPr>
                <w:rFonts w:eastAsia="Calibri" w:cs="Times New Roman"/>
                <w:i/>
                <w:sz w:val="18"/>
                <w:lang w:val="en-GB"/>
              </w:rPr>
              <w:t>President of The Civil Aviation Authority</w:t>
            </w:r>
          </w:p>
        </w:tc>
      </w:tr>
    </w:tbl>
    <w:p w:rsidR="00436913" w:rsidRPr="00436913" w:rsidRDefault="00436913" w:rsidP="00436913">
      <w:pPr>
        <w:widowControl/>
        <w:tabs>
          <w:tab w:val="left" w:pos="284"/>
        </w:tabs>
        <w:autoSpaceDE/>
        <w:autoSpaceDN/>
        <w:adjustRightInd/>
        <w:spacing w:after="120" w:line="240" w:lineRule="auto"/>
        <w:jc w:val="both"/>
        <w:rPr>
          <w:rFonts w:eastAsia="Calibri" w:cs="Times New Roman"/>
          <w:sz w:val="20"/>
          <w:szCs w:val="18"/>
          <w:u w:val="single"/>
          <w:lang w:val="en-US" w:eastAsia="en-US"/>
        </w:rPr>
      </w:pPr>
    </w:p>
    <w:p w:rsidR="00436913" w:rsidRPr="00436913" w:rsidRDefault="00436913" w:rsidP="00436913">
      <w:pPr>
        <w:widowControl/>
        <w:autoSpaceDE/>
        <w:autoSpaceDN/>
        <w:adjustRightInd/>
        <w:spacing w:line="240" w:lineRule="auto"/>
        <w:jc w:val="both"/>
        <w:rPr>
          <w:rFonts w:eastAsia="Calibri" w:cs="Times New Roman"/>
          <w:sz w:val="20"/>
          <w:szCs w:val="22"/>
          <w:lang w:val="en-US" w:eastAsia="en-US"/>
        </w:rPr>
      </w:pPr>
    </w:p>
    <w:p w:rsidR="00436913" w:rsidRPr="00436913" w:rsidRDefault="00436913" w:rsidP="00436913">
      <w:pPr>
        <w:widowControl/>
        <w:tabs>
          <w:tab w:val="left" w:pos="284"/>
        </w:tabs>
        <w:autoSpaceDE/>
        <w:autoSpaceDN/>
        <w:adjustRightInd/>
        <w:spacing w:after="120" w:line="240" w:lineRule="auto"/>
        <w:ind w:left="284" w:hanging="284"/>
        <w:jc w:val="both"/>
        <w:rPr>
          <w:rFonts w:eastAsia="Calibri" w:cs="Times New Roman"/>
          <w:sz w:val="20"/>
          <w:szCs w:val="18"/>
          <w:u w:val="single"/>
          <w:lang w:val="en-US" w:eastAsia="en-US"/>
        </w:rPr>
      </w:pPr>
    </w:p>
    <w:p w:rsidR="00436913" w:rsidRPr="00436913" w:rsidRDefault="00436913" w:rsidP="00436913">
      <w:pPr>
        <w:widowControl/>
        <w:tabs>
          <w:tab w:val="left" w:pos="284"/>
        </w:tabs>
        <w:autoSpaceDE/>
        <w:autoSpaceDN/>
        <w:adjustRightInd/>
        <w:spacing w:after="120" w:line="240" w:lineRule="auto"/>
        <w:ind w:left="284" w:hanging="284"/>
        <w:jc w:val="both"/>
        <w:rPr>
          <w:rFonts w:eastAsia="Calibri" w:cs="Times New Roman"/>
          <w:sz w:val="20"/>
          <w:szCs w:val="18"/>
          <w:u w:val="single"/>
          <w:lang w:eastAsia="en-US"/>
        </w:rPr>
      </w:pPr>
      <w:r w:rsidRPr="00436913">
        <w:rPr>
          <w:rFonts w:eastAsia="Calibri" w:cs="Times New Roman"/>
          <w:sz w:val="20"/>
          <w:szCs w:val="18"/>
          <w:u w:val="single"/>
          <w:lang w:eastAsia="en-US"/>
        </w:rPr>
        <w:t xml:space="preserve">Uwagi dotyczące sposobu wypełniania: </w:t>
      </w:r>
    </w:p>
    <w:p w:rsidR="00436913" w:rsidRPr="00436913" w:rsidRDefault="00436913" w:rsidP="00436913">
      <w:pPr>
        <w:widowControl/>
        <w:tabs>
          <w:tab w:val="left" w:pos="284"/>
        </w:tabs>
        <w:autoSpaceDE/>
        <w:autoSpaceDN/>
        <w:adjustRightInd/>
        <w:spacing w:after="120" w:line="240" w:lineRule="auto"/>
        <w:ind w:left="284" w:hanging="284"/>
        <w:jc w:val="both"/>
        <w:rPr>
          <w:rFonts w:eastAsia="Calibri" w:cs="Times New Roman"/>
          <w:sz w:val="20"/>
          <w:lang w:eastAsia="en-US"/>
        </w:rPr>
      </w:pPr>
      <w:r w:rsidRPr="00436913">
        <w:rPr>
          <w:rFonts w:eastAsia="Calibri" w:cs="Times New Roman"/>
          <w:sz w:val="18"/>
          <w:szCs w:val="18"/>
          <w:vertAlign w:val="superscript"/>
          <w:lang w:eastAsia="en-US"/>
        </w:rPr>
        <w:t xml:space="preserve">1 </w:t>
      </w:r>
      <w:r w:rsidRPr="00436913">
        <w:rPr>
          <w:rFonts w:eastAsia="Calibri" w:cs="Times New Roman"/>
          <w:sz w:val="18"/>
          <w:szCs w:val="18"/>
          <w:vertAlign w:val="superscript"/>
          <w:lang w:eastAsia="en-US"/>
        </w:rPr>
        <w:tab/>
      </w:r>
      <w:r w:rsidRPr="00436913">
        <w:rPr>
          <w:rFonts w:eastAsia="Calibri" w:cs="Times New Roman"/>
          <w:sz w:val="20"/>
          <w:lang w:eastAsia="en-US"/>
        </w:rPr>
        <w:t xml:space="preserve">Nr certyfikatu powinien zawierać kod państwa [dwuliterowy kod ISO (ISO 3166 alpha-2)], symbol </w:t>
      </w:r>
      <w:r w:rsidRPr="00436913">
        <w:rPr>
          <w:rFonts w:eastAsia="Calibri" w:cs="Times New Roman"/>
          <w:sz w:val="20"/>
          <w:szCs w:val="16"/>
          <w:lang w:eastAsia="en-US"/>
        </w:rPr>
        <w:t>ADRC oznaczający skrót certyfikatu lotniska z j. angielskiego (</w:t>
      </w:r>
      <w:proofErr w:type="spellStart"/>
      <w:r w:rsidRPr="00436913">
        <w:rPr>
          <w:rFonts w:eastAsia="Calibri" w:cs="Times New Roman"/>
          <w:i/>
          <w:sz w:val="20"/>
          <w:szCs w:val="22"/>
          <w:lang w:eastAsia="en-US"/>
        </w:rPr>
        <w:t>aerodrome</w:t>
      </w:r>
      <w:proofErr w:type="spellEnd"/>
      <w:r w:rsidRPr="00436913">
        <w:rPr>
          <w:rFonts w:eastAsia="Calibri" w:cs="Times New Roman"/>
          <w:i/>
          <w:sz w:val="20"/>
          <w:szCs w:val="22"/>
          <w:lang w:eastAsia="en-US"/>
        </w:rPr>
        <w:t xml:space="preserve"> </w:t>
      </w:r>
      <w:proofErr w:type="spellStart"/>
      <w:r w:rsidRPr="00436913">
        <w:rPr>
          <w:rFonts w:eastAsia="Calibri" w:cs="Times New Roman"/>
          <w:i/>
          <w:sz w:val="20"/>
          <w:szCs w:val="22"/>
          <w:lang w:eastAsia="en-US"/>
        </w:rPr>
        <w:t>certificate</w:t>
      </w:r>
      <w:proofErr w:type="spellEnd"/>
      <w:r w:rsidRPr="00436913">
        <w:rPr>
          <w:rFonts w:eastAsia="Calibri" w:cs="Times New Roman"/>
          <w:i/>
          <w:sz w:val="20"/>
          <w:szCs w:val="22"/>
          <w:lang w:eastAsia="en-US"/>
        </w:rPr>
        <w:t>)</w:t>
      </w:r>
      <w:r w:rsidRPr="00436913">
        <w:rPr>
          <w:rFonts w:eastAsia="Calibri" w:cs="Times New Roman"/>
          <w:sz w:val="20"/>
          <w:lang w:eastAsia="en-US"/>
        </w:rPr>
        <w:t xml:space="preserve"> oraz niepowtarzający się numer w kolejności rosnącej. Przykład: PL/ </w:t>
      </w:r>
      <w:r w:rsidRPr="00436913">
        <w:rPr>
          <w:rFonts w:eastAsia="Calibri" w:cs="Times New Roman"/>
          <w:sz w:val="20"/>
          <w:szCs w:val="16"/>
          <w:lang w:eastAsia="en-US"/>
        </w:rPr>
        <w:t>ADRC</w:t>
      </w:r>
      <w:r w:rsidRPr="00436913">
        <w:rPr>
          <w:rFonts w:eastAsia="Calibri" w:cs="Times New Roman"/>
          <w:sz w:val="20"/>
          <w:lang w:eastAsia="en-US"/>
        </w:rPr>
        <w:t xml:space="preserve"> /001. </w:t>
      </w:r>
    </w:p>
    <w:p w:rsidR="00436913" w:rsidRPr="00436913" w:rsidRDefault="00436913" w:rsidP="00436913">
      <w:pPr>
        <w:widowControl/>
        <w:tabs>
          <w:tab w:val="left" w:pos="284"/>
        </w:tabs>
        <w:autoSpaceDE/>
        <w:autoSpaceDN/>
        <w:adjustRightInd/>
        <w:spacing w:after="120" w:line="240" w:lineRule="auto"/>
        <w:ind w:left="284" w:hanging="284"/>
        <w:jc w:val="both"/>
        <w:rPr>
          <w:rFonts w:eastAsia="Calibri" w:cs="Times New Roman"/>
          <w:sz w:val="20"/>
          <w:szCs w:val="18"/>
          <w:lang w:eastAsia="en-US"/>
        </w:rPr>
      </w:pPr>
      <w:r w:rsidRPr="00436913">
        <w:rPr>
          <w:rFonts w:eastAsia="Calibri" w:cs="Times New Roman"/>
          <w:sz w:val="20"/>
          <w:szCs w:val="18"/>
          <w:vertAlign w:val="superscript"/>
          <w:lang w:eastAsia="en-US"/>
        </w:rPr>
        <w:t xml:space="preserve">2 </w:t>
      </w:r>
      <w:r w:rsidRPr="00436913">
        <w:rPr>
          <w:rFonts w:eastAsia="Calibri" w:cs="Times New Roman"/>
          <w:b/>
          <w:sz w:val="20"/>
          <w:szCs w:val="18"/>
          <w:vertAlign w:val="superscript"/>
          <w:lang w:eastAsia="en-US"/>
        </w:rPr>
        <w:tab/>
      </w:r>
      <w:r w:rsidRPr="00436913">
        <w:rPr>
          <w:rFonts w:eastAsia="Calibri" w:cs="Times New Roman"/>
          <w:sz w:val="20"/>
          <w:szCs w:val="18"/>
          <w:lang w:eastAsia="en-US"/>
        </w:rPr>
        <w:t>Należy określić: dzień/noc oraz IFR/VFR.</w:t>
      </w:r>
    </w:p>
    <w:p w:rsidR="00436913" w:rsidRPr="00436913" w:rsidRDefault="00436913" w:rsidP="00436913">
      <w:pPr>
        <w:widowControl/>
        <w:tabs>
          <w:tab w:val="left" w:pos="284"/>
        </w:tabs>
        <w:autoSpaceDE/>
        <w:autoSpaceDN/>
        <w:adjustRightInd/>
        <w:spacing w:after="120" w:line="240" w:lineRule="auto"/>
        <w:ind w:left="284" w:hanging="284"/>
        <w:jc w:val="both"/>
        <w:rPr>
          <w:rFonts w:eastAsia="Calibri" w:cs="Times New Roman"/>
          <w:sz w:val="20"/>
          <w:szCs w:val="18"/>
          <w:lang w:eastAsia="en-US"/>
        </w:rPr>
      </w:pPr>
      <w:r w:rsidRPr="00436913">
        <w:rPr>
          <w:rFonts w:eastAsia="Calibri" w:cs="Times New Roman"/>
          <w:sz w:val="20"/>
          <w:szCs w:val="18"/>
          <w:vertAlign w:val="superscript"/>
          <w:lang w:eastAsia="en-US"/>
        </w:rPr>
        <w:t>3</w:t>
      </w:r>
      <w:r w:rsidRPr="00436913">
        <w:rPr>
          <w:rFonts w:eastAsia="Calibri" w:cs="Times New Roman"/>
          <w:b/>
          <w:sz w:val="20"/>
          <w:szCs w:val="18"/>
          <w:vertAlign w:val="superscript"/>
          <w:lang w:eastAsia="en-US"/>
        </w:rPr>
        <w:t xml:space="preserve"> </w:t>
      </w:r>
      <w:r w:rsidRPr="00436913">
        <w:rPr>
          <w:rFonts w:eastAsia="Calibri" w:cs="Times New Roman"/>
          <w:b/>
          <w:sz w:val="20"/>
          <w:szCs w:val="18"/>
          <w:vertAlign w:val="superscript"/>
          <w:lang w:eastAsia="en-US"/>
        </w:rPr>
        <w:tab/>
      </w:r>
      <w:r w:rsidRPr="00436913">
        <w:rPr>
          <w:rFonts w:eastAsia="Calibri" w:cs="Times New Roman"/>
          <w:sz w:val="20"/>
          <w:szCs w:val="18"/>
          <w:lang w:eastAsia="en-US"/>
        </w:rPr>
        <w:t>Należy określić: kod referencyjny lotniska (numer kodu/litera kodu).</w:t>
      </w:r>
    </w:p>
    <w:p w:rsidR="00436913" w:rsidRPr="00436913" w:rsidRDefault="00436913" w:rsidP="00436913">
      <w:pPr>
        <w:widowControl/>
        <w:tabs>
          <w:tab w:val="left" w:pos="284"/>
        </w:tabs>
        <w:autoSpaceDE/>
        <w:autoSpaceDN/>
        <w:adjustRightInd/>
        <w:spacing w:after="120" w:line="240" w:lineRule="auto"/>
        <w:ind w:left="284" w:hanging="284"/>
        <w:jc w:val="both"/>
        <w:rPr>
          <w:rFonts w:eastAsia="Calibri" w:cs="Times New Roman"/>
          <w:sz w:val="20"/>
          <w:szCs w:val="18"/>
          <w:lang w:eastAsia="en-US"/>
        </w:rPr>
      </w:pPr>
      <w:r w:rsidRPr="00436913">
        <w:rPr>
          <w:rFonts w:eastAsia="Calibri" w:cs="Times New Roman"/>
          <w:sz w:val="20"/>
          <w:szCs w:val="18"/>
          <w:vertAlign w:val="superscript"/>
          <w:lang w:eastAsia="en-US"/>
        </w:rPr>
        <w:t xml:space="preserve">4 </w:t>
      </w:r>
      <w:r w:rsidRPr="00436913">
        <w:rPr>
          <w:rFonts w:eastAsia="Calibri" w:cs="Times New Roman"/>
          <w:b/>
          <w:sz w:val="20"/>
          <w:szCs w:val="18"/>
          <w:vertAlign w:val="superscript"/>
          <w:lang w:eastAsia="en-US"/>
        </w:rPr>
        <w:tab/>
      </w:r>
      <w:r w:rsidRPr="00436913">
        <w:rPr>
          <w:rFonts w:eastAsia="Calibri" w:cs="Times New Roman"/>
          <w:sz w:val="20"/>
          <w:szCs w:val="18"/>
          <w:lang w:eastAsia="en-US"/>
        </w:rPr>
        <w:t>Należy określić: zatwierdzone typy statków powietrznych o wyższej literze kodu niż to wskazano w punkcie 3 powyżej.</w:t>
      </w:r>
    </w:p>
    <w:p w:rsidR="00436913" w:rsidRPr="00436913" w:rsidRDefault="00436913" w:rsidP="00436913">
      <w:pPr>
        <w:widowControl/>
        <w:tabs>
          <w:tab w:val="left" w:pos="284"/>
        </w:tabs>
        <w:autoSpaceDE/>
        <w:autoSpaceDN/>
        <w:adjustRightInd/>
        <w:spacing w:after="120" w:line="240" w:lineRule="auto"/>
        <w:ind w:left="284" w:hanging="284"/>
        <w:jc w:val="both"/>
        <w:rPr>
          <w:rFonts w:eastAsia="Calibri" w:cs="Times New Roman"/>
          <w:sz w:val="20"/>
          <w:szCs w:val="18"/>
          <w:lang w:eastAsia="en-US"/>
        </w:rPr>
      </w:pPr>
      <w:r w:rsidRPr="00436913">
        <w:rPr>
          <w:rFonts w:eastAsia="Calibri" w:cs="Times New Roman"/>
          <w:sz w:val="20"/>
          <w:szCs w:val="18"/>
          <w:vertAlign w:val="superscript"/>
          <w:lang w:eastAsia="en-US"/>
        </w:rPr>
        <w:t>5</w:t>
      </w:r>
      <w:r w:rsidRPr="00436913">
        <w:rPr>
          <w:rFonts w:eastAsia="Calibri" w:cs="Times New Roman"/>
          <w:b/>
          <w:sz w:val="20"/>
          <w:szCs w:val="18"/>
          <w:vertAlign w:val="superscript"/>
          <w:lang w:eastAsia="en-US"/>
        </w:rPr>
        <w:t xml:space="preserve"> </w:t>
      </w:r>
      <w:r w:rsidRPr="00436913">
        <w:rPr>
          <w:rFonts w:eastAsia="Calibri" w:cs="Times New Roman"/>
          <w:b/>
          <w:sz w:val="20"/>
          <w:szCs w:val="18"/>
          <w:vertAlign w:val="superscript"/>
          <w:lang w:eastAsia="en-US"/>
        </w:rPr>
        <w:tab/>
      </w:r>
      <w:r w:rsidRPr="00436913">
        <w:rPr>
          <w:rFonts w:eastAsia="Calibri" w:cs="Times New Roman"/>
          <w:sz w:val="20"/>
          <w:szCs w:val="18"/>
          <w:lang w:eastAsia="en-US"/>
        </w:rPr>
        <w:t>Należy określić: nazwę instytucji zapewniającej służby, zarówno gdy służby te są lub nie są zapewniane przez operatora lotniska.</w:t>
      </w:r>
    </w:p>
    <w:p w:rsidR="00436913" w:rsidRPr="00436913" w:rsidRDefault="00436913" w:rsidP="00436913">
      <w:pPr>
        <w:widowControl/>
        <w:tabs>
          <w:tab w:val="left" w:pos="284"/>
        </w:tabs>
        <w:autoSpaceDE/>
        <w:autoSpaceDN/>
        <w:adjustRightInd/>
        <w:spacing w:after="120" w:line="240" w:lineRule="auto"/>
        <w:ind w:left="284" w:hanging="284"/>
        <w:jc w:val="both"/>
        <w:rPr>
          <w:rFonts w:eastAsia="Calibri" w:cs="Times New Roman"/>
          <w:sz w:val="20"/>
          <w:szCs w:val="18"/>
          <w:lang w:eastAsia="en-US"/>
        </w:rPr>
      </w:pPr>
      <w:r w:rsidRPr="00436913">
        <w:rPr>
          <w:rFonts w:eastAsia="Calibri" w:cs="Times New Roman"/>
          <w:sz w:val="20"/>
          <w:szCs w:val="18"/>
          <w:vertAlign w:val="superscript"/>
          <w:lang w:eastAsia="en-US"/>
        </w:rPr>
        <w:t>6</w:t>
      </w:r>
      <w:r w:rsidRPr="00436913">
        <w:rPr>
          <w:rFonts w:eastAsia="Calibri" w:cs="Times New Roman"/>
          <w:b/>
          <w:sz w:val="20"/>
          <w:szCs w:val="18"/>
          <w:vertAlign w:val="superscript"/>
          <w:lang w:eastAsia="en-US"/>
        </w:rPr>
        <w:t xml:space="preserve"> </w:t>
      </w:r>
      <w:r w:rsidRPr="00436913">
        <w:rPr>
          <w:rFonts w:eastAsia="Calibri" w:cs="Times New Roman"/>
          <w:b/>
          <w:sz w:val="20"/>
          <w:szCs w:val="18"/>
          <w:vertAlign w:val="superscript"/>
          <w:lang w:eastAsia="en-US"/>
        </w:rPr>
        <w:tab/>
      </w:r>
      <w:r w:rsidRPr="00436913">
        <w:rPr>
          <w:rFonts w:eastAsia="Calibri" w:cs="Times New Roman"/>
          <w:sz w:val="20"/>
          <w:szCs w:val="18"/>
          <w:lang w:eastAsia="en-US"/>
        </w:rPr>
        <w:t>Należy określić: poziom ochrony ratowniczo-gaśniczej zgodnie z przepisem w Załączniku IV (Część ADR.OPS) rozporządzenia Komisji nr 139/2014.</w:t>
      </w:r>
    </w:p>
    <w:p w:rsidR="00436913" w:rsidRPr="00436913" w:rsidRDefault="00436913" w:rsidP="00436913">
      <w:pPr>
        <w:widowControl/>
        <w:tabs>
          <w:tab w:val="left" w:pos="284"/>
        </w:tabs>
        <w:autoSpaceDE/>
        <w:autoSpaceDN/>
        <w:adjustRightInd/>
        <w:spacing w:after="60" w:line="240" w:lineRule="auto"/>
        <w:ind w:left="284" w:hanging="284"/>
        <w:jc w:val="both"/>
        <w:rPr>
          <w:rFonts w:eastAsia="Calibri" w:cs="Times New Roman"/>
          <w:sz w:val="20"/>
          <w:szCs w:val="18"/>
          <w:lang w:eastAsia="en-US"/>
        </w:rPr>
      </w:pPr>
      <w:r w:rsidRPr="00436913">
        <w:rPr>
          <w:rFonts w:eastAsia="Calibri" w:cs="Times New Roman"/>
          <w:sz w:val="20"/>
          <w:szCs w:val="18"/>
          <w:vertAlign w:val="superscript"/>
          <w:lang w:eastAsia="en-US"/>
        </w:rPr>
        <w:t>7</w:t>
      </w:r>
      <w:r w:rsidRPr="00436913">
        <w:rPr>
          <w:rFonts w:eastAsia="Calibri" w:cs="Times New Roman"/>
          <w:b/>
          <w:sz w:val="20"/>
          <w:szCs w:val="18"/>
          <w:vertAlign w:val="superscript"/>
          <w:lang w:eastAsia="en-US"/>
        </w:rPr>
        <w:t xml:space="preserve"> </w:t>
      </w:r>
      <w:r w:rsidRPr="00436913">
        <w:rPr>
          <w:rFonts w:eastAsia="Calibri" w:cs="Times New Roman"/>
          <w:b/>
          <w:sz w:val="20"/>
          <w:szCs w:val="18"/>
          <w:vertAlign w:val="superscript"/>
          <w:lang w:eastAsia="en-US"/>
        </w:rPr>
        <w:tab/>
      </w:r>
      <w:r w:rsidRPr="00436913">
        <w:rPr>
          <w:rFonts w:eastAsia="Calibri" w:cs="Times New Roman"/>
          <w:sz w:val="20"/>
          <w:szCs w:val="18"/>
          <w:lang w:eastAsia="en-US"/>
        </w:rPr>
        <w:t>Należy określić: długości deklarowane (ASDA, LDA, TODA, TORA) w metrach dla każdego kierunku każdej drogi startowej, włącznie ze skrzyżowaniem dróg startowych, jeśli dotyczy.</w:t>
      </w:r>
    </w:p>
    <w:p w:rsidR="00436913" w:rsidRPr="00436913" w:rsidRDefault="00436913" w:rsidP="00436913">
      <w:pPr>
        <w:widowControl/>
        <w:tabs>
          <w:tab w:val="left" w:pos="284"/>
        </w:tabs>
        <w:autoSpaceDE/>
        <w:autoSpaceDN/>
        <w:adjustRightInd/>
        <w:spacing w:after="60" w:line="240" w:lineRule="auto"/>
        <w:ind w:left="284"/>
        <w:jc w:val="both"/>
        <w:rPr>
          <w:rFonts w:eastAsia="Calibri" w:cs="Times New Roman"/>
          <w:sz w:val="20"/>
          <w:szCs w:val="18"/>
          <w:lang w:eastAsia="en-US"/>
        </w:rPr>
      </w:pPr>
      <w:r w:rsidRPr="00436913">
        <w:rPr>
          <w:rFonts w:eastAsia="Calibri" w:cs="Times New Roman"/>
          <w:sz w:val="20"/>
          <w:szCs w:val="18"/>
          <w:lang w:eastAsia="en-US"/>
        </w:rPr>
        <w:t xml:space="preserve">Długości deklarowane </w:t>
      </w:r>
      <w:r w:rsidRPr="00436913">
        <w:rPr>
          <w:rFonts w:eastAsia="Calibri" w:cs="Times New Roman"/>
          <w:i/>
          <w:sz w:val="20"/>
          <w:szCs w:val="18"/>
          <w:lang w:eastAsia="en-US"/>
        </w:rPr>
        <w:t>(</w:t>
      </w:r>
      <w:proofErr w:type="spellStart"/>
      <w:r w:rsidRPr="00436913">
        <w:rPr>
          <w:rFonts w:eastAsia="Calibri" w:cs="Times New Roman"/>
          <w:i/>
          <w:sz w:val="20"/>
          <w:szCs w:val="18"/>
          <w:lang w:eastAsia="en-US"/>
        </w:rPr>
        <w:t>declared</w:t>
      </w:r>
      <w:proofErr w:type="spellEnd"/>
      <w:r w:rsidRPr="00436913">
        <w:rPr>
          <w:rFonts w:eastAsia="Calibri" w:cs="Times New Roman"/>
          <w:i/>
          <w:sz w:val="20"/>
          <w:szCs w:val="18"/>
          <w:lang w:eastAsia="en-US"/>
        </w:rPr>
        <w:t xml:space="preserve"> </w:t>
      </w:r>
      <w:proofErr w:type="spellStart"/>
      <w:r w:rsidRPr="00436913">
        <w:rPr>
          <w:rFonts w:eastAsia="Calibri" w:cs="Times New Roman"/>
          <w:i/>
          <w:sz w:val="20"/>
          <w:szCs w:val="18"/>
          <w:lang w:eastAsia="en-US"/>
        </w:rPr>
        <w:t>distances</w:t>
      </w:r>
      <w:proofErr w:type="spellEnd"/>
      <w:r w:rsidRPr="00436913">
        <w:rPr>
          <w:rFonts w:eastAsia="Calibri" w:cs="Times New Roman"/>
          <w:i/>
          <w:sz w:val="20"/>
          <w:szCs w:val="18"/>
          <w:lang w:eastAsia="en-US"/>
        </w:rPr>
        <w:t>):</w:t>
      </w:r>
    </w:p>
    <w:p w:rsidR="00436913" w:rsidRPr="00436913" w:rsidRDefault="00436913" w:rsidP="00436913">
      <w:pPr>
        <w:widowControl/>
        <w:tabs>
          <w:tab w:val="left" w:pos="567"/>
        </w:tabs>
        <w:autoSpaceDE/>
        <w:autoSpaceDN/>
        <w:adjustRightInd/>
        <w:spacing w:after="60" w:line="240" w:lineRule="auto"/>
        <w:ind w:left="567"/>
        <w:jc w:val="both"/>
        <w:rPr>
          <w:rFonts w:eastAsia="Calibri" w:cs="Times New Roman"/>
          <w:sz w:val="20"/>
          <w:szCs w:val="18"/>
          <w:lang w:eastAsia="en-US"/>
        </w:rPr>
      </w:pPr>
      <w:r w:rsidRPr="00436913">
        <w:rPr>
          <w:rFonts w:eastAsia="Calibri" w:cs="Times New Roman"/>
          <w:sz w:val="20"/>
          <w:szCs w:val="18"/>
          <w:lang w:eastAsia="en-US"/>
        </w:rPr>
        <w:t xml:space="preserve">TORA  </w:t>
      </w:r>
      <w:r w:rsidRPr="00436913">
        <w:rPr>
          <w:rFonts w:eastAsia="Calibri" w:cs="Times New Roman"/>
          <w:i/>
          <w:sz w:val="20"/>
          <w:szCs w:val="18"/>
          <w:lang w:eastAsia="en-US"/>
        </w:rPr>
        <w:t xml:space="preserve">(Take-off run </w:t>
      </w:r>
      <w:proofErr w:type="spellStart"/>
      <w:r w:rsidRPr="00436913">
        <w:rPr>
          <w:rFonts w:eastAsia="Calibri" w:cs="Times New Roman"/>
          <w:i/>
          <w:sz w:val="20"/>
          <w:szCs w:val="18"/>
          <w:lang w:eastAsia="en-US"/>
        </w:rPr>
        <w:t>available</w:t>
      </w:r>
      <w:proofErr w:type="spellEnd"/>
      <w:r w:rsidRPr="00436913">
        <w:rPr>
          <w:rFonts w:eastAsia="Calibri" w:cs="Times New Roman"/>
          <w:i/>
          <w:sz w:val="20"/>
          <w:szCs w:val="18"/>
          <w:lang w:eastAsia="en-US"/>
        </w:rPr>
        <w:t>)</w:t>
      </w:r>
      <w:r w:rsidRPr="00436913">
        <w:rPr>
          <w:rFonts w:eastAsia="Calibri" w:cs="Times New Roman"/>
          <w:sz w:val="20"/>
          <w:szCs w:val="18"/>
          <w:lang w:eastAsia="en-US"/>
        </w:rPr>
        <w:t xml:space="preserve"> – Rozporządzalna długość rozbiegu </w:t>
      </w:r>
    </w:p>
    <w:p w:rsidR="00436913" w:rsidRPr="00436913" w:rsidRDefault="00436913" w:rsidP="00436913">
      <w:pPr>
        <w:widowControl/>
        <w:tabs>
          <w:tab w:val="left" w:pos="567"/>
        </w:tabs>
        <w:autoSpaceDE/>
        <w:autoSpaceDN/>
        <w:adjustRightInd/>
        <w:spacing w:after="60" w:line="240" w:lineRule="auto"/>
        <w:ind w:left="567"/>
        <w:jc w:val="both"/>
        <w:rPr>
          <w:rFonts w:eastAsia="Calibri" w:cs="Times New Roman"/>
          <w:sz w:val="20"/>
          <w:szCs w:val="18"/>
          <w:lang w:eastAsia="en-US"/>
        </w:rPr>
      </w:pPr>
      <w:r w:rsidRPr="00436913">
        <w:rPr>
          <w:rFonts w:eastAsia="Calibri" w:cs="Times New Roman"/>
          <w:sz w:val="20"/>
          <w:szCs w:val="18"/>
          <w:lang w:eastAsia="en-US"/>
        </w:rPr>
        <w:t xml:space="preserve">TODA </w:t>
      </w:r>
      <w:r w:rsidRPr="00436913">
        <w:rPr>
          <w:rFonts w:eastAsia="Calibri" w:cs="Times New Roman"/>
          <w:i/>
          <w:sz w:val="20"/>
          <w:szCs w:val="18"/>
          <w:lang w:eastAsia="en-US"/>
        </w:rPr>
        <w:t xml:space="preserve">(Take-off </w:t>
      </w:r>
      <w:proofErr w:type="spellStart"/>
      <w:r w:rsidRPr="00436913">
        <w:rPr>
          <w:rFonts w:eastAsia="Calibri" w:cs="Times New Roman"/>
          <w:i/>
          <w:sz w:val="20"/>
          <w:szCs w:val="18"/>
          <w:lang w:eastAsia="en-US"/>
        </w:rPr>
        <w:t>distance</w:t>
      </w:r>
      <w:proofErr w:type="spellEnd"/>
      <w:r w:rsidRPr="00436913">
        <w:rPr>
          <w:rFonts w:eastAsia="Calibri" w:cs="Times New Roman"/>
          <w:i/>
          <w:sz w:val="20"/>
          <w:szCs w:val="18"/>
          <w:lang w:eastAsia="en-US"/>
        </w:rPr>
        <w:t xml:space="preserve"> </w:t>
      </w:r>
      <w:proofErr w:type="spellStart"/>
      <w:r w:rsidRPr="00436913">
        <w:rPr>
          <w:rFonts w:eastAsia="Calibri" w:cs="Times New Roman"/>
          <w:i/>
          <w:sz w:val="20"/>
          <w:szCs w:val="18"/>
          <w:lang w:eastAsia="en-US"/>
        </w:rPr>
        <w:t>available</w:t>
      </w:r>
      <w:proofErr w:type="spellEnd"/>
      <w:r w:rsidRPr="00436913">
        <w:rPr>
          <w:rFonts w:eastAsia="Calibri" w:cs="Times New Roman"/>
          <w:i/>
          <w:sz w:val="20"/>
          <w:szCs w:val="18"/>
          <w:lang w:eastAsia="en-US"/>
        </w:rPr>
        <w:t xml:space="preserve">) </w:t>
      </w:r>
      <w:r w:rsidRPr="00436913">
        <w:rPr>
          <w:rFonts w:eastAsia="Calibri" w:cs="Times New Roman"/>
          <w:sz w:val="20"/>
          <w:szCs w:val="18"/>
          <w:lang w:eastAsia="en-US"/>
        </w:rPr>
        <w:t xml:space="preserve">– Rozporządzalna długość startu </w:t>
      </w:r>
    </w:p>
    <w:p w:rsidR="00436913" w:rsidRPr="00436913" w:rsidRDefault="00436913" w:rsidP="00436913">
      <w:pPr>
        <w:widowControl/>
        <w:tabs>
          <w:tab w:val="left" w:pos="567"/>
        </w:tabs>
        <w:autoSpaceDE/>
        <w:autoSpaceDN/>
        <w:adjustRightInd/>
        <w:spacing w:after="60" w:line="240" w:lineRule="auto"/>
        <w:ind w:left="567"/>
        <w:jc w:val="both"/>
        <w:rPr>
          <w:rFonts w:eastAsia="Calibri" w:cs="Times New Roman"/>
          <w:sz w:val="20"/>
          <w:szCs w:val="18"/>
          <w:lang w:eastAsia="en-US"/>
        </w:rPr>
      </w:pPr>
      <w:r w:rsidRPr="00436913">
        <w:rPr>
          <w:rFonts w:eastAsia="Calibri" w:cs="Times New Roman"/>
          <w:sz w:val="20"/>
          <w:szCs w:val="18"/>
          <w:lang w:eastAsia="en-US"/>
        </w:rPr>
        <w:t xml:space="preserve">ASDA </w:t>
      </w:r>
      <w:r w:rsidRPr="00436913">
        <w:rPr>
          <w:rFonts w:eastAsia="Calibri" w:cs="Times New Roman"/>
          <w:i/>
          <w:sz w:val="20"/>
          <w:szCs w:val="18"/>
          <w:lang w:eastAsia="en-US"/>
        </w:rPr>
        <w:t>(</w:t>
      </w:r>
      <w:proofErr w:type="spellStart"/>
      <w:r w:rsidRPr="00436913">
        <w:rPr>
          <w:rFonts w:eastAsia="Calibri" w:cs="Times New Roman"/>
          <w:i/>
          <w:sz w:val="20"/>
          <w:szCs w:val="18"/>
          <w:lang w:eastAsia="en-US"/>
        </w:rPr>
        <w:t>Accelerate</w:t>
      </w:r>
      <w:proofErr w:type="spellEnd"/>
      <w:r w:rsidRPr="00436913">
        <w:rPr>
          <w:rFonts w:eastAsia="Calibri" w:cs="Times New Roman"/>
          <w:i/>
          <w:sz w:val="20"/>
          <w:szCs w:val="18"/>
          <w:lang w:eastAsia="en-US"/>
        </w:rPr>
        <w:t xml:space="preserve">-stop </w:t>
      </w:r>
      <w:proofErr w:type="spellStart"/>
      <w:r w:rsidRPr="00436913">
        <w:rPr>
          <w:rFonts w:eastAsia="Calibri" w:cs="Times New Roman"/>
          <w:i/>
          <w:sz w:val="20"/>
          <w:szCs w:val="18"/>
          <w:lang w:eastAsia="en-US"/>
        </w:rPr>
        <w:t>distance</w:t>
      </w:r>
      <w:proofErr w:type="spellEnd"/>
      <w:r w:rsidRPr="00436913">
        <w:rPr>
          <w:rFonts w:eastAsia="Calibri" w:cs="Times New Roman"/>
          <w:i/>
          <w:sz w:val="20"/>
          <w:szCs w:val="18"/>
          <w:lang w:eastAsia="en-US"/>
        </w:rPr>
        <w:t xml:space="preserve"> </w:t>
      </w:r>
      <w:proofErr w:type="spellStart"/>
      <w:r w:rsidRPr="00436913">
        <w:rPr>
          <w:rFonts w:eastAsia="Calibri" w:cs="Times New Roman"/>
          <w:i/>
          <w:sz w:val="20"/>
          <w:szCs w:val="18"/>
          <w:lang w:eastAsia="en-US"/>
        </w:rPr>
        <w:t>available</w:t>
      </w:r>
      <w:proofErr w:type="spellEnd"/>
      <w:r w:rsidRPr="00436913">
        <w:rPr>
          <w:rFonts w:eastAsia="Calibri" w:cs="Times New Roman"/>
          <w:i/>
          <w:sz w:val="20"/>
          <w:szCs w:val="18"/>
          <w:lang w:eastAsia="en-US"/>
        </w:rPr>
        <w:t>)</w:t>
      </w:r>
      <w:r w:rsidRPr="00436913">
        <w:rPr>
          <w:rFonts w:eastAsia="Calibri" w:cs="Times New Roman"/>
          <w:sz w:val="20"/>
          <w:szCs w:val="18"/>
          <w:lang w:eastAsia="en-US"/>
        </w:rPr>
        <w:t xml:space="preserve"> – Rozporządzalna długość przerwanego startu </w:t>
      </w:r>
    </w:p>
    <w:p w:rsidR="00436913" w:rsidRPr="00436913" w:rsidRDefault="00436913" w:rsidP="00436913">
      <w:pPr>
        <w:widowControl/>
        <w:tabs>
          <w:tab w:val="left" w:pos="567"/>
        </w:tabs>
        <w:autoSpaceDE/>
        <w:autoSpaceDN/>
        <w:adjustRightInd/>
        <w:spacing w:after="120" w:line="240" w:lineRule="auto"/>
        <w:ind w:left="567"/>
        <w:jc w:val="both"/>
        <w:rPr>
          <w:rFonts w:eastAsia="Calibri" w:cs="Times New Roman"/>
          <w:sz w:val="20"/>
          <w:szCs w:val="18"/>
          <w:lang w:eastAsia="en-US"/>
        </w:rPr>
      </w:pPr>
      <w:r w:rsidRPr="00436913">
        <w:rPr>
          <w:rFonts w:eastAsia="Calibri" w:cs="Times New Roman"/>
          <w:sz w:val="20"/>
          <w:szCs w:val="18"/>
          <w:lang w:eastAsia="en-US"/>
        </w:rPr>
        <w:t xml:space="preserve">LDA </w:t>
      </w:r>
      <w:r w:rsidRPr="00436913">
        <w:rPr>
          <w:rFonts w:eastAsia="Calibri" w:cs="Times New Roman"/>
          <w:i/>
          <w:sz w:val="20"/>
          <w:szCs w:val="18"/>
          <w:lang w:eastAsia="en-US"/>
        </w:rPr>
        <w:t>(</w:t>
      </w:r>
      <w:proofErr w:type="spellStart"/>
      <w:r w:rsidRPr="00436913">
        <w:rPr>
          <w:rFonts w:eastAsia="Calibri" w:cs="Times New Roman"/>
          <w:i/>
          <w:sz w:val="20"/>
          <w:szCs w:val="18"/>
          <w:lang w:eastAsia="en-US"/>
        </w:rPr>
        <w:t>Landing</w:t>
      </w:r>
      <w:proofErr w:type="spellEnd"/>
      <w:r w:rsidRPr="00436913">
        <w:rPr>
          <w:rFonts w:eastAsia="Calibri" w:cs="Times New Roman"/>
          <w:i/>
          <w:sz w:val="20"/>
          <w:szCs w:val="18"/>
          <w:lang w:eastAsia="en-US"/>
        </w:rPr>
        <w:t xml:space="preserve"> </w:t>
      </w:r>
      <w:proofErr w:type="spellStart"/>
      <w:r w:rsidRPr="00436913">
        <w:rPr>
          <w:rFonts w:eastAsia="Calibri" w:cs="Times New Roman"/>
          <w:i/>
          <w:sz w:val="20"/>
          <w:szCs w:val="18"/>
          <w:lang w:eastAsia="en-US"/>
        </w:rPr>
        <w:t>distance</w:t>
      </w:r>
      <w:proofErr w:type="spellEnd"/>
      <w:r w:rsidRPr="00436913">
        <w:rPr>
          <w:rFonts w:eastAsia="Calibri" w:cs="Times New Roman"/>
          <w:i/>
          <w:sz w:val="20"/>
          <w:szCs w:val="18"/>
          <w:lang w:eastAsia="en-US"/>
        </w:rPr>
        <w:t xml:space="preserve"> </w:t>
      </w:r>
      <w:proofErr w:type="spellStart"/>
      <w:r w:rsidRPr="00436913">
        <w:rPr>
          <w:rFonts w:eastAsia="Calibri" w:cs="Times New Roman"/>
          <w:i/>
          <w:sz w:val="20"/>
          <w:szCs w:val="18"/>
          <w:lang w:eastAsia="en-US"/>
        </w:rPr>
        <w:t>available</w:t>
      </w:r>
      <w:proofErr w:type="spellEnd"/>
      <w:r w:rsidRPr="00436913">
        <w:rPr>
          <w:rFonts w:eastAsia="Calibri" w:cs="Times New Roman"/>
          <w:i/>
          <w:sz w:val="20"/>
          <w:szCs w:val="18"/>
          <w:lang w:eastAsia="en-US"/>
        </w:rPr>
        <w:t>)</w:t>
      </w:r>
      <w:r w:rsidRPr="00436913">
        <w:rPr>
          <w:rFonts w:eastAsia="Calibri" w:cs="Times New Roman"/>
          <w:sz w:val="20"/>
          <w:szCs w:val="18"/>
          <w:lang w:eastAsia="en-US"/>
        </w:rPr>
        <w:t xml:space="preserve"> – Rozporządzalna długość lądowania </w:t>
      </w:r>
    </w:p>
    <w:p w:rsidR="00436913" w:rsidRPr="00436913" w:rsidRDefault="00436913" w:rsidP="00436913">
      <w:pPr>
        <w:widowControl/>
        <w:tabs>
          <w:tab w:val="left" w:pos="284"/>
        </w:tabs>
        <w:autoSpaceDE/>
        <w:autoSpaceDN/>
        <w:adjustRightInd/>
        <w:spacing w:after="60" w:line="240" w:lineRule="auto"/>
        <w:ind w:left="284" w:hanging="284"/>
        <w:jc w:val="both"/>
        <w:rPr>
          <w:rFonts w:eastAsia="Calibri" w:cs="Times New Roman"/>
          <w:sz w:val="20"/>
          <w:szCs w:val="18"/>
          <w:lang w:eastAsia="en-US"/>
        </w:rPr>
      </w:pPr>
      <w:r w:rsidRPr="00436913">
        <w:rPr>
          <w:rFonts w:eastAsia="Calibri" w:cs="Times New Roman"/>
          <w:sz w:val="20"/>
          <w:szCs w:val="18"/>
          <w:vertAlign w:val="superscript"/>
          <w:lang w:eastAsia="en-US"/>
        </w:rPr>
        <w:t>8</w:t>
      </w:r>
      <w:r w:rsidRPr="00436913">
        <w:rPr>
          <w:rFonts w:eastAsia="Calibri" w:cs="Times New Roman"/>
          <w:b/>
          <w:sz w:val="20"/>
          <w:szCs w:val="18"/>
          <w:vertAlign w:val="superscript"/>
          <w:lang w:eastAsia="en-US"/>
        </w:rPr>
        <w:t xml:space="preserve"> </w:t>
      </w:r>
      <w:r w:rsidRPr="00436913">
        <w:rPr>
          <w:rFonts w:eastAsia="Calibri" w:cs="Times New Roman"/>
          <w:b/>
          <w:sz w:val="20"/>
          <w:szCs w:val="18"/>
          <w:vertAlign w:val="superscript"/>
          <w:lang w:eastAsia="en-US"/>
        </w:rPr>
        <w:tab/>
      </w:r>
      <w:r w:rsidRPr="00436913">
        <w:rPr>
          <w:rFonts w:eastAsia="Calibri" w:cs="Times New Roman"/>
          <w:sz w:val="20"/>
          <w:szCs w:val="18"/>
          <w:lang w:eastAsia="en-US"/>
        </w:rPr>
        <w:t>Należy określić: zatwierdzenie drogi startowej ze względu na rodzaj podejścia do lądowania:</w:t>
      </w:r>
    </w:p>
    <w:p w:rsidR="00436913" w:rsidRPr="00436913" w:rsidRDefault="00436913" w:rsidP="00436913">
      <w:pPr>
        <w:widowControl/>
        <w:numPr>
          <w:ilvl w:val="0"/>
          <w:numId w:val="7"/>
        </w:numPr>
        <w:tabs>
          <w:tab w:val="left" w:pos="709"/>
        </w:tabs>
        <w:autoSpaceDE/>
        <w:autoSpaceDN/>
        <w:adjustRightInd/>
        <w:spacing w:after="60" w:line="240" w:lineRule="auto"/>
        <w:contextualSpacing/>
        <w:jc w:val="both"/>
        <w:rPr>
          <w:rFonts w:eastAsia="Times New Roman" w:cs="Times New Roman"/>
          <w:sz w:val="20"/>
        </w:rPr>
      </w:pPr>
      <w:r w:rsidRPr="00436913">
        <w:rPr>
          <w:rFonts w:eastAsia="Times New Roman" w:cs="Times New Roman"/>
          <w:sz w:val="20"/>
        </w:rPr>
        <w:t xml:space="preserve">droga startowa </w:t>
      </w:r>
      <w:proofErr w:type="spellStart"/>
      <w:r w:rsidRPr="00436913">
        <w:rPr>
          <w:rFonts w:eastAsia="Times New Roman" w:cs="Times New Roman"/>
          <w:sz w:val="20"/>
        </w:rPr>
        <w:t>nieprzyrządowa</w:t>
      </w:r>
      <w:proofErr w:type="spellEnd"/>
    </w:p>
    <w:p w:rsidR="00436913" w:rsidRPr="00436913" w:rsidRDefault="00436913" w:rsidP="00436913">
      <w:pPr>
        <w:widowControl/>
        <w:numPr>
          <w:ilvl w:val="0"/>
          <w:numId w:val="7"/>
        </w:numPr>
        <w:tabs>
          <w:tab w:val="left" w:pos="709"/>
        </w:tabs>
        <w:autoSpaceDE/>
        <w:autoSpaceDN/>
        <w:adjustRightInd/>
        <w:spacing w:after="60" w:line="240" w:lineRule="auto"/>
        <w:contextualSpacing/>
        <w:jc w:val="both"/>
        <w:rPr>
          <w:rFonts w:eastAsia="Times New Roman" w:cs="Times New Roman"/>
          <w:sz w:val="20"/>
          <w:szCs w:val="22"/>
        </w:rPr>
      </w:pPr>
      <w:r w:rsidRPr="00436913">
        <w:rPr>
          <w:rFonts w:eastAsia="Times New Roman" w:cs="Times New Roman"/>
          <w:sz w:val="20"/>
        </w:rPr>
        <w:t>droga startowa przyrządowa z podejściem nieprecyzyjnym</w:t>
      </w:r>
    </w:p>
    <w:p w:rsidR="00436913" w:rsidRPr="00436913" w:rsidRDefault="00436913" w:rsidP="00436913">
      <w:pPr>
        <w:widowControl/>
        <w:numPr>
          <w:ilvl w:val="0"/>
          <w:numId w:val="7"/>
        </w:numPr>
        <w:tabs>
          <w:tab w:val="left" w:pos="709"/>
        </w:tabs>
        <w:autoSpaceDE/>
        <w:autoSpaceDN/>
        <w:adjustRightInd/>
        <w:spacing w:after="60" w:line="240" w:lineRule="auto"/>
        <w:contextualSpacing/>
        <w:jc w:val="both"/>
        <w:rPr>
          <w:rFonts w:eastAsia="Times New Roman" w:cs="Times New Roman"/>
          <w:sz w:val="20"/>
        </w:rPr>
      </w:pPr>
      <w:r w:rsidRPr="00436913">
        <w:rPr>
          <w:rFonts w:eastAsia="Times New Roman" w:cs="Times New Roman"/>
          <w:sz w:val="20"/>
        </w:rPr>
        <w:t xml:space="preserve">droga startowa przyrządowa z </w:t>
      </w:r>
      <w:r w:rsidRPr="00436913">
        <w:rPr>
          <w:rFonts w:eastAsia="Times New Roman" w:cs="Times New Roman"/>
          <w:sz w:val="20"/>
          <w:szCs w:val="22"/>
        </w:rPr>
        <w:t xml:space="preserve">podejściem precyzyjnym </w:t>
      </w:r>
      <w:r w:rsidRPr="00436913">
        <w:rPr>
          <w:rFonts w:eastAsia="Times New Roman" w:cs="Times New Roman"/>
          <w:sz w:val="20"/>
        </w:rPr>
        <w:t xml:space="preserve">poniżej standardu w </w:t>
      </w:r>
      <w:r w:rsidRPr="00436913">
        <w:rPr>
          <w:rFonts w:eastAsia="Times New Roman" w:cs="Times New Roman"/>
          <w:sz w:val="20"/>
          <w:szCs w:val="22"/>
        </w:rPr>
        <w:t>kategorii I</w:t>
      </w:r>
    </w:p>
    <w:p w:rsidR="00436913" w:rsidRPr="00436913" w:rsidRDefault="00436913" w:rsidP="00436913">
      <w:pPr>
        <w:widowControl/>
        <w:numPr>
          <w:ilvl w:val="0"/>
          <w:numId w:val="7"/>
        </w:numPr>
        <w:tabs>
          <w:tab w:val="left" w:pos="709"/>
        </w:tabs>
        <w:autoSpaceDE/>
        <w:autoSpaceDN/>
        <w:adjustRightInd/>
        <w:spacing w:after="60" w:line="240" w:lineRule="auto"/>
        <w:contextualSpacing/>
        <w:jc w:val="both"/>
        <w:rPr>
          <w:rFonts w:eastAsia="Times New Roman" w:cs="Times New Roman"/>
          <w:sz w:val="20"/>
        </w:rPr>
      </w:pPr>
      <w:r w:rsidRPr="00436913">
        <w:rPr>
          <w:rFonts w:eastAsia="Times New Roman" w:cs="Times New Roman"/>
          <w:sz w:val="20"/>
        </w:rPr>
        <w:t xml:space="preserve">droga startowa przyrządowa z </w:t>
      </w:r>
      <w:r w:rsidRPr="00436913">
        <w:rPr>
          <w:rFonts w:eastAsia="Times New Roman" w:cs="Times New Roman"/>
          <w:sz w:val="20"/>
          <w:szCs w:val="22"/>
        </w:rPr>
        <w:t xml:space="preserve">podejściem </w:t>
      </w:r>
      <w:r w:rsidRPr="00436913">
        <w:rPr>
          <w:rFonts w:eastAsia="Times New Roman" w:cs="Times New Roman"/>
          <w:sz w:val="20"/>
        </w:rPr>
        <w:t>precyzyjnym</w:t>
      </w:r>
      <w:r w:rsidRPr="00436913">
        <w:rPr>
          <w:rFonts w:eastAsia="Times New Roman" w:cs="Times New Roman"/>
          <w:sz w:val="20"/>
          <w:szCs w:val="22"/>
        </w:rPr>
        <w:t xml:space="preserve"> kategorii I</w:t>
      </w:r>
    </w:p>
    <w:p w:rsidR="00436913" w:rsidRPr="00436913" w:rsidRDefault="00436913" w:rsidP="00436913">
      <w:pPr>
        <w:widowControl/>
        <w:numPr>
          <w:ilvl w:val="0"/>
          <w:numId w:val="7"/>
        </w:numPr>
        <w:tabs>
          <w:tab w:val="left" w:pos="709"/>
        </w:tabs>
        <w:autoSpaceDE/>
        <w:autoSpaceDN/>
        <w:adjustRightInd/>
        <w:spacing w:after="60" w:line="240" w:lineRule="auto"/>
        <w:contextualSpacing/>
        <w:jc w:val="both"/>
        <w:rPr>
          <w:rFonts w:eastAsia="Times New Roman" w:cs="Times New Roman"/>
          <w:sz w:val="20"/>
        </w:rPr>
      </w:pPr>
      <w:r w:rsidRPr="00436913">
        <w:rPr>
          <w:rFonts w:eastAsia="Times New Roman" w:cs="Times New Roman"/>
          <w:sz w:val="20"/>
        </w:rPr>
        <w:t xml:space="preserve">droga startowa przyrządowa z podejściem </w:t>
      </w:r>
      <w:r w:rsidRPr="00436913">
        <w:rPr>
          <w:rFonts w:eastAsia="Times New Roman" w:cs="Times New Roman"/>
          <w:sz w:val="20"/>
          <w:szCs w:val="22"/>
        </w:rPr>
        <w:t>precyzyjnym</w:t>
      </w:r>
      <w:r w:rsidRPr="00436913">
        <w:rPr>
          <w:rFonts w:eastAsia="Times New Roman" w:cs="Times New Roman"/>
          <w:sz w:val="20"/>
        </w:rPr>
        <w:t xml:space="preserve"> poza standardem w kategorii II</w:t>
      </w:r>
    </w:p>
    <w:p w:rsidR="00436913" w:rsidRPr="00436913" w:rsidRDefault="00436913" w:rsidP="00436913">
      <w:pPr>
        <w:widowControl/>
        <w:numPr>
          <w:ilvl w:val="0"/>
          <w:numId w:val="7"/>
        </w:numPr>
        <w:tabs>
          <w:tab w:val="left" w:pos="709"/>
        </w:tabs>
        <w:autoSpaceDE/>
        <w:autoSpaceDN/>
        <w:adjustRightInd/>
        <w:spacing w:after="60" w:line="240" w:lineRule="auto"/>
        <w:contextualSpacing/>
        <w:jc w:val="both"/>
        <w:rPr>
          <w:rFonts w:eastAsia="Times New Roman" w:cs="Times New Roman"/>
          <w:sz w:val="20"/>
        </w:rPr>
      </w:pPr>
      <w:r w:rsidRPr="00436913">
        <w:rPr>
          <w:rFonts w:eastAsia="Times New Roman" w:cs="Times New Roman"/>
          <w:sz w:val="20"/>
        </w:rPr>
        <w:t xml:space="preserve">droga startowa przyrządowa z </w:t>
      </w:r>
      <w:r w:rsidRPr="00436913">
        <w:rPr>
          <w:rFonts w:eastAsia="Times New Roman" w:cs="Times New Roman"/>
          <w:sz w:val="20"/>
          <w:szCs w:val="22"/>
        </w:rPr>
        <w:t xml:space="preserve">podejściem </w:t>
      </w:r>
      <w:r w:rsidRPr="00436913">
        <w:rPr>
          <w:rFonts w:eastAsia="Times New Roman" w:cs="Times New Roman"/>
          <w:sz w:val="20"/>
        </w:rPr>
        <w:t>precyzyjnym</w:t>
      </w:r>
      <w:r w:rsidRPr="00436913">
        <w:rPr>
          <w:rFonts w:eastAsia="Times New Roman" w:cs="Times New Roman"/>
          <w:sz w:val="20"/>
          <w:szCs w:val="22"/>
        </w:rPr>
        <w:t xml:space="preserve"> kategorii II</w:t>
      </w:r>
    </w:p>
    <w:p w:rsidR="00436913" w:rsidRPr="00436913" w:rsidRDefault="00436913" w:rsidP="00436913">
      <w:pPr>
        <w:widowControl/>
        <w:numPr>
          <w:ilvl w:val="0"/>
          <w:numId w:val="7"/>
        </w:numPr>
        <w:tabs>
          <w:tab w:val="left" w:pos="709"/>
        </w:tabs>
        <w:autoSpaceDE/>
        <w:autoSpaceDN/>
        <w:adjustRightInd/>
        <w:spacing w:after="60" w:line="240" w:lineRule="auto"/>
        <w:contextualSpacing/>
        <w:jc w:val="both"/>
        <w:rPr>
          <w:rFonts w:eastAsia="Times New Roman" w:cs="Times New Roman"/>
          <w:sz w:val="20"/>
        </w:rPr>
      </w:pPr>
      <w:r w:rsidRPr="00436913">
        <w:rPr>
          <w:rFonts w:eastAsia="Times New Roman" w:cs="Times New Roman"/>
          <w:sz w:val="20"/>
        </w:rPr>
        <w:t xml:space="preserve">droga startowa przyrządowa z </w:t>
      </w:r>
      <w:r w:rsidRPr="00436913">
        <w:rPr>
          <w:rFonts w:eastAsia="Times New Roman" w:cs="Times New Roman"/>
          <w:sz w:val="20"/>
          <w:szCs w:val="22"/>
        </w:rPr>
        <w:t xml:space="preserve">podejściem </w:t>
      </w:r>
      <w:r w:rsidRPr="00436913">
        <w:rPr>
          <w:rFonts w:eastAsia="Times New Roman" w:cs="Times New Roman"/>
          <w:sz w:val="20"/>
        </w:rPr>
        <w:t>precyzyjnym</w:t>
      </w:r>
      <w:r w:rsidRPr="00436913">
        <w:rPr>
          <w:rFonts w:eastAsia="Times New Roman" w:cs="Times New Roman"/>
          <w:sz w:val="20"/>
          <w:szCs w:val="22"/>
        </w:rPr>
        <w:t xml:space="preserve"> kategorii III</w:t>
      </w:r>
    </w:p>
    <w:p w:rsidR="00436913" w:rsidRPr="00436913" w:rsidRDefault="00436913" w:rsidP="00436913">
      <w:pPr>
        <w:widowControl/>
        <w:numPr>
          <w:ilvl w:val="0"/>
          <w:numId w:val="7"/>
        </w:numPr>
        <w:tabs>
          <w:tab w:val="left" w:pos="709"/>
        </w:tabs>
        <w:autoSpaceDE/>
        <w:autoSpaceDN/>
        <w:adjustRightInd/>
        <w:spacing w:after="60" w:line="240" w:lineRule="auto"/>
        <w:contextualSpacing/>
        <w:jc w:val="both"/>
        <w:rPr>
          <w:rFonts w:eastAsia="Times New Roman" w:cs="Times New Roman"/>
          <w:sz w:val="20"/>
        </w:rPr>
      </w:pPr>
      <w:r w:rsidRPr="00436913">
        <w:rPr>
          <w:rFonts w:eastAsia="Times New Roman" w:cs="Times New Roman"/>
          <w:sz w:val="20"/>
        </w:rPr>
        <w:t xml:space="preserve">droga startowa przyrządowa z </w:t>
      </w:r>
      <w:r w:rsidRPr="00436913">
        <w:rPr>
          <w:rFonts w:eastAsia="Times New Roman" w:cs="Times New Roman"/>
          <w:sz w:val="20"/>
          <w:szCs w:val="22"/>
        </w:rPr>
        <w:t xml:space="preserve">podejściem </w:t>
      </w:r>
      <w:r w:rsidRPr="00436913">
        <w:rPr>
          <w:rFonts w:eastAsia="Times New Roman" w:cs="Times New Roman"/>
          <w:sz w:val="20"/>
        </w:rPr>
        <w:t>precyzyjnym</w:t>
      </w:r>
      <w:r w:rsidRPr="00436913">
        <w:rPr>
          <w:rFonts w:eastAsia="Times New Roman" w:cs="Times New Roman"/>
          <w:sz w:val="20"/>
          <w:szCs w:val="22"/>
        </w:rPr>
        <w:t xml:space="preserve"> kategorii III-A</w:t>
      </w:r>
    </w:p>
    <w:p w:rsidR="00436913" w:rsidRPr="00436913" w:rsidRDefault="00436913" w:rsidP="00436913">
      <w:pPr>
        <w:widowControl/>
        <w:numPr>
          <w:ilvl w:val="0"/>
          <w:numId w:val="7"/>
        </w:numPr>
        <w:tabs>
          <w:tab w:val="left" w:pos="709"/>
        </w:tabs>
        <w:autoSpaceDE/>
        <w:autoSpaceDN/>
        <w:adjustRightInd/>
        <w:spacing w:after="60" w:line="240" w:lineRule="auto"/>
        <w:contextualSpacing/>
        <w:jc w:val="both"/>
        <w:rPr>
          <w:rFonts w:eastAsia="Times New Roman" w:cs="Times New Roman"/>
          <w:sz w:val="20"/>
        </w:rPr>
      </w:pPr>
      <w:r w:rsidRPr="00436913">
        <w:rPr>
          <w:rFonts w:eastAsia="Times New Roman" w:cs="Times New Roman"/>
          <w:sz w:val="20"/>
        </w:rPr>
        <w:t xml:space="preserve">droga startowa przyrządowa z </w:t>
      </w:r>
      <w:r w:rsidRPr="00436913">
        <w:rPr>
          <w:rFonts w:eastAsia="Times New Roman" w:cs="Times New Roman"/>
          <w:sz w:val="20"/>
          <w:szCs w:val="22"/>
        </w:rPr>
        <w:t xml:space="preserve">podejściem </w:t>
      </w:r>
      <w:r w:rsidRPr="00436913">
        <w:rPr>
          <w:rFonts w:eastAsia="Times New Roman" w:cs="Times New Roman"/>
          <w:sz w:val="20"/>
        </w:rPr>
        <w:t>precyzyjnym</w:t>
      </w:r>
      <w:r w:rsidRPr="00436913">
        <w:rPr>
          <w:rFonts w:eastAsia="Times New Roman" w:cs="Times New Roman"/>
          <w:sz w:val="20"/>
          <w:szCs w:val="22"/>
        </w:rPr>
        <w:t xml:space="preserve"> kategorii III-B</w:t>
      </w:r>
    </w:p>
    <w:p w:rsidR="00436913" w:rsidRPr="00436913" w:rsidRDefault="00436913" w:rsidP="00436913">
      <w:pPr>
        <w:widowControl/>
        <w:numPr>
          <w:ilvl w:val="0"/>
          <w:numId w:val="7"/>
        </w:numPr>
        <w:tabs>
          <w:tab w:val="left" w:pos="709"/>
        </w:tabs>
        <w:autoSpaceDE/>
        <w:autoSpaceDN/>
        <w:adjustRightInd/>
        <w:spacing w:after="60" w:line="240" w:lineRule="auto"/>
        <w:contextualSpacing/>
        <w:jc w:val="both"/>
        <w:rPr>
          <w:rFonts w:eastAsia="Times New Roman" w:cs="Times New Roman"/>
          <w:sz w:val="20"/>
        </w:rPr>
      </w:pPr>
      <w:r w:rsidRPr="00436913">
        <w:rPr>
          <w:rFonts w:eastAsia="Times New Roman" w:cs="Times New Roman"/>
          <w:sz w:val="20"/>
        </w:rPr>
        <w:t xml:space="preserve">droga startowa przyrządowa z </w:t>
      </w:r>
      <w:r w:rsidRPr="00436913">
        <w:rPr>
          <w:rFonts w:eastAsia="Times New Roman" w:cs="Times New Roman"/>
          <w:sz w:val="20"/>
          <w:szCs w:val="22"/>
        </w:rPr>
        <w:t xml:space="preserve">podejściem </w:t>
      </w:r>
      <w:r w:rsidRPr="00436913">
        <w:rPr>
          <w:rFonts w:eastAsia="Times New Roman" w:cs="Times New Roman"/>
          <w:sz w:val="20"/>
        </w:rPr>
        <w:t>precyzyjnym</w:t>
      </w:r>
      <w:r w:rsidRPr="00436913">
        <w:rPr>
          <w:rFonts w:eastAsia="Times New Roman" w:cs="Times New Roman"/>
          <w:sz w:val="20"/>
          <w:szCs w:val="22"/>
        </w:rPr>
        <w:t xml:space="preserve"> kategorii III-C</w:t>
      </w:r>
    </w:p>
    <w:p w:rsidR="00436913" w:rsidRPr="00436913" w:rsidRDefault="00436913" w:rsidP="00436913">
      <w:pPr>
        <w:widowControl/>
        <w:tabs>
          <w:tab w:val="left" w:pos="284"/>
        </w:tabs>
        <w:autoSpaceDE/>
        <w:autoSpaceDN/>
        <w:adjustRightInd/>
        <w:spacing w:after="60" w:line="240" w:lineRule="auto"/>
        <w:ind w:left="284" w:hanging="284"/>
        <w:jc w:val="both"/>
        <w:rPr>
          <w:rFonts w:eastAsia="Calibri" w:cs="Times New Roman"/>
          <w:sz w:val="20"/>
          <w:szCs w:val="18"/>
          <w:lang w:eastAsia="en-US"/>
        </w:rPr>
      </w:pPr>
      <w:r w:rsidRPr="00436913">
        <w:rPr>
          <w:rFonts w:eastAsia="Calibri" w:cs="Times New Roman"/>
          <w:sz w:val="20"/>
          <w:szCs w:val="18"/>
          <w:vertAlign w:val="superscript"/>
          <w:lang w:eastAsia="en-US"/>
        </w:rPr>
        <w:t>9</w:t>
      </w:r>
      <w:r w:rsidRPr="00436913">
        <w:rPr>
          <w:rFonts w:eastAsia="Calibri" w:cs="Times New Roman"/>
          <w:b/>
          <w:sz w:val="20"/>
          <w:szCs w:val="18"/>
          <w:vertAlign w:val="superscript"/>
          <w:lang w:eastAsia="en-US"/>
        </w:rPr>
        <w:t xml:space="preserve"> </w:t>
      </w:r>
      <w:r w:rsidRPr="00436913">
        <w:rPr>
          <w:rFonts w:eastAsia="Calibri" w:cs="Times New Roman"/>
          <w:b/>
          <w:sz w:val="20"/>
          <w:szCs w:val="18"/>
          <w:vertAlign w:val="superscript"/>
          <w:lang w:eastAsia="en-US"/>
        </w:rPr>
        <w:tab/>
      </w:r>
      <w:r w:rsidRPr="00436913">
        <w:rPr>
          <w:rFonts w:eastAsia="Calibri" w:cs="Times New Roman"/>
          <w:sz w:val="20"/>
          <w:szCs w:val="18"/>
          <w:lang w:eastAsia="en-US"/>
        </w:rPr>
        <w:t>Należy określić: inne informacje, które Prezes Urzędu uzna za konieczne do zamieszczenia w warunkach certyfikatu.</w:t>
      </w:r>
    </w:p>
    <w:p w:rsidR="00436913" w:rsidRPr="00436913" w:rsidRDefault="00436913" w:rsidP="00436913">
      <w:pPr>
        <w:widowControl/>
        <w:autoSpaceDE/>
        <w:autoSpaceDN/>
        <w:adjustRightInd/>
        <w:spacing w:line="240" w:lineRule="auto"/>
        <w:jc w:val="both"/>
        <w:rPr>
          <w:rFonts w:eastAsia="Calibri" w:cs="Times New Roman"/>
          <w:sz w:val="20"/>
          <w:szCs w:val="22"/>
          <w:lang w:eastAsia="en-US"/>
        </w:rPr>
      </w:pPr>
    </w:p>
    <w:p w:rsidR="00436913" w:rsidRDefault="00436913"/>
    <w:p w:rsidR="00436913" w:rsidRDefault="00436913"/>
    <w:p w:rsidR="00436913" w:rsidRDefault="00436913"/>
    <w:p w:rsidR="00436913" w:rsidRDefault="00436913"/>
    <w:p w:rsidR="00436913" w:rsidRPr="00436913" w:rsidRDefault="00436913" w:rsidP="00436913">
      <w:pPr>
        <w:spacing w:before="240" w:line="240" w:lineRule="auto"/>
        <w:jc w:val="center"/>
        <w:rPr>
          <w:rFonts w:ascii="A" w:eastAsia="Times New Roman" w:hAnsi="A" w:cs="A"/>
          <w:b/>
          <w:bCs/>
          <w:sz w:val="20"/>
        </w:rPr>
      </w:pPr>
      <w:r w:rsidRPr="00436913">
        <w:rPr>
          <w:rFonts w:ascii="A" w:eastAsia="Times New Roman" w:hAnsi="A" w:cs="A"/>
          <w:b/>
          <w:bCs/>
          <w:sz w:val="20"/>
        </w:rPr>
        <w:lastRenderedPageBreak/>
        <w:tab/>
      </w:r>
      <w:r w:rsidRPr="00436913">
        <w:rPr>
          <w:rFonts w:ascii="A" w:eastAsia="Times New Roman" w:hAnsi="A" w:cs="A"/>
          <w:b/>
          <w:bCs/>
          <w:sz w:val="20"/>
        </w:rPr>
        <w:tab/>
      </w:r>
      <w:r w:rsidRPr="00436913">
        <w:rPr>
          <w:rFonts w:ascii="A" w:eastAsia="Times New Roman" w:hAnsi="A" w:cs="A"/>
          <w:b/>
          <w:bCs/>
          <w:sz w:val="20"/>
        </w:rPr>
        <w:tab/>
      </w:r>
      <w:r w:rsidRPr="00436913">
        <w:rPr>
          <w:rFonts w:ascii="A" w:eastAsia="Times New Roman" w:hAnsi="A" w:cs="A"/>
          <w:b/>
          <w:bCs/>
          <w:sz w:val="20"/>
        </w:rPr>
        <w:tab/>
      </w:r>
      <w:r w:rsidRPr="00436913">
        <w:rPr>
          <w:rFonts w:ascii="A" w:eastAsia="Times New Roman" w:hAnsi="A" w:cs="A"/>
          <w:b/>
          <w:bCs/>
          <w:sz w:val="20"/>
        </w:rPr>
        <w:tab/>
      </w:r>
      <w:r w:rsidRPr="00436913">
        <w:rPr>
          <w:rFonts w:ascii="A" w:eastAsia="Times New Roman" w:hAnsi="A" w:cs="A"/>
          <w:b/>
          <w:bCs/>
          <w:sz w:val="20"/>
        </w:rPr>
        <w:tab/>
      </w:r>
      <w:r w:rsidRPr="00436913">
        <w:rPr>
          <w:rFonts w:ascii="A" w:eastAsia="Times New Roman" w:hAnsi="A" w:cs="A"/>
          <w:b/>
          <w:bCs/>
          <w:sz w:val="20"/>
        </w:rPr>
        <w:tab/>
      </w:r>
      <w:r w:rsidRPr="00436913">
        <w:rPr>
          <w:rFonts w:ascii="A" w:eastAsia="Times New Roman" w:hAnsi="A" w:cs="A"/>
          <w:b/>
          <w:bCs/>
          <w:sz w:val="20"/>
        </w:rPr>
        <w:tab/>
      </w:r>
      <w:r w:rsidRPr="00436913">
        <w:rPr>
          <w:rFonts w:ascii="A" w:eastAsia="Times New Roman" w:hAnsi="A" w:cs="A"/>
          <w:b/>
          <w:bCs/>
          <w:sz w:val="20"/>
        </w:rPr>
        <w:tab/>
      </w:r>
      <w:r w:rsidRPr="00436913">
        <w:rPr>
          <w:rFonts w:ascii="A" w:eastAsia="Times New Roman" w:hAnsi="A" w:cs="A"/>
          <w:b/>
          <w:bCs/>
          <w:sz w:val="20"/>
        </w:rPr>
        <w:tab/>
        <w:t>Załącznik nr 4</w:t>
      </w:r>
    </w:p>
    <w:p w:rsidR="00436913" w:rsidRPr="00436913" w:rsidRDefault="00436913" w:rsidP="00436913">
      <w:pPr>
        <w:spacing w:before="240" w:line="240" w:lineRule="auto"/>
        <w:jc w:val="center"/>
        <w:rPr>
          <w:rFonts w:ascii="A" w:eastAsia="Times New Roman" w:hAnsi="A" w:cs="A"/>
          <w:b/>
          <w:bCs/>
          <w:sz w:val="20"/>
        </w:rPr>
      </w:pPr>
      <w:r w:rsidRPr="00436913">
        <w:rPr>
          <w:rFonts w:ascii="A" w:eastAsia="Times New Roman" w:hAnsi="A" w:cs="A"/>
          <w:b/>
          <w:bCs/>
          <w:sz w:val="20"/>
        </w:rPr>
        <w:t xml:space="preserve">CERTYFIKAT LOTNISKA, DLA KTÓREGO PREZES URZĘDU LOTNICTWA CYWILNEGO </w:t>
      </w:r>
      <w:r w:rsidRPr="00436913">
        <w:rPr>
          <w:rFonts w:ascii="A" w:eastAsia="Times New Roman" w:hAnsi="A" w:cs="A"/>
          <w:b/>
          <w:bCs/>
          <w:sz w:val="20"/>
        </w:rPr>
        <w:br/>
        <w:t>WYDAŁ DECYZJĘ O OGRANICZONEJ CERTYFIKACJI</w:t>
      </w:r>
    </w:p>
    <w:tbl>
      <w:tblPr>
        <w:tblW w:w="5007"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423"/>
        <w:gridCol w:w="1126"/>
        <w:gridCol w:w="914"/>
        <w:gridCol w:w="29"/>
        <w:gridCol w:w="914"/>
        <w:gridCol w:w="3717"/>
      </w:tblGrid>
      <w:tr w:rsidR="00436913" w:rsidRPr="00436913" w:rsidTr="00CD623F">
        <w:trPr>
          <w:trHeight w:val="1174"/>
          <w:jc w:val="center"/>
        </w:trPr>
        <w:tc>
          <w:tcPr>
            <w:tcW w:w="1945" w:type="pct"/>
            <w:gridSpan w:val="2"/>
            <w:shd w:val="clear" w:color="auto" w:fill="auto"/>
            <w:vAlign w:val="center"/>
          </w:tcPr>
          <w:p w:rsidR="00436913" w:rsidRPr="00436913" w:rsidRDefault="00436913" w:rsidP="00436913">
            <w:pPr>
              <w:spacing w:after="120" w:line="240" w:lineRule="auto"/>
              <w:jc w:val="center"/>
              <w:rPr>
                <w:rFonts w:ascii="A" w:eastAsia="Times New Roman" w:hAnsi="A" w:cs="Times New Roman"/>
                <w:b/>
                <w:sz w:val="16"/>
                <w:szCs w:val="22"/>
              </w:rPr>
            </w:pPr>
            <w:r w:rsidRPr="00436913">
              <w:rPr>
                <w:rFonts w:ascii="A" w:eastAsia="Times New Roman" w:hAnsi="A" w:cs="Times New Roman"/>
                <w:b/>
                <w:sz w:val="16"/>
                <w:szCs w:val="22"/>
              </w:rPr>
              <w:t>RZECZPOSPOLITA POLSKA</w:t>
            </w:r>
          </w:p>
          <w:p w:rsidR="00436913" w:rsidRPr="00436913" w:rsidRDefault="00436913" w:rsidP="00436913">
            <w:pPr>
              <w:spacing w:line="240" w:lineRule="auto"/>
              <w:jc w:val="center"/>
              <w:rPr>
                <w:rFonts w:ascii="A" w:eastAsia="Times New Roman" w:hAnsi="A" w:cs="Times New Roman"/>
                <w:b/>
                <w:smallCaps/>
                <w:sz w:val="16"/>
                <w:szCs w:val="22"/>
              </w:rPr>
            </w:pPr>
            <w:r w:rsidRPr="00436913">
              <w:rPr>
                <w:rFonts w:ascii="A" w:eastAsia="Times New Roman" w:hAnsi="A" w:cs="Times New Roman"/>
                <w:b/>
                <w:smallCaps/>
                <w:sz w:val="16"/>
                <w:szCs w:val="22"/>
              </w:rPr>
              <w:t>PREZES</w:t>
            </w:r>
          </w:p>
          <w:p w:rsidR="00436913" w:rsidRPr="00436913" w:rsidRDefault="00436913" w:rsidP="00436913">
            <w:pPr>
              <w:spacing w:after="120" w:line="240" w:lineRule="auto"/>
              <w:jc w:val="center"/>
              <w:rPr>
                <w:rFonts w:ascii="Times New (W1)" w:eastAsia="Times New Roman" w:hAnsi="Times New (W1)" w:cs="Times New Roman"/>
                <w:b/>
                <w:caps/>
                <w:spacing w:val="20"/>
                <w:sz w:val="28"/>
                <w:szCs w:val="32"/>
              </w:rPr>
            </w:pPr>
            <w:r w:rsidRPr="00436913">
              <w:rPr>
                <w:rFonts w:ascii="A" w:eastAsia="Times New Roman" w:hAnsi="A" w:cs="Times New Roman"/>
                <w:b/>
                <w:smallCaps/>
                <w:sz w:val="16"/>
                <w:szCs w:val="22"/>
              </w:rPr>
              <w:t>URZĘDU LOTNICTWA CYWILNEGO</w:t>
            </w:r>
          </w:p>
        </w:tc>
        <w:tc>
          <w:tcPr>
            <w:tcW w:w="1018" w:type="pct"/>
            <w:gridSpan w:val="3"/>
            <w:shd w:val="clear" w:color="auto" w:fill="auto"/>
            <w:vAlign w:val="center"/>
          </w:tcPr>
          <w:p w:rsidR="00436913" w:rsidRPr="00436913" w:rsidRDefault="00436913" w:rsidP="00436913">
            <w:pPr>
              <w:spacing w:before="120" w:after="120" w:line="240" w:lineRule="auto"/>
              <w:jc w:val="center"/>
              <w:rPr>
                <w:rFonts w:ascii="Times New (W1)" w:eastAsia="Times New Roman" w:hAnsi="Times New (W1)" w:cs="Times New Roman"/>
                <w:b/>
                <w:caps/>
                <w:spacing w:val="20"/>
                <w:sz w:val="28"/>
                <w:szCs w:val="32"/>
              </w:rPr>
            </w:pPr>
            <w:r>
              <w:rPr>
                <w:rFonts w:ascii="Times New (W1)" w:eastAsia="Times New Roman" w:hAnsi="Times New (W1)" w:cs="Times New Roman"/>
                <w:b/>
                <w:caps/>
                <w:noProof/>
                <w:spacing w:val="20"/>
                <w:sz w:val="28"/>
                <w:szCs w:val="32"/>
              </w:rPr>
              <w:drawing>
                <wp:inline distT="0" distB="0" distL="0" distR="0">
                  <wp:extent cx="495300" cy="52387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 cy="523875"/>
                          </a:xfrm>
                          <a:prstGeom prst="rect">
                            <a:avLst/>
                          </a:prstGeom>
                          <a:noFill/>
                          <a:ln>
                            <a:noFill/>
                          </a:ln>
                        </pic:spPr>
                      </pic:pic>
                    </a:graphicData>
                  </a:graphic>
                </wp:inline>
              </w:drawing>
            </w:r>
          </w:p>
        </w:tc>
        <w:tc>
          <w:tcPr>
            <w:tcW w:w="2037" w:type="pct"/>
            <w:shd w:val="clear" w:color="auto" w:fill="auto"/>
            <w:vAlign w:val="center"/>
          </w:tcPr>
          <w:p w:rsidR="00436913" w:rsidRPr="00436913" w:rsidRDefault="00436913" w:rsidP="00436913">
            <w:pPr>
              <w:spacing w:after="120" w:line="240" w:lineRule="auto"/>
              <w:jc w:val="center"/>
              <w:rPr>
                <w:rFonts w:ascii="A" w:eastAsia="Times New Roman" w:hAnsi="A" w:cs="Times New Roman"/>
                <w:b/>
                <w:i/>
                <w:sz w:val="16"/>
                <w:szCs w:val="24"/>
                <w:lang w:val="en-GB"/>
              </w:rPr>
            </w:pPr>
            <w:smartTag w:uri="urn:schemas-microsoft-com:office:smarttags" w:element="place">
              <w:smartTag w:uri="urn:schemas-microsoft-com:office:smarttags" w:element="PlaceType">
                <w:r w:rsidRPr="00436913">
                  <w:rPr>
                    <w:rFonts w:ascii="A" w:eastAsia="Times New Roman" w:hAnsi="A" w:cs="Times New Roman"/>
                    <w:b/>
                    <w:i/>
                    <w:sz w:val="16"/>
                    <w:szCs w:val="24"/>
                    <w:lang w:val="en-GB"/>
                  </w:rPr>
                  <w:t>REPUBLIC</w:t>
                </w:r>
              </w:smartTag>
              <w:r w:rsidRPr="00436913">
                <w:rPr>
                  <w:rFonts w:ascii="A" w:eastAsia="Times New Roman" w:hAnsi="A" w:cs="Times New Roman"/>
                  <w:b/>
                  <w:i/>
                  <w:sz w:val="16"/>
                  <w:szCs w:val="24"/>
                  <w:lang w:val="en-GB"/>
                </w:rPr>
                <w:t xml:space="preserve"> OF </w:t>
              </w:r>
              <w:smartTag w:uri="urn:schemas-microsoft-com:office:smarttags" w:element="PlaceName">
                <w:r w:rsidRPr="00436913">
                  <w:rPr>
                    <w:rFonts w:ascii="A" w:eastAsia="Times New Roman" w:hAnsi="A" w:cs="Times New Roman"/>
                    <w:b/>
                    <w:i/>
                    <w:sz w:val="16"/>
                    <w:szCs w:val="24"/>
                    <w:lang w:val="en-GB"/>
                  </w:rPr>
                  <w:t>POLAND</w:t>
                </w:r>
              </w:smartTag>
            </w:smartTag>
          </w:p>
          <w:p w:rsidR="00436913" w:rsidRPr="00436913" w:rsidRDefault="00436913" w:rsidP="00436913">
            <w:pPr>
              <w:spacing w:line="240" w:lineRule="auto"/>
              <w:jc w:val="center"/>
              <w:rPr>
                <w:rFonts w:ascii="A" w:eastAsia="Times New Roman" w:hAnsi="A" w:cs="Times New Roman"/>
                <w:b/>
                <w:i/>
                <w:smallCaps/>
                <w:sz w:val="16"/>
                <w:szCs w:val="24"/>
                <w:lang w:val="en-US"/>
              </w:rPr>
            </w:pPr>
            <w:r w:rsidRPr="00436913">
              <w:rPr>
                <w:rFonts w:ascii="A" w:eastAsia="Times New Roman" w:hAnsi="A" w:cs="Times New Roman"/>
                <w:b/>
                <w:i/>
                <w:smallCaps/>
                <w:sz w:val="16"/>
                <w:szCs w:val="24"/>
                <w:lang w:val="en-US"/>
              </w:rPr>
              <w:t>PRESIDENT</w:t>
            </w:r>
          </w:p>
          <w:p w:rsidR="00436913" w:rsidRPr="00436913" w:rsidRDefault="00436913" w:rsidP="00436913">
            <w:pPr>
              <w:spacing w:after="120" w:line="240" w:lineRule="auto"/>
              <w:jc w:val="center"/>
              <w:rPr>
                <w:rFonts w:ascii="Times New (W1)" w:eastAsia="Times New Roman" w:hAnsi="Times New (W1)" w:cs="Times New Roman"/>
                <w:b/>
                <w:caps/>
                <w:spacing w:val="20"/>
                <w:sz w:val="28"/>
                <w:szCs w:val="32"/>
                <w:lang w:val="en-GB"/>
              </w:rPr>
            </w:pPr>
            <w:r w:rsidRPr="00436913">
              <w:rPr>
                <w:rFonts w:ascii="A" w:eastAsia="Times New Roman" w:hAnsi="A" w:cs="Times New Roman"/>
                <w:b/>
                <w:i/>
                <w:smallCaps/>
                <w:sz w:val="16"/>
                <w:szCs w:val="24"/>
                <w:lang w:val="en-US"/>
              </w:rPr>
              <w:t>OF THE CIVIL AVIATION AUTHORITY</w:t>
            </w:r>
          </w:p>
        </w:tc>
      </w:tr>
      <w:tr w:rsidR="00436913" w:rsidRPr="00436913" w:rsidTr="00CD623F">
        <w:trPr>
          <w:trHeight w:val="947"/>
          <w:jc w:val="center"/>
        </w:trPr>
        <w:tc>
          <w:tcPr>
            <w:tcW w:w="5000" w:type="pct"/>
            <w:gridSpan w:val="6"/>
            <w:shd w:val="clear" w:color="auto" w:fill="auto"/>
            <w:vAlign w:val="center"/>
          </w:tcPr>
          <w:p w:rsidR="00436913" w:rsidRPr="00436913" w:rsidRDefault="00436913" w:rsidP="00436913">
            <w:pPr>
              <w:spacing w:before="120" w:after="120" w:line="240" w:lineRule="auto"/>
              <w:jc w:val="center"/>
              <w:rPr>
                <w:rFonts w:ascii="Times New (W1)" w:eastAsia="Times New Roman" w:hAnsi="Times New (W1)" w:cs="Times New Roman"/>
                <w:b/>
                <w:caps/>
                <w:spacing w:val="20"/>
                <w:sz w:val="28"/>
                <w:szCs w:val="32"/>
              </w:rPr>
            </w:pPr>
            <w:r w:rsidRPr="00436913">
              <w:rPr>
                <w:rFonts w:ascii="Times New (W1)" w:eastAsia="Times New Roman" w:hAnsi="Times New (W1)" w:cs="Times New Roman"/>
                <w:b/>
                <w:caps/>
                <w:spacing w:val="20"/>
                <w:sz w:val="28"/>
                <w:szCs w:val="32"/>
              </w:rPr>
              <w:t>Certyfikat LOTNISKA</w:t>
            </w:r>
          </w:p>
          <w:p w:rsidR="00436913" w:rsidRPr="00436913" w:rsidRDefault="00436913" w:rsidP="00436913">
            <w:pPr>
              <w:spacing w:after="60" w:line="240" w:lineRule="auto"/>
              <w:ind w:left="-91" w:firstLine="91"/>
              <w:jc w:val="center"/>
              <w:rPr>
                <w:rFonts w:eastAsia="Times New Roman" w:cs="Times New Roman"/>
                <w:sz w:val="28"/>
                <w:szCs w:val="28"/>
              </w:rPr>
            </w:pPr>
            <w:r w:rsidRPr="00436913">
              <w:rPr>
                <w:rFonts w:eastAsia="Times New Roman" w:cs="Times New Roman"/>
                <w:sz w:val="20"/>
                <w:szCs w:val="32"/>
              </w:rPr>
              <w:t>dla którego Prezes Urzędu Lotnictwa Cywilnego wydał decyzję o ograniczonej certyfikacji</w:t>
            </w:r>
          </w:p>
        </w:tc>
      </w:tr>
      <w:tr w:rsidR="00436913" w:rsidRPr="00436913" w:rsidTr="00CD623F">
        <w:trPr>
          <w:trHeight w:val="921"/>
          <w:jc w:val="center"/>
        </w:trPr>
        <w:tc>
          <w:tcPr>
            <w:tcW w:w="5000" w:type="pct"/>
            <w:gridSpan w:val="6"/>
            <w:shd w:val="clear" w:color="auto" w:fill="auto"/>
            <w:vAlign w:val="center"/>
          </w:tcPr>
          <w:p w:rsidR="00436913" w:rsidRPr="00436913" w:rsidRDefault="00436913" w:rsidP="00436913">
            <w:pPr>
              <w:spacing w:before="120" w:after="120" w:line="240" w:lineRule="auto"/>
              <w:jc w:val="center"/>
              <w:rPr>
                <w:rFonts w:ascii="A" w:eastAsia="Times New Roman" w:hAnsi="A" w:cs="Times New Roman"/>
                <w:b/>
                <w:i/>
                <w:sz w:val="22"/>
                <w:lang w:val="en-US"/>
              </w:rPr>
            </w:pPr>
            <w:r w:rsidRPr="00436913">
              <w:rPr>
                <w:rFonts w:ascii="A" w:eastAsia="Times New Roman" w:hAnsi="A" w:cs="Times New Roman"/>
                <w:b/>
                <w:i/>
                <w:sz w:val="22"/>
                <w:lang w:val="en-US"/>
              </w:rPr>
              <w:t>AERODROME CERTIFICATE</w:t>
            </w:r>
          </w:p>
          <w:p w:rsidR="00436913" w:rsidRPr="00436913" w:rsidRDefault="00436913" w:rsidP="00436913">
            <w:pPr>
              <w:spacing w:before="120" w:after="120" w:line="240" w:lineRule="auto"/>
              <w:jc w:val="center"/>
              <w:rPr>
                <w:rFonts w:ascii="A" w:eastAsia="Times New Roman" w:hAnsi="A" w:cs="Times New Roman"/>
                <w:i/>
                <w:sz w:val="18"/>
                <w:szCs w:val="32"/>
                <w:lang w:val="en-US"/>
              </w:rPr>
            </w:pPr>
            <w:r w:rsidRPr="00436913">
              <w:rPr>
                <w:rFonts w:ascii="A" w:eastAsia="Times New Roman" w:hAnsi="A" w:cs="Times New Roman"/>
                <w:i/>
                <w:sz w:val="18"/>
                <w:szCs w:val="32"/>
                <w:lang w:val="en-US"/>
              </w:rPr>
              <w:t>for which President of the Civil Aviation Authority issued decision on limited certification</w:t>
            </w:r>
          </w:p>
        </w:tc>
      </w:tr>
      <w:tr w:rsidR="00436913" w:rsidRPr="00436913" w:rsidTr="00CD623F">
        <w:trPr>
          <w:trHeight w:val="427"/>
          <w:jc w:val="center"/>
        </w:trPr>
        <w:tc>
          <w:tcPr>
            <w:tcW w:w="5000" w:type="pct"/>
            <w:gridSpan w:val="6"/>
            <w:shd w:val="clear" w:color="auto" w:fill="auto"/>
            <w:vAlign w:val="center"/>
          </w:tcPr>
          <w:p w:rsidR="00436913" w:rsidRPr="00436913" w:rsidRDefault="00436913" w:rsidP="00436913">
            <w:pPr>
              <w:spacing w:after="60" w:line="240" w:lineRule="auto"/>
              <w:ind w:left="-91" w:firstLine="91"/>
              <w:jc w:val="center"/>
              <w:rPr>
                <w:rFonts w:ascii="A" w:eastAsia="Times New Roman" w:hAnsi="A" w:cs="Times New Roman"/>
                <w:sz w:val="28"/>
                <w:szCs w:val="28"/>
              </w:rPr>
            </w:pPr>
            <w:r w:rsidRPr="00436913">
              <w:rPr>
                <w:rFonts w:ascii="A" w:eastAsia="Times New Roman" w:hAnsi="A" w:cs="Times New Roman"/>
                <w:sz w:val="28"/>
                <w:szCs w:val="28"/>
              </w:rPr>
              <w:t>…………………………………………………..</w:t>
            </w:r>
          </w:p>
        </w:tc>
      </w:tr>
      <w:tr w:rsidR="00436913" w:rsidRPr="00436913" w:rsidTr="00CD623F">
        <w:trPr>
          <w:trHeight w:val="373"/>
          <w:jc w:val="center"/>
        </w:trPr>
        <w:tc>
          <w:tcPr>
            <w:tcW w:w="5000" w:type="pct"/>
            <w:gridSpan w:val="6"/>
            <w:shd w:val="clear" w:color="auto" w:fill="auto"/>
          </w:tcPr>
          <w:p w:rsidR="00436913" w:rsidRPr="00436913" w:rsidRDefault="00436913" w:rsidP="00436913">
            <w:pPr>
              <w:spacing w:line="240" w:lineRule="auto"/>
              <w:ind w:left="-91" w:firstLine="91"/>
              <w:jc w:val="center"/>
              <w:rPr>
                <w:rFonts w:ascii="Arial Narrow" w:eastAsia="Times New Roman" w:hAnsi="Arial Narrow" w:cs="Times New Roman"/>
                <w:i/>
                <w:sz w:val="16"/>
                <w:szCs w:val="16"/>
              </w:rPr>
            </w:pPr>
            <w:r w:rsidRPr="00436913">
              <w:rPr>
                <w:rFonts w:ascii="Arial Narrow" w:eastAsia="Times New Roman" w:hAnsi="Arial Narrow" w:cs="Times New Roman"/>
                <w:sz w:val="16"/>
                <w:szCs w:val="16"/>
              </w:rPr>
              <w:t xml:space="preserve">(Nazwa lotniska i wskaźnik lokalizacji ICAO / </w:t>
            </w:r>
            <w:proofErr w:type="spellStart"/>
            <w:r w:rsidRPr="00436913">
              <w:rPr>
                <w:rFonts w:ascii="Arial Narrow" w:eastAsia="Times New Roman" w:hAnsi="Arial Narrow" w:cs="Times New Roman"/>
                <w:i/>
                <w:sz w:val="16"/>
                <w:szCs w:val="16"/>
              </w:rPr>
              <w:t>aerodrome’s</w:t>
            </w:r>
            <w:proofErr w:type="spellEnd"/>
            <w:r w:rsidRPr="00436913">
              <w:rPr>
                <w:rFonts w:ascii="Arial Narrow" w:eastAsia="Times New Roman" w:hAnsi="Arial Narrow" w:cs="Times New Roman"/>
                <w:i/>
                <w:sz w:val="16"/>
                <w:szCs w:val="16"/>
              </w:rPr>
              <w:t xml:space="preserve"> </w:t>
            </w:r>
            <w:proofErr w:type="spellStart"/>
            <w:r w:rsidRPr="00436913">
              <w:rPr>
                <w:rFonts w:ascii="Arial Narrow" w:eastAsia="Times New Roman" w:hAnsi="Arial Narrow" w:cs="Times New Roman"/>
                <w:i/>
                <w:sz w:val="16"/>
                <w:szCs w:val="16"/>
              </w:rPr>
              <w:t>name</w:t>
            </w:r>
            <w:proofErr w:type="spellEnd"/>
            <w:r w:rsidRPr="00436913">
              <w:rPr>
                <w:rFonts w:ascii="Arial Narrow" w:eastAsia="Times New Roman" w:hAnsi="Arial Narrow" w:cs="Times New Roman"/>
                <w:i/>
                <w:sz w:val="16"/>
                <w:szCs w:val="16"/>
              </w:rPr>
              <w:t xml:space="preserve"> and ICAO </w:t>
            </w:r>
            <w:proofErr w:type="spellStart"/>
            <w:r w:rsidRPr="00436913">
              <w:rPr>
                <w:rFonts w:ascii="Arial Narrow" w:eastAsia="Times New Roman" w:hAnsi="Arial Narrow" w:cs="Times New Roman"/>
                <w:i/>
                <w:sz w:val="16"/>
                <w:szCs w:val="16"/>
              </w:rPr>
              <w:t>location</w:t>
            </w:r>
            <w:proofErr w:type="spellEnd"/>
            <w:r w:rsidRPr="00436913">
              <w:rPr>
                <w:rFonts w:ascii="Arial Narrow" w:eastAsia="Times New Roman" w:hAnsi="Arial Narrow" w:cs="Times New Roman"/>
                <w:i/>
                <w:sz w:val="16"/>
                <w:szCs w:val="16"/>
              </w:rPr>
              <w:t xml:space="preserve"> </w:t>
            </w:r>
            <w:proofErr w:type="spellStart"/>
            <w:r w:rsidRPr="00436913">
              <w:rPr>
                <w:rFonts w:ascii="Arial Narrow" w:eastAsia="Times New Roman" w:hAnsi="Arial Narrow" w:cs="Times New Roman"/>
                <w:i/>
                <w:sz w:val="16"/>
                <w:szCs w:val="16"/>
              </w:rPr>
              <w:t>indicator</w:t>
            </w:r>
            <w:proofErr w:type="spellEnd"/>
            <w:r w:rsidRPr="00436913">
              <w:rPr>
                <w:rFonts w:ascii="Arial Narrow" w:eastAsia="Times New Roman" w:hAnsi="Arial Narrow" w:cs="Times New Roman"/>
                <w:i/>
                <w:sz w:val="16"/>
                <w:szCs w:val="16"/>
              </w:rPr>
              <w:t>)</w:t>
            </w:r>
          </w:p>
        </w:tc>
      </w:tr>
      <w:tr w:rsidR="00436913" w:rsidRPr="00436913" w:rsidTr="00CD623F">
        <w:trPr>
          <w:trHeight w:val="373"/>
          <w:jc w:val="center"/>
        </w:trPr>
        <w:tc>
          <w:tcPr>
            <w:tcW w:w="5000" w:type="pct"/>
            <w:gridSpan w:val="6"/>
            <w:shd w:val="clear" w:color="auto" w:fill="auto"/>
            <w:vAlign w:val="bottom"/>
          </w:tcPr>
          <w:p w:rsidR="00436913" w:rsidRPr="00436913" w:rsidRDefault="00436913" w:rsidP="00436913">
            <w:pPr>
              <w:spacing w:after="40" w:line="240" w:lineRule="auto"/>
              <w:ind w:left="-91" w:firstLine="91"/>
              <w:jc w:val="center"/>
              <w:rPr>
                <w:rFonts w:ascii="A" w:eastAsia="Times New Roman" w:hAnsi="A" w:cs="Times New Roman"/>
                <w:caps/>
                <w:szCs w:val="24"/>
                <w:vertAlign w:val="superscript"/>
                <w:lang w:val="en-US"/>
              </w:rPr>
            </w:pPr>
            <w:r w:rsidRPr="00436913">
              <w:rPr>
                <w:rFonts w:ascii="A" w:eastAsia="Times New Roman" w:hAnsi="A" w:cs="Times New Roman"/>
                <w:caps/>
                <w:szCs w:val="24"/>
                <w:lang w:val="en-US"/>
              </w:rPr>
              <w:t>………………………………………..</w:t>
            </w:r>
          </w:p>
        </w:tc>
      </w:tr>
      <w:tr w:rsidR="00436913" w:rsidRPr="00436913" w:rsidTr="00CD623F">
        <w:trPr>
          <w:trHeight w:val="371"/>
          <w:jc w:val="center"/>
        </w:trPr>
        <w:tc>
          <w:tcPr>
            <w:tcW w:w="5000" w:type="pct"/>
            <w:gridSpan w:val="6"/>
            <w:tcBorders>
              <w:bottom w:val="single" w:sz="4" w:space="0" w:color="auto"/>
            </w:tcBorders>
            <w:shd w:val="clear" w:color="auto" w:fill="auto"/>
          </w:tcPr>
          <w:p w:rsidR="00436913" w:rsidRPr="00436913" w:rsidRDefault="00436913" w:rsidP="00436913">
            <w:pPr>
              <w:spacing w:after="60" w:line="240" w:lineRule="auto"/>
              <w:ind w:left="-91" w:firstLine="91"/>
              <w:jc w:val="center"/>
              <w:rPr>
                <w:rFonts w:ascii="Arial Narrow" w:eastAsia="Times New Roman" w:hAnsi="Arial Narrow" w:cs="Times New Roman"/>
                <w:i/>
                <w:sz w:val="16"/>
                <w:szCs w:val="16"/>
                <w:lang w:val="en-US"/>
              </w:rPr>
            </w:pPr>
            <w:r w:rsidRPr="00436913">
              <w:rPr>
                <w:rFonts w:ascii="Arial Narrow" w:eastAsia="Times New Roman" w:hAnsi="Arial Narrow" w:cs="Times New Roman"/>
                <w:sz w:val="16"/>
                <w:szCs w:val="16"/>
                <w:lang w:val="en-US"/>
              </w:rPr>
              <w:t>(</w:t>
            </w:r>
            <w:proofErr w:type="spellStart"/>
            <w:r w:rsidRPr="00436913">
              <w:rPr>
                <w:rFonts w:ascii="Arial Narrow" w:eastAsia="Times New Roman" w:hAnsi="Arial Narrow" w:cs="Times New Roman"/>
                <w:sz w:val="16"/>
                <w:szCs w:val="16"/>
                <w:lang w:val="en-US"/>
              </w:rPr>
              <w:t>Numer</w:t>
            </w:r>
            <w:proofErr w:type="spellEnd"/>
            <w:r w:rsidRPr="00436913">
              <w:rPr>
                <w:rFonts w:ascii="Arial Narrow" w:eastAsia="Times New Roman" w:hAnsi="Arial Narrow" w:cs="Times New Roman"/>
                <w:sz w:val="16"/>
                <w:szCs w:val="16"/>
                <w:lang w:val="en-US"/>
              </w:rPr>
              <w:t xml:space="preserve"> </w:t>
            </w:r>
            <w:r w:rsidRPr="00436913">
              <w:rPr>
                <w:rFonts w:ascii="Arial Narrow" w:eastAsia="Times New Roman" w:hAnsi="Arial Narrow" w:cs="Times New Roman"/>
                <w:sz w:val="16"/>
                <w:szCs w:val="16"/>
              </w:rPr>
              <w:t>certyfikatu</w:t>
            </w:r>
            <w:r w:rsidRPr="00436913">
              <w:rPr>
                <w:rFonts w:ascii="Arial Narrow" w:eastAsia="Times New Roman" w:hAnsi="Arial Narrow" w:cs="Times New Roman"/>
                <w:sz w:val="16"/>
                <w:szCs w:val="16"/>
                <w:lang w:val="en-US"/>
              </w:rPr>
              <w:t xml:space="preserve"> / </w:t>
            </w:r>
            <w:r w:rsidRPr="00436913">
              <w:rPr>
                <w:rFonts w:ascii="Arial Narrow" w:eastAsia="Times New Roman" w:hAnsi="Arial Narrow" w:cs="Times New Roman"/>
                <w:i/>
                <w:sz w:val="16"/>
                <w:szCs w:val="16"/>
                <w:lang w:val="en-US"/>
              </w:rPr>
              <w:t>certificate number)</w:t>
            </w:r>
          </w:p>
        </w:tc>
      </w:tr>
      <w:tr w:rsidR="00436913" w:rsidRPr="00436913" w:rsidTr="00CD623F">
        <w:trPr>
          <w:trHeight w:val="435"/>
          <w:jc w:val="center"/>
        </w:trPr>
        <w:tc>
          <w:tcPr>
            <w:tcW w:w="5000" w:type="pct"/>
            <w:gridSpan w:val="6"/>
            <w:tcBorders>
              <w:top w:val="single" w:sz="4" w:space="0" w:color="auto"/>
              <w:bottom w:val="nil"/>
            </w:tcBorders>
            <w:shd w:val="clear" w:color="auto" w:fill="auto"/>
            <w:vAlign w:val="center"/>
          </w:tcPr>
          <w:p w:rsidR="00436913" w:rsidRPr="00436913" w:rsidRDefault="00436913" w:rsidP="00436913">
            <w:pPr>
              <w:spacing w:line="240" w:lineRule="auto"/>
              <w:jc w:val="center"/>
              <w:rPr>
                <w:rFonts w:ascii="A" w:eastAsia="Times New Roman" w:hAnsi="A" w:cs="Times New Roman"/>
                <w:szCs w:val="24"/>
              </w:rPr>
            </w:pPr>
            <w:r w:rsidRPr="00436913">
              <w:rPr>
                <w:rFonts w:ascii="A" w:eastAsia="Times New Roman" w:hAnsi="A" w:cs="Times New Roman"/>
                <w:szCs w:val="24"/>
              </w:rPr>
              <w:t>………………………………………………………</w:t>
            </w:r>
          </w:p>
        </w:tc>
      </w:tr>
      <w:tr w:rsidR="00436913" w:rsidRPr="00436913" w:rsidTr="00CD623F">
        <w:trPr>
          <w:trHeight w:val="448"/>
          <w:jc w:val="center"/>
        </w:trPr>
        <w:tc>
          <w:tcPr>
            <w:tcW w:w="5000" w:type="pct"/>
            <w:gridSpan w:val="6"/>
            <w:tcBorders>
              <w:top w:val="nil"/>
              <w:left w:val="single" w:sz="4" w:space="0" w:color="auto"/>
              <w:bottom w:val="nil"/>
              <w:right w:val="single" w:sz="4" w:space="0" w:color="auto"/>
            </w:tcBorders>
            <w:shd w:val="clear" w:color="auto" w:fill="auto"/>
          </w:tcPr>
          <w:p w:rsidR="00436913" w:rsidRPr="00436913" w:rsidRDefault="00436913" w:rsidP="00436913">
            <w:pPr>
              <w:spacing w:after="360" w:line="240" w:lineRule="auto"/>
              <w:ind w:left="-91" w:firstLine="91"/>
              <w:jc w:val="center"/>
              <w:rPr>
                <w:rFonts w:ascii="A" w:eastAsia="Times New Roman" w:hAnsi="A" w:cs="Times New Roman"/>
                <w:caps/>
                <w:sz w:val="20"/>
                <w:lang w:val="en-US"/>
              </w:rPr>
            </w:pPr>
            <w:r w:rsidRPr="00436913">
              <w:rPr>
                <w:rFonts w:ascii="Arial Narrow" w:eastAsia="Times New Roman" w:hAnsi="Arial Narrow" w:cs="Times New Roman"/>
                <w:sz w:val="16"/>
                <w:szCs w:val="16"/>
                <w:lang w:val="en-US"/>
              </w:rPr>
              <w:t>(</w:t>
            </w:r>
            <w:proofErr w:type="spellStart"/>
            <w:r w:rsidRPr="00436913">
              <w:rPr>
                <w:rFonts w:ascii="Arial Narrow" w:eastAsia="Times New Roman" w:hAnsi="Arial Narrow" w:cs="Times New Roman"/>
                <w:sz w:val="16"/>
                <w:szCs w:val="16"/>
                <w:lang w:val="en-US"/>
              </w:rPr>
              <w:t>Nazwa</w:t>
            </w:r>
            <w:proofErr w:type="spellEnd"/>
            <w:r w:rsidRPr="00436913">
              <w:rPr>
                <w:rFonts w:ascii="Arial Narrow" w:eastAsia="Times New Roman" w:hAnsi="Arial Narrow" w:cs="Times New Roman"/>
                <w:sz w:val="16"/>
                <w:szCs w:val="16"/>
                <w:lang w:val="en-US"/>
              </w:rPr>
              <w:t xml:space="preserve"> </w:t>
            </w:r>
            <w:proofErr w:type="spellStart"/>
            <w:r w:rsidRPr="00436913">
              <w:rPr>
                <w:rFonts w:ascii="Arial Narrow" w:eastAsia="Times New Roman" w:hAnsi="Arial Narrow" w:cs="Times New Roman"/>
                <w:sz w:val="16"/>
                <w:szCs w:val="16"/>
                <w:lang w:val="en-US"/>
              </w:rPr>
              <w:t>i</w:t>
            </w:r>
            <w:proofErr w:type="spellEnd"/>
            <w:r w:rsidRPr="00436913">
              <w:rPr>
                <w:rFonts w:ascii="Arial Narrow" w:eastAsia="Times New Roman" w:hAnsi="Arial Narrow" w:cs="Times New Roman"/>
                <w:sz w:val="16"/>
                <w:szCs w:val="16"/>
                <w:lang w:val="en-US"/>
              </w:rPr>
              <w:t xml:space="preserve"> </w:t>
            </w:r>
            <w:proofErr w:type="spellStart"/>
            <w:r w:rsidRPr="00436913">
              <w:rPr>
                <w:rFonts w:ascii="Arial Narrow" w:eastAsia="Times New Roman" w:hAnsi="Arial Narrow" w:cs="Times New Roman"/>
                <w:sz w:val="16"/>
                <w:szCs w:val="16"/>
                <w:lang w:val="en-US"/>
              </w:rPr>
              <w:t>adres</w:t>
            </w:r>
            <w:proofErr w:type="spellEnd"/>
            <w:r w:rsidRPr="00436913">
              <w:rPr>
                <w:rFonts w:ascii="Arial Narrow" w:eastAsia="Times New Roman" w:hAnsi="Arial Narrow" w:cs="Times New Roman"/>
                <w:sz w:val="16"/>
                <w:szCs w:val="16"/>
                <w:lang w:val="en-US"/>
              </w:rPr>
              <w:t xml:space="preserve"> </w:t>
            </w:r>
            <w:proofErr w:type="spellStart"/>
            <w:r w:rsidRPr="00436913">
              <w:rPr>
                <w:rFonts w:ascii="Arial Narrow" w:eastAsia="Times New Roman" w:hAnsi="Arial Narrow" w:cs="Times New Roman"/>
                <w:sz w:val="16"/>
                <w:szCs w:val="16"/>
                <w:lang w:val="en-US"/>
              </w:rPr>
              <w:t>posiadacza</w:t>
            </w:r>
            <w:proofErr w:type="spellEnd"/>
            <w:r w:rsidRPr="00436913">
              <w:rPr>
                <w:rFonts w:ascii="Arial Narrow" w:eastAsia="Times New Roman" w:hAnsi="Arial Narrow" w:cs="Times New Roman"/>
                <w:sz w:val="16"/>
                <w:szCs w:val="16"/>
                <w:lang w:val="en-US"/>
              </w:rPr>
              <w:t xml:space="preserve"> </w:t>
            </w:r>
            <w:proofErr w:type="spellStart"/>
            <w:r w:rsidRPr="00436913">
              <w:rPr>
                <w:rFonts w:ascii="Arial Narrow" w:eastAsia="Times New Roman" w:hAnsi="Arial Narrow" w:cs="Times New Roman"/>
                <w:sz w:val="16"/>
                <w:szCs w:val="16"/>
                <w:lang w:val="en-US"/>
              </w:rPr>
              <w:t>certyfikatu</w:t>
            </w:r>
            <w:proofErr w:type="spellEnd"/>
            <w:r w:rsidRPr="00436913">
              <w:rPr>
                <w:rFonts w:ascii="Arial Narrow" w:eastAsia="Times New Roman" w:hAnsi="Arial Narrow" w:cs="Times New Roman"/>
                <w:sz w:val="16"/>
                <w:szCs w:val="16"/>
                <w:lang w:val="en-US"/>
              </w:rPr>
              <w:t xml:space="preserve"> / </w:t>
            </w:r>
            <w:proofErr w:type="spellStart"/>
            <w:r w:rsidRPr="00436913">
              <w:rPr>
                <w:rFonts w:ascii="Arial Narrow" w:eastAsia="Times New Roman" w:hAnsi="Arial Narrow" w:cs="Times New Roman"/>
                <w:i/>
                <w:sz w:val="16"/>
                <w:szCs w:val="16"/>
                <w:lang w:val="en-US"/>
              </w:rPr>
              <w:t>Certitficate</w:t>
            </w:r>
            <w:proofErr w:type="spellEnd"/>
            <w:r w:rsidRPr="00436913">
              <w:rPr>
                <w:rFonts w:ascii="Arial Narrow" w:eastAsia="Times New Roman" w:hAnsi="Arial Narrow" w:cs="Times New Roman"/>
                <w:i/>
                <w:sz w:val="16"/>
                <w:szCs w:val="16"/>
                <w:lang w:val="en-US"/>
              </w:rPr>
              <w:t xml:space="preserve"> holder’s name and address)</w:t>
            </w:r>
          </w:p>
        </w:tc>
      </w:tr>
      <w:tr w:rsidR="00436913" w:rsidRPr="00436913" w:rsidTr="00CD623F">
        <w:trPr>
          <w:trHeight w:val="2669"/>
          <w:jc w:val="center"/>
        </w:trPr>
        <w:tc>
          <w:tcPr>
            <w:tcW w:w="2446" w:type="pct"/>
            <w:gridSpan w:val="3"/>
            <w:tcBorders>
              <w:top w:val="nil"/>
              <w:left w:val="single" w:sz="4" w:space="0" w:color="auto"/>
              <w:bottom w:val="nil"/>
              <w:right w:val="nil"/>
            </w:tcBorders>
            <w:shd w:val="clear" w:color="auto" w:fill="auto"/>
            <w:tcMar>
              <w:top w:w="57" w:type="dxa"/>
              <w:left w:w="113" w:type="dxa"/>
              <w:bottom w:w="57" w:type="dxa"/>
              <w:right w:w="170" w:type="dxa"/>
            </w:tcMar>
          </w:tcPr>
          <w:p w:rsidR="00436913" w:rsidRPr="00436913" w:rsidRDefault="00436913" w:rsidP="00436913">
            <w:pPr>
              <w:tabs>
                <w:tab w:val="left" w:pos="354"/>
              </w:tabs>
              <w:spacing w:line="240" w:lineRule="auto"/>
              <w:ind w:right="-100"/>
              <w:jc w:val="both"/>
              <w:rPr>
                <w:rFonts w:ascii="A" w:eastAsia="Times New Roman" w:hAnsi="A" w:cs="Times New Roman"/>
                <w:sz w:val="16"/>
              </w:rPr>
            </w:pPr>
            <w:r w:rsidRPr="00436913">
              <w:rPr>
                <w:rFonts w:ascii="A" w:eastAsia="Times New Roman" w:hAnsi="A" w:cs="Times New Roman"/>
                <w:sz w:val="16"/>
              </w:rPr>
              <w:t>1.</w:t>
            </w:r>
            <w:r w:rsidRPr="00436913">
              <w:rPr>
                <w:rFonts w:ascii="A" w:eastAsia="Times New Roman" w:hAnsi="A" w:cs="Times New Roman"/>
                <w:sz w:val="16"/>
              </w:rPr>
              <w:tab/>
              <w:t xml:space="preserve">Prezes Urzędu Lotnictwa Cywilnego zaświadcza, że posiadacz tego certyfikatu spełnia wymagania przepisów Rzeczpospolitej Polskiej ustalone dla jego wydania określonych w art. 59a ust 1 pkt 2, art. 83 ust. 1, art. 85, art. 92 pkt 4 i 5 oraz art. 163 ustawy z dnia 3 lipca 2002 roku – Prawo lotnicze (Dz. U. ……………………….) i został uznany za zdolnego do prowadzenia działalności w lotnictwie cywilnym w zakresie zarządzania lotniskiem zgodnie z tymi przepisami oraz warunkami i ograniczeniami wprowadzonymi w towarzyszących mu Specyfikacjach Operacyjnych oraz w zatwierdzonej przez Prezesa Urzędu Lotnictwa Cywilnego Instrukcji operacyjnej lotniska. </w:t>
            </w:r>
          </w:p>
        </w:tc>
        <w:tc>
          <w:tcPr>
            <w:tcW w:w="2554" w:type="pct"/>
            <w:gridSpan w:val="3"/>
            <w:tcBorders>
              <w:top w:val="nil"/>
              <w:left w:val="nil"/>
              <w:bottom w:val="nil"/>
              <w:right w:val="single" w:sz="4" w:space="0" w:color="auto"/>
            </w:tcBorders>
            <w:shd w:val="clear" w:color="auto" w:fill="auto"/>
            <w:tcMar>
              <w:top w:w="57" w:type="dxa"/>
              <w:left w:w="170" w:type="dxa"/>
              <w:bottom w:w="57" w:type="dxa"/>
              <w:right w:w="113" w:type="dxa"/>
            </w:tcMar>
          </w:tcPr>
          <w:p w:rsidR="00436913" w:rsidRPr="00436913" w:rsidRDefault="00436913" w:rsidP="00436913">
            <w:pPr>
              <w:spacing w:line="240" w:lineRule="auto"/>
              <w:jc w:val="both"/>
              <w:rPr>
                <w:rFonts w:ascii="A" w:eastAsia="Times New Roman" w:hAnsi="A" w:cs="Times New Roman"/>
                <w:i/>
                <w:sz w:val="16"/>
                <w:lang w:val="en-GB"/>
              </w:rPr>
            </w:pPr>
            <w:r w:rsidRPr="00436913">
              <w:rPr>
                <w:rFonts w:ascii="A" w:eastAsia="Times New Roman" w:hAnsi="A" w:cs="Times New Roman"/>
                <w:i/>
                <w:sz w:val="16"/>
                <w:lang w:val="en-GB"/>
              </w:rPr>
              <w:t>1.    President of the Civil Aviation Authority certifies that the holder of this certificate complies with the State certification requirements in force in the Republic of Poland that are required by article 59a, paragraph 1 point 2, article 83 paragraph 1, article 163 of the Aviation Law Act of</w:t>
            </w:r>
            <w:r w:rsidRPr="00436913">
              <w:rPr>
                <w:rFonts w:ascii="A" w:eastAsia="Times New Roman" w:hAnsi="A" w:cs="Times New Roman"/>
                <w:i/>
                <w:sz w:val="16"/>
                <w:lang w:val="en-US"/>
              </w:rPr>
              <w:t xml:space="preserve"> 3 July 2002</w:t>
            </w:r>
            <w:r w:rsidRPr="00436913">
              <w:rPr>
                <w:rFonts w:ascii="A" w:eastAsia="Times New Roman" w:hAnsi="A" w:cs="Times New Roman"/>
                <w:i/>
                <w:sz w:val="16"/>
                <w:lang w:val="en-GB"/>
              </w:rPr>
              <w:t xml:space="preserve"> (the Journal  of Law ……………………………..) and has been recognised as competent to conduct activities in the civil aviation in the area                              of aerodrome management in accordance with these requirements and conditions and limitations imposed by associated Operation Specifications and </w:t>
            </w:r>
            <w:r w:rsidRPr="00436913">
              <w:rPr>
                <w:rFonts w:ascii="A" w:eastAsia="Times New Roman" w:hAnsi="A" w:cs="Times New Roman"/>
                <w:i/>
                <w:sz w:val="16"/>
                <w:lang w:val="en-US"/>
              </w:rPr>
              <w:t xml:space="preserve">operation manual of the aerodrome approved by the President of the </w:t>
            </w:r>
            <w:r w:rsidRPr="00436913">
              <w:rPr>
                <w:rFonts w:ascii="A" w:eastAsia="Times New Roman" w:hAnsi="A" w:cs="Times New Roman"/>
                <w:i/>
                <w:sz w:val="16"/>
                <w:lang w:val="en-GB"/>
              </w:rPr>
              <w:t>Civil Aviation Authority.</w:t>
            </w:r>
          </w:p>
        </w:tc>
      </w:tr>
      <w:tr w:rsidR="00436913" w:rsidRPr="00436913" w:rsidTr="00CD623F">
        <w:trPr>
          <w:trHeight w:val="681"/>
          <w:jc w:val="center"/>
        </w:trPr>
        <w:tc>
          <w:tcPr>
            <w:tcW w:w="2462" w:type="pct"/>
            <w:gridSpan w:val="4"/>
            <w:tcBorders>
              <w:top w:val="nil"/>
              <w:left w:val="single" w:sz="4" w:space="0" w:color="auto"/>
              <w:bottom w:val="nil"/>
              <w:right w:val="nil"/>
            </w:tcBorders>
            <w:shd w:val="clear" w:color="auto" w:fill="auto"/>
            <w:tcMar>
              <w:top w:w="57" w:type="dxa"/>
              <w:left w:w="113" w:type="dxa"/>
              <w:bottom w:w="57" w:type="dxa"/>
              <w:right w:w="170" w:type="dxa"/>
            </w:tcMar>
          </w:tcPr>
          <w:p w:rsidR="00436913" w:rsidRPr="00436913" w:rsidRDefault="00436913" w:rsidP="00436913">
            <w:pPr>
              <w:tabs>
                <w:tab w:val="left" w:pos="354"/>
              </w:tabs>
              <w:spacing w:line="240" w:lineRule="auto"/>
              <w:jc w:val="both"/>
              <w:rPr>
                <w:rFonts w:ascii="A" w:eastAsia="Times New Roman" w:hAnsi="A" w:cs="Times New Roman"/>
                <w:sz w:val="16"/>
              </w:rPr>
            </w:pPr>
            <w:r w:rsidRPr="00436913">
              <w:rPr>
                <w:rFonts w:ascii="A" w:eastAsia="Times New Roman" w:hAnsi="A" w:cs="Times New Roman"/>
                <w:sz w:val="16"/>
              </w:rPr>
              <w:t>2.</w:t>
            </w:r>
            <w:r w:rsidRPr="00436913">
              <w:rPr>
                <w:rFonts w:ascii="A" w:eastAsia="Times New Roman" w:hAnsi="A" w:cs="Times New Roman"/>
                <w:sz w:val="16"/>
              </w:rPr>
              <w:tab/>
              <w:t>Certyfikat nie może być przekazany innemu podmiotowi i, o ile nie zostanie wcześniej zawieszony lub cofnięty, zachowuje ważność do dnia podanego niżej.</w:t>
            </w:r>
          </w:p>
        </w:tc>
        <w:tc>
          <w:tcPr>
            <w:tcW w:w="2538" w:type="pct"/>
            <w:gridSpan w:val="2"/>
            <w:tcBorders>
              <w:top w:val="nil"/>
              <w:left w:val="nil"/>
              <w:bottom w:val="nil"/>
              <w:right w:val="single" w:sz="4" w:space="0" w:color="auto"/>
            </w:tcBorders>
            <w:shd w:val="clear" w:color="auto" w:fill="auto"/>
            <w:tcMar>
              <w:top w:w="57" w:type="dxa"/>
              <w:left w:w="170" w:type="dxa"/>
              <w:bottom w:w="57" w:type="dxa"/>
              <w:right w:w="113" w:type="dxa"/>
            </w:tcMar>
          </w:tcPr>
          <w:p w:rsidR="00436913" w:rsidRPr="00436913" w:rsidRDefault="00436913" w:rsidP="00436913">
            <w:pPr>
              <w:tabs>
                <w:tab w:val="left" w:pos="343"/>
              </w:tabs>
              <w:spacing w:line="264" w:lineRule="auto"/>
              <w:jc w:val="both"/>
              <w:rPr>
                <w:rFonts w:ascii="A" w:eastAsia="Times New Roman" w:hAnsi="A" w:cs="Times New Roman"/>
                <w:i/>
                <w:sz w:val="16"/>
                <w:lang w:val="en-US"/>
              </w:rPr>
            </w:pPr>
            <w:r w:rsidRPr="00436913">
              <w:rPr>
                <w:rFonts w:ascii="A" w:eastAsia="Times New Roman" w:hAnsi="A" w:cs="Times New Roman"/>
                <w:i/>
                <w:sz w:val="16"/>
                <w:lang w:val="en-US"/>
              </w:rPr>
              <w:t>2.</w:t>
            </w:r>
            <w:r w:rsidRPr="00436913">
              <w:rPr>
                <w:rFonts w:ascii="A" w:eastAsia="Times New Roman" w:hAnsi="A" w:cs="Times New Roman"/>
                <w:i/>
                <w:sz w:val="16"/>
                <w:lang w:val="en-US"/>
              </w:rPr>
              <w:tab/>
              <w:t>This Certificate is not transferable and, unless sooner suspended or revoked, shall continue to be in effect until below stated date.</w:t>
            </w:r>
          </w:p>
        </w:tc>
      </w:tr>
      <w:tr w:rsidR="00436913" w:rsidRPr="00436913" w:rsidTr="00CD623F">
        <w:trPr>
          <w:trHeight w:val="1018"/>
          <w:jc w:val="center"/>
        </w:trPr>
        <w:tc>
          <w:tcPr>
            <w:tcW w:w="2462" w:type="pct"/>
            <w:gridSpan w:val="4"/>
            <w:tcBorders>
              <w:top w:val="nil"/>
              <w:left w:val="single" w:sz="4" w:space="0" w:color="auto"/>
              <w:bottom w:val="nil"/>
              <w:right w:val="nil"/>
            </w:tcBorders>
            <w:shd w:val="clear" w:color="auto" w:fill="auto"/>
            <w:tcMar>
              <w:top w:w="57" w:type="dxa"/>
              <w:left w:w="113" w:type="dxa"/>
              <w:bottom w:w="57" w:type="dxa"/>
              <w:right w:w="170" w:type="dxa"/>
            </w:tcMar>
          </w:tcPr>
          <w:p w:rsidR="00436913" w:rsidRPr="00436913" w:rsidRDefault="00436913" w:rsidP="00436913">
            <w:pPr>
              <w:tabs>
                <w:tab w:val="left" w:pos="354"/>
              </w:tabs>
              <w:spacing w:line="240" w:lineRule="auto"/>
              <w:jc w:val="both"/>
              <w:rPr>
                <w:rFonts w:ascii="A" w:eastAsia="Times New Roman" w:hAnsi="A" w:cs="Times New Roman"/>
                <w:sz w:val="16"/>
                <w:lang w:val="en-GB"/>
              </w:rPr>
            </w:pPr>
          </w:p>
        </w:tc>
        <w:tc>
          <w:tcPr>
            <w:tcW w:w="2538" w:type="pct"/>
            <w:gridSpan w:val="2"/>
            <w:tcBorders>
              <w:top w:val="nil"/>
              <w:left w:val="nil"/>
              <w:bottom w:val="nil"/>
              <w:right w:val="single" w:sz="4" w:space="0" w:color="auto"/>
            </w:tcBorders>
            <w:shd w:val="clear" w:color="auto" w:fill="auto"/>
            <w:tcMar>
              <w:top w:w="57" w:type="dxa"/>
              <w:left w:w="170" w:type="dxa"/>
              <w:bottom w:w="57" w:type="dxa"/>
              <w:right w:w="113" w:type="dxa"/>
            </w:tcMar>
          </w:tcPr>
          <w:p w:rsidR="00436913" w:rsidRPr="00436913" w:rsidRDefault="00436913" w:rsidP="00436913">
            <w:pPr>
              <w:tabs>
                <w:tab w:val="left" w:pos="343"/>
              </w:tabs>
              <w:spacing w:line="240" w:lineRule="auto"/>
              <w:jc w:val="both"/>
              <w:rPr>
                <w:rFonts w:ascii="A" w:eastAsia="Times New Roman" w:hAnsi="A" w:cs="Times New Roman"/>
                <w:i/>
                <w:sz w:val="16"/>
                <w:lang w:val="en-US"/>
              </w:rPr>
            </w:pPr>
          </w:p>
        </w:tc>
      </w:tr>
      <w:tr w:rsidR="00436913" w:rsidRPr="00436913" w:rsidTr="00CD623F">
        <w:tblPrEx>
          <w:tblLook w:val="01E0" w:firstRow="1" w:lastRow="1" w:firstColumn="1" w:lastColumn="1" w:noHBand="0" w:noVBand="0"/>
        </w:tblPrEx>
        <w:trPr>
          <w:trHeight w:val="49"/>
          <w:jc w:val="center"/>
        </w:trPr>
        <w:tc>
          <w:tcPr>
            <w:tcW w:w="1328" w:type="pct"/>
            <w:tcBorders>
              <w:top w:val="nil"/>
              <w:left w:val="single" w:sz="4" w:space="0" w:color="auto"/>
              <w:bottom w:val="nil"/>
              <w:right w:val="nil"/>
            </w:tcBorders>
            <w:shd w:val="clear" w:color="auto" w:fill="auto"/>
            <w:tcMar>
              <w:top w:w="85" w:type="dxa"/>
              <w:left w:w="28" w:type="dxa"/>
              <w:bottom w:w="85" w:type="dxa"/>
              <w:right w:w="28" w:type="dxa"/>
            </w:tcMar>
            <w:vAlign w:val="center"/>
          </w:tcPr>
          <w:p w:rsidR="00436913" w:rsidRPr="00436913" w:rsidRDefault="00436913" w:rsidP="00436913">
            <w:pPr>
              <w:spacing w:line="240" w:lineRule="auto"/>
              <w:rPr>
                <w:rFonts w:ascii="A" w:eastAsia="Times New Roman" w:hAnsi="A" w:cs="Times New Roman"/>
                <w:sz w:val="16"/>
                <w:szCs w:val="16"/>
                <w:lang w:val="en-US"/>
              </w:rPr>
            </w:pPr>
            <w:r w:rsidRPr="00436913">
              <w:rPr>
                <w:rFonts w:ascii="A" w:eastAsia="Times New Roman" w:hAnsi="A" w:cs="Times New Roman"/>
                <w:sz w:val="16"/>
                <w:szCs w:val="16"/>
                <w:lang w:val="en-US"/>
              </w:rPr>
              <w:t xml:space="preserve">Data </w:t>
            </w:r>
            <w:proofErr w:type="spellStart"/>
            <w:r w:rsidRPr="00436913">
              <w:rPr>
                <w:rFonts w:ascii="A" w:eastAsia="Times New Roman" w:hAnsi="A" w:cs="Times New Roman"/>
                <w:sz w:val="16"/>
                <w:szCs w:val="16"/>
                <w:lang w:val="en-US"/>
              </w:rPr>
              <w:t>pierwszego</w:t>
            </w:r>
            <w:proofErr w:type="spellEnd"/>
            <w:r w:rsidRPr="00436913">
              <w:rPr>
                <w:rFonts w:ascii="A" w:eastAsia="Times New Roman" w:hAnsi="A" w:cs="Times New Roman"/>
                <w:sz w:val="16"/>
                <w:szCs w:val="16"/>
                <w:lang w:val="en-US"/>
              </w:rPr>
              <w:t xml:space="preserve"> </w:t>
            </w:r>
            <w:proofErr w:type="spellStart"/>
            <w:r w:rsidRPr="00436913">
              <w:rPr>
                <w:rFonts w:ascii="A" w:eastAsia="Times New Roman" w:hAnsi="A" w:cs="Times New Roman"/>
                <w:sz w:val="16"/>
                <w:szCs w:val="16"/>
                <w:lang w:val="en-US"/>
              </w:rPr>
              <w:t>wydania</w:t>
            </w:r>
            <w:proofErr w:type="spellEnd"/>
            <w:r w:rsidRPr="00436913">
              <w:rPr>
                <w:rFonts w:ascii="A" w:eastAsia="Times New Roman" w:hAnsi="A" w:cs="Times New Roman"/>
                <w:sz w:val="16"/>
                <w:szCs w:val="16"/>
                <w:lang w:val="en-US"/>
              </w:rPr>
              <w:t xml:space="preserve">: </w:t>
            </w:r>
          </w:p>
          <w:p w:rsidR="00436913" w:rsidRPr="00436913" w:rsidRDefault="00436913" w:rsidP="00436913">
            <w:pPr>
              <w:spacing w:line="240" w:lineRule="auto"/>
              <w:rPr>
                <w:rFonts w:ascii="A" w:eastAsia="Times New Roman" w:hAnsi="A" w:cs="Times New Roman"/>
                <w:sz w:val="12"/>
                <w:szCs w:val="12"/>
                <w:lang w:val="en-US"/>
              </w:rPr>
            </w:pPr>
            <w:r w:rsidRPr="00436913">
              <w:rPr>
                <w:rFonts w:ascii="A" w:eastAsia="Times New Roman" w:hAnsi="A" w:cs="Times New Roman"/>
                <w:sz w:val="12"/>
                <w:szCs w:val="12"/>
                <w:lang w:val="en-US"/>
              </w:rPr>
              <w:t>(Date of approval)</w:t>
            </w:r>
          </w:p>
        </w:tc>
        <w:tc>
          <w:tcPr>
            <w:tcW w:w="1134" w:type="pct"/>
            <w:gridSpan w:val="3"/>
            <w:tcBorders>
              <w:top w:val="nil"/>
              <w:left w:val="nil"/>
              <w:bottom w:val="nil"/>
              <w:right w:val="nil"/>
            </w:tcBorders>
            <w:shd w:val="clear" w:color="auto" w:fill="auto"/>
            <w:tcMar>
              <w:top w:w="85" w:type="dxa"/>
              <w:left w:w="28" w:type="dxa"/>
              <w:bottom w:w="85" w:type="dxa"/>
              <w:right w:w="28" w:type="dxa"/>
            </w:tcMar>
            <w:vAlign w:val="center"/>
          </w:tcPr>
          <w:p w:rsidR="00436913" w:rsidRPr="00436913" w:rsidRDefault="00436913" w:rsidP="00436913">
            <w:pPr>
              <w:spacing w:line="240" w:lineRule="auto"/>
              <w:jc w:val="center"/>
              <w:rPr>
                <w:rFonts w:ascii="A" w:eastAsia="Times New Roman" w:hAnsi="A" w:cs="Times New Roman"/>
                <w:b/>
                <w:sz w:val="16"/>
                <w:szCs w:val="16"/>
              </w:rPr>
            </w:pPr>
            <w:r w:rsidRPr="00436913">
              <w:rPr>
                <w:rFonts w:ascii="A" w:eastAsia="Times New Roman" w:hAnsi="A" w:cs="Times New Roman"/>
                <w:b/>
                <w:sz w:val="16"/>
                <w:szCs w:val="16"/>
              </w:rPr>
              <w:t>…………………</w:t>
            </w:r>
          </w:p>
        </w:tc>
        <w:tc>
          <w:tcPr>
            <w:tcW w:w="2538" w:type="pct"/>
            <w:gridSpan w:val="2"/>
            <w:vMerge w:val="restart"/>
            <w:tcBorders>
              <w:top w:val="nil"/>
              <w:left w:val="nil"/>
              <w:bottom w:val="nil"/>
              <w:right w:val="single" w:sz="4" w:space="0" w:color="auto"/>
            </w:tcBorders>
            <w:shd w:val="clear" w:color="auto" w:fill="auto"/>
            <w:tcMar>
              <w:top w:w="85" w:type="dxa"/>
              <w:left w:w="28" w:type="dxa"/>
              <w:bottom w:w="85" w:type="dxa"/>
              <w:right w:w="28" w:type="dxa"/>
            </w:tcMar>
            <w:vAlign w:val="bottom"/>
          </w:tcPr>
          <w:p w:rsidR="00436913" w:rsidRPr="00436913" w:rsidRDefault="00436913" w:rsidP="00436913">
            <w:pPr>
              <w:spacing w:line="240" w:lineRule="auto"/>
              <w:rPr>
                <w:rFonts w:ascii="A" w:eastAsia="Times New Roman" w:hAnsi="A" w:cs="Times New Roman"/>
                <w:sz w:val="16"/>
                <w:szCs w:val="16"/>
              </w:rPr>
            </w:pPr>
          </w:p>
        </w:tc>
      </w:tr>
      <w:tr w:rsidR="00436913" w:rsidRPr="00436913" w:rsidTr="00CD623F">
        <w:tblPrEx>
          <w:tblLook w:val="01E0" w:firstRow="1" w:lastRow="1" w:firstColumn="1" w:lastColumn="1" w:noHBand="0" w:noVBand="0"/>
        </w:tblPrEx>
        <w:trPr>
          <w:trHeight w:val="179"/>
          <w:jc w:val="center"/>
        </w:trPr>
        <w:tc>
          <w:tcPr>
            <w:tcW w:w="1328" w:type="pct"/>
            <w:tcBorders>
              <w:top w:val="nil"/>
              <w:left w:val="single" w:sz="4" w:space="0" w:color="auto"/>
              <w:bottom w:val="nil"/>
              <w:right w:val="nil"/>
            </w:tcBorders>
            <w:shd w:val="clear" w:color="auto" w:fill="auto"/>
            <w:tcMar>
              <w:top w:w="85" w:type="dxa"/>
              <w:left w:w="28" w:type="dxa"/>
              <w:bottom w:w="85" w:type="dxa"/>
              <w:right w:w="28" w:type="dxa"/>
            </w:tcMar>
            <w:vAlign w:val="center"/>
          </w:tcPr>
          <w:p w:rsidR="00436913" w:rsidRPr="00436913" w:rsidRDefault="00436913" w:rsidP="00436913">
            <w:pPr>
              <w:spacing w:line="240" w:lineRule="auto"/>
              <w:rPr>
                <w:rFonts w:ascii="A" w:eastAsia="Times New Roman" w:hAnsi="A" w:cs="Times New Roman"/>
                <w:sz w:val="16"/>
                <w:szCs w:val="16"/>
                <w:lang w:val="en-US"/>
              </w:rPr>
            </w:pPr>
            <w:r w:rsidRPr="00436913">
              <w:rPr>
                <w:rFonts w:ascii="A" w:eastAsia="Times New Roman" w:hAnsi="A" w:cs="Times New Roman"/>
                <w:sz w:val="16"/>
                <w:szCs w:val="16"/>
                <w:lang w:val="en-US"/>
              </w:rPr>
              <w:t xml:space="preserve">Data </w:t>
            </w:r>
            <w:proofErr w:type="spellStart"/>
            <w:r w:rsidRPr="00436913">
              <w:rPr>
                <w:rFonts w:ascii="A" w:eastAsia="Times New Roman" w:hAnsi="A" w:cs="Times New Roman"/>
                <w:sz w:val="16"/>
                <w:szCs w:val="16"/>
                <w:lang w:val="en-US"/>
              </w:rPr>
              <w:t>i</w:t>
            </w:r>
            <w:proofErr w:type="spellEnd"/>
            <w:r w:rsidRPr="00436913">
              <w:rPr>
                <w:rFonts w:ascii="A" w:eastAsia="Times New Roman" w:hAnsi="A" w:cs="Times New Roman"/>
                <w:sz w:val="16"/>
                <w:szCs w:val="16"/>
                <w:lang w:val="en-US"/>
              </w:rPr>
              <w:t xml:space="preserve"> </w:t>
            </w:r>
            <w:proofErr w:type="spellStart"/>
            <w:r w:rsidRPr="00436913">
              <w:rPr>
                <w:rFonts w:ascii="A" w:eastAsia="Times New Roman" w:hAnsi="A" w:cs="Times New Roman"/>
                <w:sz w:val="16"/>
                <w:szCs w:val="16"/>
                <w:lang w:val="en-US"/>
              </w:rPr>
              <w:t>numer</w:t>
            </w:r>
            <w:proofErr w:type="spellEnd"/>
            <w:r w:rsidRPr="00436913">
              <w:rPr>
                <w:rFonts w:ascii="A" w:eastAsia="Times New Roman" w:hAnsi="A" w:cs="Times New Roman"/>
                <w:sz w:val="16"/>
                <w:szCs w:val="16"/>
                <w:lang w:val="en-US"/>
              </w:rPr>
              <w:t xml:space="preserve"> </w:t>
            </w:r>
            <w:proofErr w:type="spellStart"/>
            <w:r w:rsidRPr="00436913">
              <w:rPr>
                <w:rFonts w:ascii="A" w:eastAsia="Times New Roman" w:hAnsi="A" w:cs="Times New Roman"/>
                <w:sz w:val="16"/>
                <w:szCs w:val="16"/>
                <w:lang w:val="en-US"/>
              </w:rPr>
              <w:t>zmiany</w:t>
            </w:r>
            <w:proofErr w:type="spellEnd"/>
            <w:r w:rsidRPr="00436913">
              <w:rPr>
                <w:rFonts w:ascii="A" w:eastAsia="Times New Roman" w:hAnsi="A" w:cs="Times New Roman"/>
                <w:sz w:val="16"/>
                <w:szCs w:val="16"/>
                <w:lang w:val="en-US"/>
              </w:rPr>
              <w:t>:</w:t>
            </w:r>
          </w:p>
          <w:p w:rsidR="00436913" w:rsidRPr="00436913" w:rsidRDefault="00436913" w:rsidP="00436913">
            <w:pPr>
              <w:spacing w:line="240" w:lineRule="auto"/>
              <w:rPr>
                <w:rFonts w:ascii="A" w:eastAsia="Times New Roman" w:hAnsi="A" w:cs="Times New Roman"/>
                <w:sz w:val="12"/>
                <w:szCs w:val="12"/>
                <w:lang w:val="en-US"/>
              </w:rPr>
            </w:pPr>
            <w:r w:rsidRPr="00436913">
              <w:rPr>
                <w:rFonts w:ascii="A" w:eastAsia="Times New Roman" w:hAnsi="A" w:cs="Times New Roman"/>
                <w:sz w:val="12"/>
                <w:szCs w:val="12"/>
                <w:lang w:val="en-US"/>
              </w:rPr>
              <w:t>(Date and number of change)</w:t>
            </w:r>
          </w:p>
        </w:tc>
        <w:tc>
          <w:tcPr>
            <w:tcW w:w="1134" w:type="pct"/>
            <w:gridSpan w:val="3"/>
            <w:tcBorders>
              <w:top w:val="nil"/>
              <w:left w:val="nil"/>
              <w:bottom w:val="nil"/>
              <w:right w:val="nil"/>
            </w:tcBorders>
            <w:shd w:val="clear" w:color="auto" w:fill="auto"/>
            <w:tcMar>
              <w:top w:w="85" w:type="dxa"/>
              <w:left w:w="28" w:type="dxa"/>
              <w:bottom w:w="85" w:type="dxa"/>
              <w:right w:w="28" w:type="dxa"/>
            </w:tcMar>
            <w:vAlign w:val="center"/>
          </w:tcPr>
          <w:p w:rsidR="00436913" w:rsidRPr="00436913" w:rsidRDefault="00436913" w:rsidP="00436913">
            <w:pPr>
              <w:spacing w:line="240" w:lineRule="auto"/>
              <w:jc w:val="center"/>
              <w:rPr>
                <w:rFonts w:ascii="A" w:eastAsia="Times New Roman" w:hAnsi="A" w:cs="Times New Roman"/>
                <w:b/>
                <w:sz w:val="16"/>
                <w:szCs w:val="16"/>
              </w:rPr>
            </w:pPr>
            <w:r w:rsidRPr="00436913">
              <w:rPr>
                <w:rFonts w:ascii="A" w:eastAsia="Times New Roman" w:hAnsi="A" w:cs="Times New Roman"/>
                <w:b/>
                <w:sz w:val="16"/>
                <w:szCs w:val="16"/>
              </w:rPr>
              <w:t>…………………</w:t>
            </w:r>
          </w:p>
        </w:tc>
        <w:tc>
          <w:tcPr>
            <w:tcW w:w="2538" w:type="pct"/>
            <w:gridSpan w:val="2"/>
            <w:vMerge/>
            <w:tcBorders>
              <w:top w:val="nil"/>
              <w:left w:val="nil"/>
              <w:bottom w:val="nil"/>
              <w:right w:val="single" w:sz="4" w:space="0" w:color="auto"/>
            </w:tcBorders>
            <w:shd w:val="clear" w:color="auto" w:fill="auto"/>
            <w:tcMar>
              <w:top w:w="85" w:type="dxa"/>
              <w:left w:w="28" w:type="dxa"/>
              <w:bottom w:w="85" w:type="dxa"/>
              <w:right w:w="28" w:type="dxa"/>
            </w:tcMar>
            <w:vAlign w:val="bottom"/>
          </w:tcPr>
          <w:p w:rsidR="00436913" w:rsidRPr="00436913" w:rsidRDefault="00436913" w:rsidP="00436913">
            <w:pPr>
              <w:spacing w:line="240" w:lineRule="auto"/>
              <w:rPr>
                <w:rFonts w:ascii="A" w:eastAsia="Times New Roman" w:hAnsi="A" w:cs="Times New Roman"/>
                <w:sz w:val="16"/>
                <w:szCs w:val="16"/>
              </w:rPr>
            </w:pPr>
          </w:p>
        </w:tc>
      </w:tr>
      <w:tr w:rsidR="00436913" w:rsidRPr="00436913" w:rsidTr="00CD623F">
        <w:tblPrEx>
          <w:tblLook w:val="01E0" w:firstRow="1" w:lastRow="1" w:firstColumn="1" w:lastColumn="1" w:noHBand="0" w:noVBand="0"/>
        </w:tblPrEx>
        <w:trPr>
          <w:trHeight w:val="151"/>
          <w:jc w:val="center"/>
        </w:trPr>
        <w:tc>
          <w:tcPr>
            <w:tcW w:w="1328" w:type="pct"/>
            <w:tcBorders>
              <w:top w:val="nil"/>
              <w:left w:val="single" w:sz="4" w:space="0" w:color="auto"/>
              <w:bottom w:val="nil"/>
              <w:right w:val="nil"/>
            </w:tcBorders>
            <w:shd w:val="clear" w:color="auto" w:fill="auto"/>
            <w:tcMar>
              <w:top w:w="85" w:type="dxa"/>
              <w:left w:w="28" w:type="dxa"/>
              <w:bottom w:w="85" w:type="dxa"/>
              <w:right w:w="28" w:type="dxa"/>
            </w:tcMar>
            <w:vAlign w:val="center"/>
          </w:tcPr>
          <w:p w:rsidR="00436913" w:rsidRPr="00436913" w:rsidRDefault="00436913" w:rsidP="00436913">
            <w:pPr>
              <w:spacing w:line="240" w:lineRule="auto"/>
              <w:rPr>
                <w:rFonts w:ascii="A" w:eastAsia="Times New Roman" w:hAnsi="A" w:cs="Times New Roman"/>
                <w:sz w:val="16"/>
                <w:szCs w:val="16"/>
              </w:rPr>
            </w:pPr>
            <w:r w:rsidRPr="00436913">
              <w:rPr>
                <w:rFonts w:ascii="A" w:eastAsia="Times New Roman" w:hAnsi="A" w:cs="Times New Roman"/>
                <w:sz w:val="16"/>
                <w:szCs w:val="16"/>
              </w:rPr>
              <w:t>Data ważności:</w:t>
            </w:r>
          </w:p>
          <w:p w:rsidR="00436913" w:rsidRPr="00436913" w:rsidRDefault="00436913" w:rsidP="00436913">
            <w:pPr>
              <w:spacing w:line="240" w:lineRule="auto"/>
              <w:rPr>
                <w:rFonts w:ascii="A" w:eastAsia="Times New Roman" w:hAnsi="A" w:cs="Times New Roman"/>
                <w:sz w:val="12"/>
                <w:szCs w:val="12"/>
              </w:rPr>
            </w:pPr>
            <w:r w:rsidRPr="00436913">
              <w:rPr>
                <w:rFonts w:ascii="A" w:eastAsia="Times New Roman" w:hAnsi="A" w:cs="Times New Roman"/>
                <w:sz w:val="12"/>
                <w:szCs w:val="12"/>
              </w:rPr>
              <w:t>(</w:t>
            </w:r>
            <w:proofErr w:type="spellStart"/>
            <w:r w:rsidRPr="00436913">
              <w:rPr>
                <w:rFonts w:ascii="A" w:eastAsia="Times New Roman" w:hAnsi="A" w:cs="Times New Roman"/>
                <w:sz w:val="12"/>
                <w:szCs w:val="12"/>
              </w:rPr>
              <w:t>Valid</w:t>
            </w:r>
            <w:proofErr w:type="spellEnd"/>
            <w:r w:rsidRPr="00436913">
              <w:rPr>
                <w:rFonts w:ascii="A" w:eastAsia="Times New Roman" w:hAnsi="A" w:cs="Times New Roman"/>
                <w:sz w:val="12"/>
                <w:szCs w:val="12"/>
              </w:rPr>
              <w:t xml:space="preserve"> </w:t>
            </w:r>
            <w:proofErr w:type="spellStart"/>
            <w:r w:rsidRPr="00436913">
              <w:rPr>
                <w:rFonts w:ascii="A" w:eastAsia="Times New Roman" w:hAnsi="A" w:cs="Times New Roman"/>
                <w:sz w:val="12"/>
                <w:szCs w:val="12"/>
              </w:rPr>
              <w:t>until</w:t>
            </w:r>
            <w:proofErr w:type="spellEnd"/>
            <w:r w:rsidRPr="00436913">
              <w:rPr>
                <w:rFonts w:ascii="A" w:eastAsia="Times New Roman" w:hAnsi="A" w:cs="Times New Roman"/>
                <w:sz w:val="12"/>
                <w:szCs w:val="12"/>
              </w:rPr>
              <w:t>)</w:t>
            </w:r>
          </w:p>
        </w:tc>
        <w:tc>
          <w:tcPr>
            <w:tcW w:w="1134" w:type="pct"/>
            <w:gridSpan w:val="3"/>
            <w:tcBorders>
              <w:top w:val="nil"/>
              <w:left w:val="nil"/>
              <w:bottom w:val="nil"/>
              <w:right w:val="nil"/>
            </w:tcBorders>
            <w:shd w:val="clear" w:color="auto" w:fill="auto"/>
            <w:tcMar>
              <w:top w:w="85" w:type="dxa"/>
              <w:left w:w="28" w:type="dxa"/>
              <w:bottom w:w="85" w:type="dxa"/>
              <w:right w:w="28" w:type="dxa"/>
            </w:tcMar>
            <w:vAlign w:val="center"/>
          </w:tcPr>
          <w:p w:rsidR="00436913" w:rsidRPr="00436913" w:rsidRDefault="00436913" w:rsidP="00436913">
            <w:pPr>
              <w:spacing w:line="240" w:lineRule="auto"/>
              <w:jc w:val="center"/>
              <w:rPr>
                <w:rFonts w:ascii="A" w:eastAsia="Times New Roman" w:hAnsi="A" w:cs="Times New Roman"/>
                <w:b/>
                <w:sz w:val="16"/>
                <w:szCs w:val="16"/>
              </w:rPr>
            </w:pPr>
            <w:r w:rsidRPr="00436913">
              <w:rPr>
                <w:rFonts w:ascii="A" w:eastAsia="Times New Roman" w:hAnsi="A" w:cs="Times New Roman"/>
                <w:b/>
                <w:sz w:val="16"/>
                <w:szCs w:val="16"/>
              </w:rPr>
              <w:t>…………………</w:t>
            </w:r>
          </w:p>
        </w:tc>
        <w:tc>
          <w:tcPr>
            <w:tcW w:w="2538" w:type="pct"/>
            <w:gridSpan w:val="2"/>
            <w:tcBorders>
              <w:top w:val="nil"/>
              <w:left w:val="nil"/>
              <w:bottom w:val="nil"/>
              <w:right w:val="single" w:sz="4" w:space="0" w:color="auto"/>
            </w:tcBorders>
            <w:shd w:val="clear" w:color="auto" w:fill="auto"/>
            <w:tcMar>
              <w:top w:w="85" w:type="dxa"/>
              <w:left w:w="28" w:type="dxa"/>
              <w:bottom w:w="85" w:type="dxa"/>
              <w:right w:w="28" w:type="dxa"/>
            </w:tcMar>
            <w:vAlign w:val="bottom"/>
          </w:tcPr>
          <w:p w:rsidR="00436913" w:rsidRPr="00436913" w:rsidRDefault="00436913" w:rsidP="00436913">
            <w:pPr>
              <w:spacing w:line="240" w:lineRule="auto"/>
              <w:rPr>
                <w:rFonts w:ascii="A" w:eastAsia="Times New Roman" w:hAnsi="A" w:cs="Times New Roman"/>
                <w:sz w:val="16"/>
                <w:szCs w:val="16"/>
              </w:rPr>
            </w:pPr>
          </w:p>
        </w:tc>
      </w:tr>
      <w:tr w:rsidR="00436913" w:rsidRPr="00436913" w:rsidTr="00CD623F">
        <w:tblPrEx>
          <w:tblLook w:val="01E0" w:firstRow="1" w:lastRow="1" w:firstColumn="1" w:lastColumn="1" w:noHBand="0" w:noVBand="0"/>
        </w:tblPrEx>
        <w:trPr>
          <w:trHeight w:val="654"/>
          <w:jc w:val="center"/>
        </w:trPr>
        <w:tc>
          <w:tcPr>
            <w:tcW w:w="2462" w:type="pct"/>
            <w:gridSpan w:val="4"/>
            <w:tcBorders>
              <w:top w:val="nil"/>
              <w:left w:val="single" w:sz="4" w:space="0" w:color="auto"/>
              <w:bottom w:val="single" w:sz="4" w:space="0" w:color="auto"/>
              <w:right w:val="nil"/>
            </w:tcBorders>
            <w:shd w:val="clear" w:color="auto" w:fill="auto"/>
            <w:tcMar>
              <w:top w:w="28" w:type="dxa"/>
              <w:left w:w="28" w:type="dxa"/>
              <w:bottom w:w="28" w:type="dxa"/>
              <w:right w:w="28" w:type="dxa"/>
            </w:tcMar>
            <w:vAlign w:val="center"/>
          </w:tcPr>
          <w:p w:rsidR="00436913" w:rsidRPr="00436913" w:rsidRDefault="00436913" w:rsidP="00436913">
            <w:pPr>
              <w:spacing w:line="240" w:lineRule="auto"/>
              <w:rPr>
                <w:rFonts w:ascii="A" w:eastAsia="Times New Roman" w:hAnsi="A" w:cs="Times New Roman"/>
                <w:sz w:val="16"/>
                <w:szCs w:val="16"/>
              </w:rPr>
            </w:pPr>
            <w:r w:rsidRPr="00436913">
              <w:rPr>
                <w:rFonts w:ascii="A" w:eastAsia="Times New Roman" w:hAnsi="A" w:cs="Times New Roman"/>
                <w:sz w:val="16"/>
                <w:szCs w:val="16"/>
              </w:rPr>
              <w:t>Podpis:</w:t>
            </w:r>
          </w:p>
          <w:p w:rsidR="00436913" w:rsidRPr="00436913" w:rsidRDefault="00436913" w:rsidP="00436913">
            <w:pPr>
              <w:spacing w:line="240" w:lineRule="auto"/>
              <w:rPr>
                <w:rFonts w:ascii="A" w:eastAsia="Times New Roman" w:hAnsi="A" w:cs="Times New Roman"/>
                <w:sz w:val="12"/>
                <w:szCs w:val="12"/>
              </w:rPr>
            </w:pPr>
            <w:r w:rsidRPr="00436913">
              <w:rPr>
                <w:rFonts w:ascii="A" w:eastAsia="Times New Roman" w:hAnsi="A" w:cs="Times New Roman"/>
                <w:sz w:val="12"/>
                <w:szCs w:val="12"/>
              </w:rPr>
              <w:t>(</w:t>
            </w:r>
            <w:proofErr w:type="spellStart"/>
            <w:r w:rsidRPr="00436913">
              <w:rPr>
                <w:rFonts w:ascii="A" w:eastAsia="Times New Roman" w:hAnsi="A" w:cs="Times New Roman"/>
                <w:sz w:val="12"/>
                <w:szCs w:val="12"/>
              </w:rPr>
              <w:t>Signed</w:t>
            </w:r>
            <w:proofErr w:type="spellEnd"/>
            <w:r w:rsidRPr="00436913">
              <w:rPr>
                <w:rFonts w:ascii="A" w:eastAsia="Times New Roman" w:hAnsi="A" w:cs="Times New Roman"/>
                <w:sz w:val="12"/>
                <w:szCs w:val="12"/>
              </w:rPr>
              <w:t>)</w:t>
            </w:r>
          </w:p>
        </w:tc>
        <w:tc>
          <w:tcPr>
            <w:tcW w:w="2538" w:type="pct"/>
            <w:gridSpan w:val="2"/>
            <w:tcBorders>
              <w:top w:val="nil"/>
              <w:left w:val="nil"/>
              <w:bottom w:val="single" w:sz="4" w:space="0" w:color="auto"/>
              <w:right w:val="single" w:sz="4" w:space="0" w:color="auto"/>
            </w:tcBorders>
            <w:shd w:val="clear" w:color="auto" w:fill="auto"/>
            <w:vAlign w:val="center"/>
          </w:tcPr>
          <w:p w:rsidR="00436913" w:rsidRPr="00436913" w:rsidRDefault="00436913" w:rsidP="00436913">
            <w:pPr>
              <w:spacing w:line="240" w:lineRule="auto"/>
              <w:jc w:val="center"/>
              <w:rPr>
                <w:rFonts w:ascii="A" w:eastAsia="Times New Roman" w:hAnsi="A" w:cs="Times New Roman"/>
                <w:sz w:val="16"/>
                <w:szCs w:val="16"/>
                <w:lang w:val="en-US"/>
              </w:rPr>
            </w:pPr>
            <w:r w:rsidRPr="00436913">
              <w:rPr>
                <w:rFonts w:ascii="A" w:eastAsia="Times New Roman" w:hAnsi="A" w:cs="Times New Roman"/>
                <w:sz w:val="16"/>
                <w:szCs w:val="16"/>
                <w:lang w:val="en-US"/>
              </w:rPr>
              <w:t>……………………………………………………..</w:t>
            </w:r>
          </w:p>
          <w:p w:rsidR="00436913" w:rsidRPr="00436913" w:rsidRDefault="00436913" w:rsidP="00436913">
            <w:pPr>
              <w:spacing w:line="240" w:lineRule="auto"/>
              <w:jc w:val="center"/>
              <w:rPr>
                <w:rFonts w:ascii="A" w:eastAsia="Times New Roman" w:hAnsi="A" w:cs="Times New Roman"/>
                <w:b/>
                <w:sz w:val="16"/>
                <w:szCs w:val="16"/>
                <w:lang w:val="en-US"/>
              </w:rPr>
            </w:pPr>
            <w:proofErr w:type="spellStart"/>
            <w:r w:rsidRPr="00436913">
              <w:rPr>
                <w:rFonts w:ascii="A" w:eastAsia="Times New Roman" w:hAnsi="A" w:cs="Times New Roman"/>
                <w:b/>
                <w:sz w:val="16"/>
                <w:szCs w:val="16"/>
                <w:lang w:val="en-US"/>
              </w:rPr>
              <w:t>Prezes</w:t>
            </w:r>
            <w:proofErr w:type="spellEnd"/>
            <w:r w:rsidRPr="00436913">
              <w:rPr>
                <w:rFonts w:ascii="A" w:eastAsia="Times New Roman" w:hAnsi="A" w:cs="Times New Roman"/>
                <w:b/>
                <w:sz w:val="16"/>
                <w:szCs w:val="16"/>
                <w:lang w:val="en-US"/>
              </w:rPr>
              <w:t xml:space="preserve"> </w:t>
            </w:r>
            <w:proofErr w:type="spellStart"/>
            <w:r w:rsidRPr="00436913">
              <w:rPr>
                <w:rFonts w:ascii="A" w:eastAsia="Times New Roman" w:hAnsi="A" w:cs="Times New Roman"/>
                <w:b/>
                <w:sz w:val="16"/>
                <w:szCs w:val="16"/>
                <w:lang w:val="en-US"/>
              </w:rPr>
              <w:t>Urzędu</w:t>
            </w:r>
            <w:proofErr w:type="spellEnd"/>
            <w:r w:rsidRPr="00436913">
              <w:rPr>
                <w:rFonts w:ascii="A" w:eastAsia="Times New Roman" w:hAnsi="A" w:cs="Times New Roman"/>
                <w:b/>
                <w:sz w:val="16"/>
                <w:szCs w:val="16"/>
                <w:lang w:val="en-US"/>
              </w:rPr>
              <w:t xml:space="preserve"> </w:t>
            </w:r>
            <w:proofErr w:type="spellStart"/>
            <w:r w:rsidRPr="00436913">
              <w:rPr>
                <w:rFonts w:ascii="A" w:eastAsia="Times New Roman" w:hAnsi="A" w:cs="Times New Roman"/>
                <w:b/>
                <w:sz w:val="16"/>
                <w:szCs w:val="16"/>
                <w:lang w:val="en-US"/>
              </w:rPr>
              <w:t>Lotnictwa</w:t>
            </w:r>
            <w:proofErr w:type="spellEnd"/>
            <w:r w:rsidRPr="00436913">
              <w:rPr>
                <w:rFonts w:ascii="A" w:eastAsia="Times New Roman" w:hAnsi="A" w:cs="Times New Roman"/>
                <w:b/>
                <w:sz w:val="16"/>
                <w:szCs w:val="16"/>
                <w:lang w:val="en-US"/>
              </w:rPr>
              <w:t xml:space="preserve"> </w:t>
            </w:r>
            <w:proofErr w:type="spellStart"/>
            <w:r w:rsidRPr="00436913">
              <w:rPr>
                <w:rFonts w:ascii="A" w:eastAsia="Times New Roman" w:hAnsi="A" w:cs="Times New Roman"/>
                <w:b/>
                <w:sz w:val="16"/>
                <w:szCs w:val="16"/>
                <w:lang w:val="en-US"/>
              </w:rPr>
              <w:t>Cywilnego</w:t>
            </w:r>
            <w:proofErr w:type="spellEnd"/>
          </w:p>
          <w:p w:rsidR="00436913" w:rsidRPr="00436913" w:rsidRDefault="00436913" w:rsidP="00436913">
            <w:pPr>
              <w:spacing w:line="240" w:lineRule="auto"/>
              <w:jc w:val="center"/>
              <w:rPr>
                <w:rFonts w:ascii="A" w:eastAsia="Times New Roman" w:hAnsi="A" w:cs="Times New Roman"/>
                <w:sz w:val="16"/>
                <w:szCs w:val="16"/>
                <w:lang w:val="en-US"/>
              </w:rPr>
            </w:pPr>
            <w:r w:rsidRPr="00436913">
              <w:rPr>
                <w:rFonts w:ascii="A" w:eastAsia="Times New Roman" w:hAnsi="A" w:cs="Times New Roman"/>
                <w:sz w:val="16"/>
                <w:szCs w:val="16"/>
                <w:lang w:val="en-US"/>
              </w:rPr>
              <w:t>(President of the Civil Aviation Authority)</w:t>
            </w:r>
          </w:p>
        </w:tc>
      </w:tr>
    </w:tbl>
    <w:p w:rsidR="00436913" w:rsidRPr="00436913" w:rsidRDefault="00436913" w:rsidP="00436913">
      <w:pPr>
        <w:spacing w:line="240" w:lineRule="auto"/>
        <w:ind w:firstLine="708"/>
        <w:rPr>
          <w:rFonts w:ascii="A" w:eastAsia="Times New Roman" w:hAnsi="A" w:cs="Times New Roman"/>
          <w:sz w:val="20"/>
          <w:lang w:val="en-US"/>
        </w:rPr>
      </w:pPr>
    </w:p>
    <w:p w:rsidR="000261AE" w:rsidRPr="000261AE" w:rsidRDefault="000261AE" w:rsidP="000261AE">
      <w:pPr>
        <w:spacing w:after="120" w:line="300" w:lineRule="exact"/>
        <w:jc w:val="center"/>
        <w:rPr>
          <w:rFonts w:eastAsia="Times New Roman" w:cs="Times New Roman"/>
          <w:b/>
          <w:szCs w:val="24"/>
        </w:rPr>
      </w:pPr>
      <w:r w:rsidRPr="000261AE">
        <w:rPr>
          <w:rFonts w:eastAsia="Times New Roman" w:cs="Times New Roman"/>
          <w:b/>
          <w:szCs w:val="24"/>
        </w:rPr>
        <w:lastRenderedPageBreak/>
        <w:t xml:space="preserve">UZASADNIENIE </w:t>
      </w:r>
    </w:p>
    <w:p w:rsidR="000261AE" w:rsidRPr="000261AE" w:rsidRDefault="000261AE" w:rsidP="000261AE">
      <w:pPr>
        <w:spacing w:after="120" w:line="300" w:lineRule="exact"/>
        <w:jc w:val="center"/>
        <w:rPr>
          <w:rFonts w:eastAsia="Times New Roman" w:cs="Times New Roman"/>
          <w:b/>
          <w:szCs w:val="24"/>
        </w:rPr>
      </w:pPr>
    </w:p>
    <w:p w:rsidR="000261AE" w:rsidRPr="000261AE" w:rsidRDefault="000261AE" w:rsidP="000261AE">
      <w:pPr>
        <w:numPr>
          <w:ilvl w:val="0"/>
          <w:numId w:val="1"/>
        </w:numPr>
        <w:spacing w:after="120" w:line="300" w:lineRule="exact"/>
        <w:contextualSpacing/>
        <w:jc w:val="both"/>
        <w:rPr>
          <w:rFonts w:eastAsia="Times New Roman" w:cs="Times New Roman"/>
          <w:b/>
          <w:szCs w:val="24"/>
        </w:rPr>
      </w:pPr>
      <w:r w:rsidRPr="000261AE">
        <w:rPr>
          <w:rFonts w:eastAsia="Times New Roman" w:cs="Times New Roman"/>
          <w:b/>
          <w:szCs w:val="24"/>
        </w:rPr>
        <w:t>Cel wydania rozporządzenia.</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szCs w:val="24"/>
        </w:rPr>
        <w:t xml:space="preserve">Niniejszy projekt rozporządzenia stanowi wykonanie upoważnienia dla ministra właściwego do spraw transportu do wydania rozporządzenia z art. 163 ustawy z dnia 3 lipca 2002 r. – Prawo lotnicze (Dz. U. z 2016 r. poz. 605,  904 i 1361). </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szCs w:val="24"/>
        </w:rPr>
        <w:t>Decyzja o opracowaniu niniejszego projektu została podjęta po uwzględnieniu wniosków wynikających z praktycznych doświadczeń związanych ze stosowaniem obecnie obowiązującego rozporządzenia Ministra Transportu, Budownictwa i Gospodarki Morskiej z dnia 25 marca 2013 r. w sprawie certyfikacji działalności w lotnictwie cywilnym (Dz. U. poz. 421).</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szCs w:val="24"/>
        </w:rPr>
        <w:t>Zasadniczym celem projektu jest uproszczenie procedur certyfikacyjnych głównie poprzez zmniejszenie liczby koniecznych do składania dokumentów, które zgodnie z obecnie obowiązującym rozporządzeniem zobowiązane są składać podmioty ubiegające się o certyfikat. W szczególności wzięto pod uwagę problematykę dotyczącą konieczności składania dokumentów w przypadkach przedłużania, wznawiania, zmian zakresu certyfikatu bądź też wszelkich innych zmian sytuacji podmiotu certyfikowanego oraz związane z tym zagadnienia dotyczące potrzeby przeprowadzania poszczególnych etapów certyfikacji w odniesieniu do różnych typów postępowań certyfikacyjnych. Przykładowo:</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szCs w:val="24"/>
        </w:rPr>
        <w:t>1. dokonano uproszczeń w stosunku do obecnie obowiązującego przepisu § 3 ust. 2 poprzez zwięźlejsze ujęcie (nazwanie) poszczególnych działań certyfikacyjnych oraz zmniejszenie ich liczby (</w:t>
      </w:r>
      <w:r w:rsidRPr="000261AE">
        <w:rPr>
          <w:rFonts w:eastAsia="Calibri" w:cs="Times New Roman"/>
          <w:szCs w:val="24"/>
          <w:lang w:eastAsia="en-US"/>
        </w:rPr>
        <w:t>§ 3)</w:t>
      </w:r>
      <w:r w:rsidRPr="000261AE">
        <w:rPr>
          <w:rFonts w:eastAsia="Times New Roman" w:cs="Times New Roman"/>
          <w:szCs w:val="24"/>
        </w:rPr>
        <w:t>;</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szCs w:val="24"/>
        </w:rPr>
        <w:t>2. radykalnie zmniejszono liczbę dokumentów, które podmiot zobowiązany jest złożyć w przypadku wnioskowania o przedłużenie ważności certyfikatu (</w:t>
      </w:r>
      <w:r w:rsidRPr="000261AE">
        <w:rPr>
          <w:rFonts w:eastAsia="Calibri" w:cs="Times New Roman"/>
          <w:szCs w:val="24"/>
          <w:lang w:eastAsia="en-US"/>
        </w:rPr>
        <w:t>§ 12 ust. 2)</w:t>
      </w:r>
      <w:r w:rsidRPr="000261AE">
        <w:rPr>
          <w:rFonts w:eastAsia="Times New Roman" w:cs="Times New Roman"/>
          <w:szCs w:val="24"/>
        </w:rPr>
        <w:t>;</w:t>
      </w:r>
    </w:p>
    <w:p w:rsidR="000261AE" w:rsidRPr="000261AE" w:rsidRDefault="000261AE" w:rsidP="000261AE">
      <w:pPr>
        <w:spacing w:after="120" w:line="300" w:lineRule="exact"/>
        <w:jc w:val="both"/>
        <w:rPr>
          <w:rFonts w:eastAsia="Calibri" w:cs="Times New Roman"/>
          <w:szCs w:val="24"/>
          <w:lang w:eastAsia="en-US"/>
        </w:rPr>
      </w:pPr>
      <w:r w:rsidRPr="000261AE">
        <w:rPr>
          <w:rFonts w:eastAsia="Times New Roman" w:cs="Times New Roman"/>
          <w:szCs w:val="24"/>
        </w:rPr>
        <w:t>3. uproszczono procedurę zmiany certyfikatu w przypadku zaistnienia drobnych formalnych zmian po stronie podmiotu wnioskującego (</w:t>
      </w:r>
      <w:r w:rsidRPr="000261AE">
        <w:rPr>
          <w:rFonts w:eastAsia="Calibri" w:cs="Times New Roman"/>
          <w:szCs w:val="24"/>
          <w:lang w:eastAsia="en-US"/>
        </w:rPr>
        <w:t>§ 13 ust. 2);</w:t>
      </w:r>
    </w:p>
    <w:p w:rsidR="000261AE" w:rsidRPr="000261AE" w:rsidRDefault="000261AE" w:rsidP="000261AE">
      <w:pPr>
        <w:spacing w:after="120" w:line="300" w:lineRule="exact"/>
        <w:jc w:val="both"/>
        <w:rPr>
          <w:rFonts w:eastAsia="Calibri" w:cs="Times New Roman"/>
          <w:szCs w:val="24"/>
          <w:lang w:eastAsia="en-US"/>
        </w:rPr>
      </w:pPr>
      <w:r w:rsidRPr="000261AE">
        <w:rPr>
          <w:rFonts w:eastAsia="Calibri" w:cs="Times New Roman"/>
          <w:szCs w:val="24"/>
          <w:lang w:eastAsia="en-US"/>
        </w:rPr>
        <w:t>4. w uzasadnionych przypadkach umożliwiono rezygnację z praktycznej weryfikacji spełnienia wymagań (§ 13 ust. 3);</w:t>
      </w:r>
    </w:p>
    <w:p w:rsidR="000261AE" w:rsidRPr="000261AE" w:rsidRDefault="000261AE" w:rsidP="000261AE">
      <w:pPr>
        <w:spacing w:after="120" w:line="300" w:lineRule="exact"/>
        <w:jc w:val="both"/>
        <w:rPr>
          <w:rFonts w:eastAsia="Times New Roman" w:cs="Times New Roman"/>
          <w:szCs w:val="24"/>
        </w:rPr>
      </w:pPr>
      <w:r w:rsidRPr="000261AE">
        <w:rPr>
          <w:rFonts w:eastAsia="Calibri" w:cs="Times New Roman"/>
          <w:szCs w:val="24"/>
          <w:lang w:eastAsia="en-US"/>
        </w:rPr>
        <w:t>5. zrezygnowano z etapu praktycznej weryfikacji przy przedłużaniu certyfikatu (§ 25).</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szCs w:val="24"/>
        </w:rPr>
        <w:t>Dodatkowo należy wskazać, że w wystąpieniu pokontrolnym Najwyższej Izby Kontroli będącym efektem kontroli nr P/13/080 pt. „Wydawanie dokumentów uprawniających do działania w lotnictwie cywilnymi i wypełnianie obowiązków z nich wynikających”, w jego części zatytułowanej „Uwagi dotyczące badanej działalności” znalazło się stwierdzenie, że obowiązujące rozporządzenie w sprawie certyfikacji działalności w lotnictwie cywilnym zawiera pewne braki, w szczególności w zakresie przepisów regulujących tryb postępowania w przypadku rozpatrywania wniosków w sprawie przedłużenia, rozszerzenia i wznowienia ważności posiadanych już certyfikatów. Projektowane rozporządzenie ma zatem również na celu uzupełnienie wskazanych w raporcie NIK braków.</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color w:val="000000"/>
          <w:szCs w:val="24"/>
        </w:rPr>
        <w:t xml:space="preserve">Kolejnym nie mniej istotnym celem projektowanej regulacji jest dostosowanie przepisów prawa krajowego do rozporządzenia Komisji (UE) 2015/340 z dnia 20 lutego 2015 r. </w:t>
      </w:r>
      <w:r w:rsidRPr="000261AE">
        <w:rPr>
          <w:rFonts w:eastAsia="Times New Roman" w:cs="Times New Roman"/>
          <w:szCs w:val="24"/>
        </w:rPr>
        <w:t xml:space="preserve">ustanawiającego wymagania techniczne i procedury administracyjne dotyczące licencji i </w:t>
      </w:r>
      <w:r w:rsidRPr="000261AE">
        <w:rPr>
          <w:rFonts w:eastAsia="Times New Roman" w:cs="Times New Roman"/>
          <w:szCs w:val="24"/>
        </w:rPr>
        <w:lastRenderedPageBreak/>
        <w:t xml:space="preserve">certyfikatów kontrolerów ruchu lotniczego zgodnie z rozporządzeniem Parlamentu Europejskiego i Rady (WE) nr 216/2008, zmieniającego rozporządzenie wykonawcze Komisji (UE) nr 923/2012 i uchylającego rozporządzenie Komisji (UE) nr 805/2011, zwanego dalej rozporządzeniem nr 2015/340. Dostosowanie to polega na rozdzieleniu dotychczasowego certyfikatu CAPTO na </w:t>
      </w:r>
      <w:r w:rsidRPr="000261AE">
        <w:rPr>
          <w:rFonts w:eastAsia="Times New Roman" w:cs="Times New Roman"/>
          <w:color w:val="000000"/>
          <w:szCs w:val="24"/>
        </w:rPr>
        <w:t xml:space="preserve">dwa oddzielne certyfikaty: </w:t>
      </w:r>
      <w:r w:rsidRPr="000261AE">
        <w:rPr>
          <w:rFonts w:eastAsia="Times New Roman" w:cs="Times New Roman"/>
          <w:szCs w:val="24"/>
        </w:rPr>
        <w:t>ATCO TO (</w:t>
      </w:r>
      <w:proofErr w:type="spellStart"/>
      <w:r w:rsidRPr="000261AE">
        <w:rPr>
          <w:rFonts w:eastAsia="Times New Roman" w:cs="Times New Roman"/>
          <w:szCs w:val="24"/>
        </w:rPr>
        <w:t>Air</w:t>
      </w:r>
      <w:proofErr w:type="spellEnd"/>
      <w:r w:rsidRPr="000261AE">
        <w:rPr>
          <w:rFonts w:eastAsia="Times New Roman" w:cs="Times New Roman"/>
          <w:szCs w:val="24"/>
        </w:rPr>
        <w:t xml:space="preserve"> </w:t>
      </w:r>
      <w:proofErr w:type="spellStart"/>
      <w:r w:rsidRPr="000261AE">
        <w:rPr>
          <w:rFonts w:eastAsia="Times New Roman" w:cs="Times New Roman"/>
          <w:szCs w:val="24"/>
        </w:rPr>
        <w:t>Traffic</w:t>
      </w:r>
      <w:proofErr w:type="spellEnd"/>
      <w:r w:rsidRPr="000261AE">
        <w:rPr>
          <w:rFonts w:eastAsia="Times New Roman" w:cs="Times New Roman"/>
          <w:szCs w:val="24"/>
        </w:rPr>
        <w:t xml:space="preserve"> Controller Training Organization) oraz FISP TO (Flight Information Service </w:t>
      </w:r>
      <w:proofErr w:type="spellStart"/>
      <w:r w:rsidRPr="000261AE">
        <w:rPr>
          <w:rFonts w:eastAsia="Times New Roman" w:cs="Times New Roman"/>
          <w:szCs w:val="24"/>
        </w:rPr>
        <w:t>Personnel</w:t>
      </w:r>
      <w:proofErr w:type="spellEnd"/>
      <w:r w:rsidRPr="000261AE">
        <w:rPr>
          <w:rFonts w:eastAsia="Times New Roman" w:cs="Times New Roman"/>
          <w:szCs w:val="24"/>
        </w:rPr>
        <w:t xml:space="preserve"> Training Organization) oraz na określeniu kryteriów oceny wymagań w odniesieniu do tych certyfikatów.</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szCs w:val="24"/>
        </w:rPr>
        <w:t>Projekt rozporządzenia zastąpi ww. rozporządzenie Ministra Transportu, Budownictwa i Gospodarki Morskiej z dnia 25 marca 2013 r. w sprawie certyfikacji działalności w lotnictwie cywilnym.</w:t>
      </w:r>
    </w:p>
    <w:p w:rsidR="000261AE" w:rsidRPr="000261AE" w:rsidRDefault="000261AE" w:rsidP="000261AE">
      <w:pPr>
        <w:spacing w:after="120" w:line="300" w:lineRule="exact"/>
        <w:jc w:val="both"/>
        <w:rPr>
          <w:rFonts w:eastAsia="Times New Roman" w:cs="Times New Roman"/>
          <w:szCs w:val="24"/>
        </w:rPr>
      </w:pPr>
    </w:p>
    <w:p w:rsidR="000261AE" w:rsidRPr="000261AE" w:rsidRDefault="000261AE" w:rsidP="000261AE">
      <w:pPr>
        <w:numPr>
          <w:ilvl w:val="0"/>
          <w:numId w:val="1"/>
        </w:numPr>
        <w:spacing w:after="120" w:line="300" w:lineRule="exact"/>
        <w:contextualSpacing/>
        <w:jc w:val="both"/>
        <w:rPr>
          <w:rFonts w:eastAsia="Times New Roman" w:cs="Times New Roman"/>
          <w:b/>
          <w:szCs w:val="24"/>
        </w:rPr>
      </w:pPr>
      <w:r w:rsidRPr="000261AE">
        <w:rPr>
          <w:rFonts w:eastAsia="Times New Roman" w:cs="Times New Roman"/>
          <w:b/>
          <w:szCs w:val="24"/>
        </w:rPr>
        <w:t xml:space="preserve">Zakres regulacji </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szCs w:val="24"/>
        </w:rPr>
        <w:t>Przedmiotowy projekt rozporządzenia Ministra Infrastruktury i Budownictwa stanowi realizację upoważnienia do wydania rozporządzenia zawartego w art. 163 ustawy z dnia 3 lipca 2002 r. – Prawo lotnicze. Zgodnie z brzmieniem przepisu upoważniającego, minister właściwy do spraw transportu określi w drodze rozporządzenia następujące elementy:</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szCs w:val="24"/>
        </w:rPr>
        <w:t>1) szczegółowe warunki, tryb dokonywania, zakres oraz kryteria oceny, czy dany podmiot spełnia wymagania niezbędne w procesie certyfikacji;</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szCs w:val="24"/>
        </w:rPr>
        <w:t>2) rodzaje i wzory certyfikatów dla poszczególnych rodzajów działalności, o których mowa w art. 160 ust. 3;</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szCs w:val="24"/>
        </w:rPr>
        <w:t>3) szczegółowe warunki i tryb uznawania certyfikatów zagranicznych;</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szCs w:val="24"/>
        </w:rPr>
        <w:t>4) szczegółowe warunki zawieszania ważności certyfikatów, ograniczenia uprawnień z nich wynikających oraz cofania certyfikatów.</w:t>
      </w:r>
    </w:p>
    <w:p w:rsidR="000261AE" w:rsidRPr="000261AE" w:rsidRDefault="000261AE" w:rsidP="000261AE">
      <w:pPr>
        <w:widowControl/>
        <w:autoSpaceDE/>
        <w:autoSpaceDN/>
        <w:adjustRightInd/>
        <w:spacing w:after="120" w:line="300" w:lineRule="exact"/>
        <w:contextualSpacing/>
        <w:jc w:val="both"/>
        <w:rPr>
          <w:rFonts w:eastAsia="Times New Roman" w:cs="Times New Roman"/>
          <w:szCs w:val="24"/>
          <w:lang w:eastAsia="en-US"/>
        </w:rPr>
      </w:pPr>
      <w:r w:rsidRPr="000261AE">
        <w:rPr>
          <w:rFonts w:eastAsia="Times New Roman" w:cs="Times New Roman"/>
          <w:szCs w:val="24"/>
          <w:lang w:eastAsia="en-US"/>
        </w:rPr>
        <w:t>Projekt odnosi się całościowo i systemowo do procesu certyfikacji działalności w lotnictwie cywilnym w RP. Poszczególne rozdziały odzwierciedlają zasadnicze elementy procesu certyfikacji oraz składniki wskazane w wytycznych z art. 163 ustawy – Prawo lotnicze:</w:t>
      </w:r>
    </w:p>
    <w:p w:rsidR="000261AE" w:rsidRPr="000261AE" w:rsidRDefault="000261AE" w:rsidP="000261AE">
      <w:pPr>
        <w:widowControl/>
        <w:numPr>
          <w:ilvl w:val="0"/>
          <w:numId w:val="2"/>
        </w:numPr>
        <w:autoSpaceDE/>
        <w:autoSpaceDN/>
        <w:adjustRightInd/>
        <w:spacing w:after="120" w:line="300" w:lineRule="exact"/>
        <w:contextualSpacing/>
        <w:jc w:val="both"/>
        <w:rPr>
          <w:rFonts w:eastAsia="Times New Roman" w:cs="Times New Roman"/>
          <w:szCs w:val="24"/>
          <w:lang w:eastAsia="en-US"/>
        </w:rPr>
      </w:pPr>
      <w:r w:rsidRPr="000261AE">
        <w:rPr>
          <w:rFonts w:eastAsia="Times New Roman" w:cs="Times New Roman"/>
          <w:szCs w:val="24"/>
          <w:lang w:eastAsia="en-US"/>
        </w:rPr>
        <w:t>Rozdział 1 – Przepisy ogólne;</w:t>
      </w:r>
    </w:p>
    <w:p w:rsidR="000261AE" w:rsidRPr="000261AE" w:rsidRDefault="000261AE" w:rsidP="000261AE">
      <w:pPr>
        <w:widowControl/>
        <w:numPr>
          <w:ilvl w:val="0"/>
          <w:numId w:val="2"/>
        </w:numPr>
        <w:autoSpaceDE/>
        <w:autoSpaceDN/>
        <w:adjustRightInd/>
        <w:spacing w:after="120" w:line="300" w:lineRule="exact"/>
        <w:contextualSpacing/>
        <w:jc w:val="both"/>
        <w:rPr>
          <w:rFonts w:eastAsia="Times New Roman" w:cs="Times New Roman"/>
          <w:szCs w:val="24"/>
          <w:lang w:eastAsia="en-US"/>
        </w:rPr>
      </w:pPr>
      <w:r w:rsidRPr="000261AE">
        <w:rPr>
          <w:rFonts w:eastAsia="Times New Roman" w:cs="Times New Roman"/>
          <w:szCs w:val="24"/>
          <w:lang w:eastAsia="en-US"/>
        </w:rPr>
        <w:t>Rozdział 2 – Klasyfikacja procesów certyfikacji i rodzaje certyfikatów;</w:t>
      </w:r>
    </w:p>
    <w:p w:rsidR="000261AE" w:rsidRPr="000261AE" w:rsidRDefault="000261AE" w:rsidP="000261AE">
      <w:pPr>
        <w:widowControl/>
        <w:numPr>
          <w:ilvl w:val="0"/>
          <w:numId w:val="2"/>
        </w:numPr>
        <w:autoSpaceDE/>
        <w:autoSpaceDN/>
        <w:adjustRightInd/>
        <w:spacing w:after="120" w:line="300" w:lineRule="exact"/>
        <w:contextualSpacing/>
        <w:jc w:val="both"/>
        <w:rPr>
          <w:rFonts w:eastAsia="Times New Roman" w:cs="Times New Roman"/>
          <w:szCs w:val="24"/>
          <w:lang w:eastAsia="en-US"/>
        </w:rPr>
      </w:pPr>
      <w:r w:rsidRPr="000261AE">
        <w:rPr>
          <w:rFonts w:eastAsia="Times New Roman" w:cs="Times New Roman"/>
          <w:szCs w:val="24"/>
          <w:lang w:eastAsia="en-US"/>
        </w:rPr>
        <w:t xml:space="preserve">Rozdział 3 – </w:t>
      </w:r>
      <w:r w:rsidRPr="000261AE">
        <w:rPr>
          <w:rFonts w:eastAsia="Times New Roman" w:cs="Times New Roman"/>
          <w:bCs/>
          <w:szCs w:val="24"/>
          <w:lang w:eastAsia="en-US"/>
        </w:rPr>
        <w:t>Tryb  prowadzenia procesów certyfikacji</w:t>
      </w:r>
      <w:r w:rsidRPr="000261AE">
        <w:rPr>
          <w:rFonts w:eastAsia="Times New Roman" w:cs="Times New Roman"/>
          <w:szCs w:val="24"/>
          <w:lang w:eastAsia="en-US"/>
        </w:rPr>
        <w:t>;</w:t>
      </w:r>
    </w:p>
    <w:p w:rsidR="000261AE" w:rsidRPr="000261AE" w:rsidRDefault="000261AE" w:rsidP="000261AE">
      <w:pPr>
        <w:widowControl/>
        <w:numPr>
          <w:ilvl w:val="0"/>
          <w:numId w:val="2"/>
        </w:numPr>
        <w:autoSpaceDE/>
        <w:autoSpaceDN/>
        <w:adjustRightInd/>
        <w:spacing w:after="120" w:line="300" w:lineRule="exact"/>
        <w:contextualSpacing/>
        <w:jc w:val="both"/>
        <w:rPr>
          <w:rFonts w:eastAsia="Times New Roman" w:cs="Times New Roman"/>
          <w:szCs w:val="24"/>
          <w:lang w:eastAsia="en-US"/>
        </w:rPr>
      </w:pPr>
      <w:r w:rsidRPr="000261AE">
        <w:rPr>
          <w:rFonts w:eastAsia="Times New Roman" w:cs="Times New Roman"/>
          <w:szCs w:val="24"/>
          <w:lang w:eastAsia="en-US"/>
        </w:rPr>
        <w:t>Rozdział 4 – Wniosek i dokumenty wymagane w procesie certyfikacji;</w:t>
      </w:r>
    </w:p>
    <w:p w:rsidR="000261AE" w:rsidRPr="000261AE" w:rsidRDefault="000261AE" w:rsidP="000261AE">
      <w:pPr>
        <w:widowControl/>
        <w:numPr>
          <w:ilvl w:val="0"/>
          <w:numId w:val="2"/>
        </w:numPr>
        <w:autoSpaceDE/>
        <w:autoSpaceDN/>
        <w:adjustRightInd/>
        <w:spacing w:after="120" w:line="300" w:lineRule="exact"/>
        <w:contextualSpacing/>
        <w:jc w:val="both"/>
        <w:rPr>
          <w:rFonts w:eastAsia="Times New Roman" w:cs="Times New Roman"/>
          <w:i/>
          <w:szCs w:val="24"/>
          <w:lang w:eastAsia="en-US"/>
        </w:rPr>
      </w:pPr>
      <w:r w:rsidRPr="000261AE">
        <w:rPr>
          <w:rFonts w:eastAsia="Times New Roman" w:cs="Times New Roman"/>
          <w:szCs w:val="24"/>
          <w:lang w:eastAsia="en-US"/>
        </w:rPr>
        <w:t>Rozdział 5 – Szczegółowy zakres i kryteria oceny spełniania wymagań w odniesieniu do poszczególnych rodzajów certyfikatów;</w:t>
      </w:r>
    </w:p>
    <w:p w:rsidR="000261AE" w:rsidRPr="000261AE" w:rsidRDefault="000261AE" w:rsidP="000261AE">
      <w:pPr>
        <w:widowControl/>
        <w:numPr>
          <w:ilvl w:val="0"/>
          <w:numId w:val="2"/>
        </w:numPr>
        <w:autoSpaceDE/>
        <w:autoSpaceDN/>
        <w:adjustRightInd/>
        <w:spacing w:after="120" w:line="300" w:lineRule="exact"/>
        <w:contextualSpacing/>
        <w:jc w:val="both"/>
        <w:rPr>
          <w:rFonts w:eastAsia="Times New Roman" w:cs="Times New Roman"/>
          <w:szCs w:val="24"/>
          <w:lang w:eastAsia="en-US"/>
        </w:rPr>
      </w:pPr>
      <w:r w:rsidRPr="000261AE">
        <w:rPr>
          <w:rFonts w:eastAsia="Times New Roman" w:cs="Times New Roman"/>
          <w:szCs w:val="24"/>
          <w:lang w:eastAsia="en-US"/>
        </w:rPr>
        <w:t>Rozdział 6 – Uznawanie certyfikatów zagranicznych;</w:t>
      </w:r>
    </w:p>
    <w:p w:rsidR="000261AE" w:rsidRPr="000261AE" w:rsidRDefault="000261AE" w:rsidP="000261AE">
      <w:pPr>
        <w:widowControl/>
        <w:numPr>
          <w:ilvl w:val="0"/>
          <w:numId w:val="2"/>
        </w:numPr>
        <w:autoSpaceDE/>
        <w:autoSpaceDN/>
        <w:adjustRightInd/>
        <w:spacing w:after="120" w:line="300" w:lineRule="exact"/>
        <w:contextualSpacing/>
        <w:jc w:val="both"/>
        <w:rPr>
          <w:rFonts w:eastAsia="Times New Roman" w:cs="Times New Roman"/>
          <w:szCs w:val="24"/>
          <w:lang w:eastAsia="en-US"/>
        </w:rPr>
      </w:pPr>
      <w:r w:rsidRPr="000261AE">
        <w:rPr>
          <w:rFonts w:eastAsia="Times New Roman" w:cs="Times New Roman"/>
          <w:szCs w:val="24"/>
          <w:lang w:eastAsia="en-US"/>
        </w:rPr>
        <w:t>Rozdział 7 – Zawieszanie, ograniczanie zakresu i cofanie certyfikatów;</w:t>
      </w:r>
    </w:p>
    <w:p w:rsidR="000261AE" w:rsidRPr="000261AE" w:rsidRDefault="000261AE" w:rsidP="000261AE">
      <w:pPr>
        <w:widowControl/>
        <w:numPr>
          <w:ilvl w:val="0"/>
          <w:numId w:val="2"/>
        </w:numPr>
        <w:autoSpaceDE/>
        <w:autoSpaceDN/>
        <w:adjustRightInd/>
        <w:spacing w:after="120" w:line="300" w:lineRule="exact"/>
        <w:contextualSpacing/>
        <w:jc w:val="both"/>
        <w:rPr>
          <w:rFonts w:eastAsia="Times New Roman" w:cs="Times New Roman"/>
          <w:szCs w:val="24"/>
          <w:lang w:eastAsia="en-US"/>
        </w:rPr>
      </w:pPr>
      <w:r w:rsidRPr="000261AE">
        <w:rPr>
          <w:rFonts w:eastAsia="Times New Roman" w:cs="Times New Roman"/>
          <w:szCs w:val="24"/>
          <w:lang w:eastAsia="en-US"/>
        </w:rPr>
        <w:t>Rozdział 8 – Przepisy przejściowe i końcowe.</w:t>
      </w:r>
    </w:p>
    <w:p w:rsidR="000261AE" w:rsidRPr="000261AE" w:rsidRDefault="000261AE" w:rsidP="000261AE">
      <w:pPr>
        <w:widowControl/>
        <w:autoSpaceDE/>
        <w:autoSpaceDN/>
        <w:adjustRightInd/>
        <w:spacing w:after="120" w:line="300" w:lineRule="exact"/>
        <w:ind w:left="908"/>
        <w:contextualSpacing/>
        <w:jc w:val="both"/>
        <w:rPr>
          <w:rFonts w:eastAsia="Times New Roman" w:cs="Times New Roman"/>
          <w:szCs w:val="24"/>
          <w:lang w:eastAsia="en-US"/>
        </w:rPr>
      </w:pPr>
    </w:p>
    <w:p w:rsidR="000261AE" w:rsidRPr="000261AE" w:rsidRDefault="000261AE" w:rsidP="000261AE">
      <w:pPr>
        <w:widowControl/>
        <w:autoSpaceDE/>
        <w:autoSpaceDN/>
        <w:adjustRightInd/>
        <w:spacing w:after="120" w:line="300" w:lineRule="exact"/>
        <w:jc w:val="both"/>
        <w:rPr>
          <w:rFonts w:eastAsia="Calibri" w:cs="Times New Roman"/>
          <w:szCs w:val="24"/>
          <w:lang w:eastAsia="en-US"/>
        </w:rPr>
      </w:pPr>
      <w:r w:rsidRPr="000261AE">
        <w:rPr>
          <w:rFonts w:eastAsia="Calibri" w:cs="Times New Roman"/>
          <w:szCs w:val="24"/>
          <w:u w:val="single"/>
          <w:lang w:eastAsia="en-US"/>
        </w:rPr>
        <w:t>Rozdział 1</w:t>
      </w:r>
      <w:r w:rsidRPr="000261AE">
        <w:rPr>
          <w:rFonts w:eastAsia="Calibri" w:cs="Times New Roman"/>
          <w:szCs w:val="24"/>
          <w:lang w:eastAsia="en-US"/>
        </w:rPr>
        <w:t xml:space="preserve"> określa zakres regulacji i wyjaśnienie pojęć używanych na potrzeby niniejszego rozporządzenia (§ 2). </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szCs w:val="24"/>
          <w:u w:val="single"/>
        </w:rPr>
        <w:t>Rozdział 2</w:t>
      </w:r>
      <w:r w:rsidRPr="000261AE">
        <w:rPr>
          <w:rFonts w:eastAsia="Times New Roman" w:cs="Times New Roman"/>
          <w:b/>
          <w:szCs w:val="24"/>
        </w:rPr>
        <w:t xml:space="preserve"> </w:t>
      </w:r>
      <w:r w:rsidRPr="000261AE">
        <w:rPr>
          <w:rFonts w:eastAsia="Times New Roman" w:cs="Times New Roman"/>
          <w:szCs w:val="24"/>
        </w:rPr>
        <w:t xml:space="preserve">określa klasyfikację procesów certyfikacji działalności w lotnictwie cywilnym.  W stosunku do obowiązującego rozporządzenia uproszczono klasyfikację procesów certyfikacji poprzez rezygnację z dotychczasowego podziału certyfikacji działalności w lotnictwie </w:t>
      </w:r>
      <w:r w:rsidRPr="000261AE">
        <w:rPr>
          <w:rFonts w:eastAsia="Times New Roman" w:cs="Times New Roman"/>
          <w:szCs w:val="24"/>
        </w:rPr>
        <w:lastRenderedPageBreak/>
        <w:t>cywilnym na przeprowadzane według wskazanej kolejności trzy grupy czynności, które można określić jako „zasadniczy proces certyfikacji”, „uzupełniający proces certyfikacji” oraz „okresowe i doraźne sprawdzenie, czy podmiot spełnia ustalone wymagania”. Uproszczenia tego dokonano ze względu na nikłe praktyczne znaczenie przepisu ustanawiającego ww. podział.</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szCs w:val="24"/>
        </w:rPr>
        <w:t>W § 3 dokonano uproszczeń w stosunku do obecnie obowiązującego przepisu § 3 ust. 2 poprzez zwięźlejsze ujęcie poszczególnych działań certyfikacyjnych oraz rezygnację z określania pojęciem „proces certyfikacji” czynności zawieszania ważności certyfikatu oraz cofania certyfikatu. Tym samym klasyfikacja procesów certyfikacji w lotnictwie cywilnym polega w projekcie rozporządzenia na wyodrębnieniu procesów:</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szCs w:val="24"/>
        </w:rPr>
        <w:t>1) wydania certyfikatu albo wznowienia ważności certyfikatu;</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szCs w:val="24"/>
        </w:rPr>
        <w:t>2) przedłużenia ważności certyfikatu, w przypadku certyfikatów wydanych na czas określony;</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szCs w:val="24"/>
        </w:rPr>
        <w:t>3) zmiany certyfikatu, w tym rozszerzenia jego zakresu.</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szCs w:val="24"/>
        </w:rPr>
        <w:t>W rozdziale drugim znajduje się także szczegółowe wyliczenie rodzajów certyfikatów, które mogą być wydawane w działalności lotniczej (§ 4).</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szCs w:val="24"/>
        </w:rPr>
        <w:t xml:space="preserve">W § 4 pkt 7 określono nazwę certyfikatu dla organizacji szkoleniowej szkolącej kontrolerów ruchu lotniczego (ATCO TO – </w:t>
      </w:r>
      <w:proofErr w:type="spellStart"/>
      <w:r w:rsidRPr="000261AE">
        <w:rPr>
          <w:rFonts w:eastAsia="Times New Roman" w:cs="Times New Roman"/>
          <w:szCs w:val="24"/>
        </w:rPr>
        <w:t>Air</w:t>
      </w:r>
      <w:proofErr w:type="spellEnd"/>
      <w:r w:rsidRPr="000261AE">
        <w:rPr>
          <w:rFonts w:eastAsia="Times New Roman" w:cs="Times New Roman"/>
          <w:szCs w:val="24"/>
        </w:rPr>
        <w:t xml:space="preserve"> </w:t>
      </w:r>
      <w:proofErr w:type="spellStart"/>
      <w:r w:rsidRPr="000261AE">
        <w:rPr>
          <w:rFonts w:eastAsia="Times New Roman" w:cs="Times New Roman"/>
          <w:szCs w:val="24"/>
        </w:rPr>
        <w:t>Traffic</w:t>
      </w:r>
      <w:proofErr w:type="spellEnd"/>
      <w:r w:rsidRPr="000261AE">
        <w:rPr>
          <w:rFonts w:eastAsia="Times New Roman" w:cs="Times New Roman"/>
          <w:szCs w:val="24"/>
        </w:rPr>
        <w:t xml:space="preserve"> Controller Training </w:t>
      </w:r>
      <w:proofErr w:type="spellStart"/>
      <w:r w:rsidRPr="000261AE">
        <w:rPr>
          <w:rFonts w:eastAsia="Times New Roman" w:cs="Times New Roman"/>
          <w:szCs w:val="24"/>
        </w:rPr>
        <w:t>Organisation</w:t>
      </w:r>
      <w:proofErr w:type="spellEnd"/>
      <w:r w:rsidRPr="000261AE">
        <w:rPr>
          <w:rFonts w:eastAsia="Times New Roman" w:cs="Times New Roman"/>
          <w:szCs w:val="24"/>
        </w:rPr>
        <w:t>) zgodną  z przepisami rozporządzenia nr 2015/340.</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color w:val="000000"/>
          <w:szCs w:val="24"/>
        </w:rPr>
        <w:t xml:space="preserve">W </w:t>
      </w:r>
      <w:r w:rsidRPr="000261AE">
        <w:rPr>
          <w:rFonts w:eastAsia="Times New Roman" w:cs="Times New Roman"/>
          <w:szCs w:val="24"/>
        </w:rPr>
        <w:t xml:space="preserve">§ 4 pkt 8 wprowadzono nową nazwę certyfikatu dla organizacji szkolącej personel służb informacji powietrznej (FISP TO – Flight Information Service </w:t>
      </w:r>
      <w:proofErr w:type="spellStart"/>
      <w:r w:rsidRPr="000261AE">
        <w:rPr>
          <w:rFonts w:eastAsia="Times New Roman" w:cs="Times New Roman"/>
          <w:szCs w:val="24"/>
        </w:rPr>
        <w:t>Personnel</w:t>
      </w:r>
      <w:proofErr w:type="spellEnd"/>
      <w:r w:rsidRPr="000261AE">
        <w:rPr>
          <w:rFonts w:eastAsia="Times New Roman" w:cs="Times New Roman"/>
          <w:szCs w:val="24"/>
        </w:rPr>
        <w:t xml:space="preserve"> Training </w:t>
      </w:r>
      <w:proofErr w:type="spellStart"/>
      <w:r w:rsidRPr="000261AE">
        <w:rPr>
          <w:rFonts w:eastAsia="Times New Roman" w:cs="Times New Roman"/>
          <w:szCs w:val="24"/>
        </w:rPr>
        <w:t>Organisation</w:t>
      </w:r>
      <w:proofErr w:type="spellEnd"/>
      <w:r w:rsidRPr="000261AE">
        <w:rPr>
          <w:rFonts w:eastAsia="Times New Roman" w:cs="Times New Roman"/>
          <w:szCs w:val="24"/>
        </w:rPr>
        <w:t>)</w:t>
      </w:r>
      <w:r w:rsidRPr="000261AE">
        <w:rPr>
          <w:rFonts w:eastAsia="Times New Roman" w:cs="Times New Roman"/>
          <w:color w:val="000000"/>
          <w:szCs w:val="24"/>
        </w:rPr>
        <w:t>.</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szCs w:val="24"/>
        </w:rPr>
        <w:t>W zakresie treści certyfikatu</w:t>
      </w:r>
      <w:r w:rsidRPr="000261AE">
        <w:rPr>
          <w:rFonts w:eastAsia="Times New Roman" w:cs="Times New Roman"/>
          <w:b/>
          <w:szCs w:val="24"/>
        </w:rPr>
        <w:t xml:space="preserve"> </w:t>
      </w:r>
      <w:r w:rsidRPr="000261AE">
        <w:rPr>
          <w:rFonts w:eastAsia="Times New Roman" w:cs="Times New Roman"/>
          <w:szCs w:val="24"/>
        </w:rPr>
        <w:t>§ 5 ust. 1</w:t>
      </w:r>
      <w:r w:rsidRPr="000261AE">
        <w:rPr>
          <w:rFonts w:eastAsia="Times New Roman" w:cs="Times New Roman"/>
          <w:b/>
          <w:szCs w:val="24"/>
        </w:rPr>
        <w:t xml:space="preserve"> </w:t>
      </w:r>
      <w:r w:rsidRPr="000261AE">
        <w:rPr>
          <w:rFonts w:eastAsia="Times New Roman" w:cs="Times New Roman"/>
          <w:szCs w:val="24"/>
        </w:rPr>
        <w:t>odsyła</w:t>
      </w:r>
      <w:r w:rsidRPr="000261AE">
        <w:rPr>
          <w:rFonts w:eastAsia="Times New Roman" w:cs="Times New Roman"/>
          <w:b/>
          <w:szCs w:val="24"/>
        </w:rPr>
        <w:t xml:space="preserve"> </w:t>
      </w:r>
      <w:r w:rsidRPr="000261AE">
        <w:rPr>
          <w:rFonts w:eastAsia="Times New Roman" w:cs="Times New Roman"/>
          <w:szCs w:val="24"/>
        </w:rPr>
        <w:t>do art. 161</w:t>
      </w:r>
      <w:r w:rsidRPr="000261AE">
        <w:rPr>
          <w:rFonts w:eastAsia="Times New Roman" w:cs="Times New Roman"/>
          <w:b/>
          <w:szCs w:val="24"/>
        </w:rPr>
        <w:t xml:space="preserve"> </w:t>
      </w:r>
      <w:r w:rsidRPr="000261AE">
        <w:rPr>
          <w:rFonts w:eastAsia="Times New Roman" w:cs="Times New Roman"/>
          <w:szCs w:val="24"/>
        </w:rPr>
        <w:t>ust. 2 ustawy z dnia 3 lipca 2002 r. – Prawo lotnicze.</w:t>
      </w:r>
      <w:r w:rsidRPr="000261AE">
        <w:rPr>
          <w:rFonts w:eastAsia="Times New Roman" w:cs="Times New Roman"/>
          <w:b/>
          <w:szCs w:val="24"/>
        </w:rPr>
        <w:t xml:space="preserve"> </w:t>
      </w:r>
      <w:r w:rsidRPr="000261AE">
        <w:rPr>
          <w:rFonts w:eastAsia="Times New Roman" w:cs="Times New Roman"/>
          <w:szCs w:val="24"/>
        </w:rPr>
        <w:t>Przepis § 5 ust. 2</w:t>
      </w:r>
      <w:r w:rsidRPr="000261AE">
        <w:rPr>
          <w:rFonts w:eastAsia="Times New Roman" w:cs="Times New Roman"/>
          <w:b/>
          <w:szCs w:val="24"/>
        </w:rPr>
        <w:t xml:space="preserve"> </w:t>
      </w:r>
      <w:r w:rsidRPr="000261AE">
        <w:rPr>
          <w:rFonts w:eastAsia="Times New Roman" w:cs="Times New Roman"/>
          <w:szCs w:val="24"/>
        </w:rPr>
        <w:t>wskazuje dwa rodzaje dokumentów, które tradycyjnie doprecyzowują i uzupełniają dany certyfikat, czyli specyfikację do certyfikatu oraz zakres zatwierdzenia. Ogólny wzór certyfikatu jest zamieszczony w załączniku nr 1. Zgodnie z ogólnymi zasadami wzór ten będzie znajdował zastosowanie jedynie w przypadku, gdy odpowiednie przepisy krajowe lub unijne nie będą określały szczególnych wzorów certyfikatów dla konkretnych rodzajów działalności w lotnictwie cywilnym.</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szCs w:val="24"/>
          <w:u w:val="single"/>
        </w:rPr>
        <w:t>Rozdział 3</w:t>
      </w:r>
      <w:r w:rsidRPr="000261AE">
        <w:rPr>
          <w:rFonts w:eastAsia="Times New Roman" w:cs="Times New Roman"/>
          <w:szCs w:val="24"/>
        </w:rPr>
        <w:t xml:space="preserve"> określa tryb prowadzenia procesów certyfikacji, czyli etapy procesu certyfikacji (§ 9) oraz terminy obowiązujące w procesie certyfikacji.</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szCs w:val="24"/>
        </w:rPr>
        <w:t>W stosunku do obowiązującego rozporządzenia, w § 9 dokonano zmiany polegającej na odmiennym nazwaniu i opisaniu poszczególnych etapów certyfikacji. Etap drugi, dotychczas zwany „etapem oceny” nazwano „etapem oceny dokumentacji”. Zmiana nazwy i zmiana opisu tego etapu doprowadzić ma do urealnienia czynności dokonywanych w jego ramach, w szczególności na rezygnacji z dokonywania na tym etapie wszelkiego formalnego zatwierdzania dokumentów.</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szCs w:val="24"/>
        </w:rPr>
        <w:t xml:space="preserve">Etap trzeci, dotychczas zwany „etapem kontroli” nazwany został „etapem praktycznej weryfikacji spełnienia wymagań”. Zmiana nazwy wynika z potrzeby wyraźnego wskazania, że etap ten nie jest tożsamy z kontrolą przeprowadzaną w trybie rozporządzenia o kontroli wydanego na podstawie art. 30 ustawy z dnia 3 lipca 2002 r. – Prawo lotnicze, ponieważ </w:t>
      </w:r>
      <w:r w:rsidRPr="000261AE">
        <w:rPr>
          <w:rFonts w:eastAsia="Times New Roman" w:cs="Times New Roman"/>
          <w:szCs w:val="24"/>
        </w:rPr>
        <w:lastRenderedPageBreak/>
        <w:t>podmioty dotychczas nieposiadające certyfikatu, a które ubiegają się o jego wydanie, nie mogą podlegać kontroli w trybie ww. rozporządzenia. W zakresie opisu „etapu praktycznej weryfikacji spełnienia wymagań” w stosunku do obecnie obowiązującego „etapu kontroli” dokonano zmiany polegającej na dodaniu możliwości dokonania czynności sprawdzających również u podwykonawców oraz podkreślono, że sprawdzenia dokonuje się „w ich rzeczywistym środowisku”. Ta ostatnia zmiana ma na celu podkreślenie możliwie jak najpełniejszego praktycznego aspektu tego etapu.</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szCs w:val="24"/>
        </w:rPr>
        <w:t>Etap czwarty – zatwierdzenia dokumentów – jest etapem nowym. Jego umieszczenie po etapie praktycznej weryfikacji spełnienia wymagań wynika z koniecznej logiki działań w ramach procesu certyfikacji. Zatwierdzenie dokumentów związanych ze środowiskiem działania</w:t>
      </w:r>
      <w:r w:rsidRPr="000261AE" w:rsidDel="00165B86">
        <w:rPr>
          <w:rFonts w:eastAsia="Times New Roman" w:cs="Times New Roman"/>
          <w:szCs w:val="24"/>
        </w:rPr>
        <w:t xml:space="preserve"> </w:t>
      </w:r>
      <w:r w:rsidRPr="000261AE">
        <w:rPr>
          <w:rFonts w:eastAsia="Times New Roman" w:cs="Times New Roman"/>
          <w:szCs w:val="24"/>
        </w:rPr>
        <w:t>podmiotu jest bowiem możliwe dopiero po sprawdzeniu tego środowiska (etap trzeci).</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szCs w:val="24"/>
        </w:rPr>
        <w:t>W § 10 – § 13 wprowadzono zmiany polegające na odmiennym określeniu terminów na złożenie wniosków o wydanie, wznowienie, przedłużenie, rozszerzenie lub inną zmianę certyfikatu w taki sposób, że dotychczasowe terminy liczone w dniach roboczych zamieniono na terminy liczone w dniach kalendarzowych z jednoczesnym przedłużeniem tych terminów. Zmiana ma na celu uniknięcie kontrowersji związanych z często niejednoznacznym rozumieniem pojęcia „dzień roboczy”.</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szCs w:val="24"/>
        </w:rPr>
        <w:t>W § 12 ust. 2 wprowadzono regulację polegającą na tym, że w przypadku wniosku o przedłużenie ważności certyfikatu, co do zasady nie będzie potrzeby dostarczania wraz z wnioskiem dokumentów wymaganych w innych przypadkach. Regulacja ta ma na celu ułatwienie podmiotom certyfikowanym przedłużenia ważności certyfikatu poprzez zniesienie konieczności przesyłania faktycznie zbędnych dokumentów.</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szCs w:val="24"/>
        </w:rPr>
        <w:t>W § 12 ust. 3 wprowadzono przepis ustalający dla zainteresowanego podmiotu termin na złożenie wniosku o konwersję certyfikatu lotniska, którą umożliwia art. 6 ust. 2 rozporządzenia Komisji (UE) nr 139/2014 z dnia 12 lutego 2014 r. ustanawiającego wymagania oraz procedury administracyjne dotyczące lotnisk zgodnie z rozporządzeniem Parlamentu Europejskiego i Rady (WE) nr 216/2008.</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szCs w:val="24"/>
        </w:rPr>
        <w:t>W § 13 ust. 2 wprowadzono z kolei możliwość rezygnacji przez Prezesa Urzędu z przeprowadzania etapu praktycznej weryfikacji spełnienia wymagań w przypadku każdego postępowania o rozszerzenie lub inną zmianę zakresu posiadanego certyfikatu. Proponowany przepis stanowi ułatwienie zarówno dla podmiotów certyfikowanych, jak i dla Prezesa Urzędu. Jednocześnie, będąc uprawnieniem fakultatywnym dla Prezesa Urzędu, możliwość ta nie spowoduje zagrożeń dla prawidłowości działania podmiotów certyfikowanych.</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szCs w:val="24"/>
        </w:rPr>
        <w:t>W § 13 ust. 4 wprowadzono uproszczenie procedury certyfikacyjnej, które polega na tym, że w przypadku zaistnienia drobnych formalnych zmian po stronie podmiotu certyfikowanego (nazwa, siedziba, adres do korespondencji), po złożeniu przez podmiot certyfikowany wniosku o zmianę w tym zakresie nie prowadzi się etapu praktycznej weryfikacji spełnienia wymagań.</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szCs w:val="24"/>
          <w:u w:val="single"/>
        </w:rPr>
        <w:t>Rozdział 4</w:t>
      </w:r>
      <w:r w:rsidRPr="000261AE">
        <w:rPr>
          <w:rFonts w:eastAsia="Times New Roman" w:cs="Times New Roman"/>
          <w:szCs w:val="24"/>
        </w:rPr>
        <w:t xml:space="preserve"> określa wymagania formalne w zakresie wniosku o wydanie certyfikatu oraz innych dokumentów składanych w procesie certyfikacji. Co do zasady w rozdziale tym zachowano konstrukcję z aktualnie obowiązującego rozporządzenia w sprawie certyfikacji.</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szCs w:val="24"/>
        </w:rPr>
        <w:lastRenderedPageBreak/>
        <w:t xml:space="preserve">W § 16 i § 17 zaktualizowano wymagania formalne co do wniosku </w:t>
      </w:r>
      <w:r w:rsidRPr="000261AE">
        <w:rPr>
          <w:rFonts w:eastAsia="Times New Roman" w:cs="Times New Roman"/>
          <w:sz w:val="22"/>
          <w:szCs w:val="22"/>
        </w:rPr>
        <w:t>o wydanie certyfikatu, przedłużenie ważności certyfikatu albo o wznowienie ważności certyfikatu, który był nieważny albo zawieszony</w:t>
      </w:r>
      <w:r w:rsidRPr="000261AE">
        <w:rPr>
          <w:rFonts w:eastAsia="Times New Roman" w:cs="Times New Roman"/>
          <w:szCs w:val="24"/>
        </w:rPr>
        <w:t xml:space="preserve"> (§ 16) oraz rozszerzono liczbę dokumentów, które należy dołączyć do wniosku. Proponowane rozszerzenie liczby dokumentów ma na celu usprawnienie i przyspieszenie prowadzonych postępowań certyfikacyjnych. Dodatkowe dokumenty w intencji twórców projektu pozwolą na uniknięcie wątpliwości, które dotychczas pojawiały się w trakcie oceny przedstawianych wniosków i załączników. Tym samym zapewniona powinna zostać większa przejrzystość prowadzonych postępowań.</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szCs w:val="24"/>
        </w:rPr>
        <w:t xml:space="preserve">Kolejnym nowym rozwiązaniem jest wprowadzona w § 25 regulacja polegająca na tym, że przy przedłużaniu ważności certyfikatu nie przeprowadza się oddzielnego etapu praktycznej weryfikacji spełnienia wymagań. Zamiast tego, za równorzędne temu etapowi uważa się przeprowadzanie kontroli w trybie przepisów wydanych na podstawie art. 30 ustawy z dnia 3 lipca 2002 r. – Prawo lotnicze. Rozwiązanie to ma w zamierzeniu projektodawcy usprawnić postępowanie certyfikacyjne. Zgromadzone w ten sposób przez organ informacje będą wystarczającą podstawą do zweryfikowania spełniania przez podmiot wnioskujący wymagań w przypadku przedłużania ważności certyfikatu. </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szCs w:val="24"/>
        </w:rPr>
        <w:t xml:space="preserve">W § 26 dokonano uproszczenia dotychczas obowiązujących regulacji dotyczących warunków, w jakich można przedłużyć certyfikat przy istniejących niezgodnościach. Zrezygnowano z niejednoznacznych przesłanek określonych w dotychczasowym § 26 ust. 2 pkt 1 – 3 i pozostawiono jedynie nieznacznie zmienioną regulację dotychczasowego § 26 ust. 2 pkt 4 wydłużając jednocześnie okres dopuszczalnego przedłużenia z 12 do 24 miesięcy. Nowy, dłuższy okres przedłużenia certyfikatu umożliwi bardziej elastyczne podejście Prezesa Urzędu do instytucji przedłużenia certyfikatu, w zależności od jego rodzaju, okoliczności, szczegółowych uwarunkowań i ograniczeń. </w:t>
      </w:r>
    </w:p>
    <w:p w:rsidR="000261AE" w:rsidRPr="000261AE" w:rsidRDefault="000261AE" w:rsidP="000261AE">
      <w:pPr>
        <w:widowControl/>
        <w:autoSpaceDE/>
        <w:autoSpaceDN/>
        <w:adjustRightInd/>
        <w:spacing w:after="120" w:line="300" w:lineRule="exact"/>
        <w:jc w:val="both"/>
        <w:rPr>
          <w:rFonts w:eastAsia="Calibri" w:cs="Times New Roman"/>
          <w:b/>
          <w:szCs w:val="24"/>
          <w:lang w:eastAsia="en-US"/>
        </w:rPr>
      </w:pPr>
      <w:r w:rsidRPr="000261AE">
        <w:rPr>
          <w:rFonts w:eastAsia="Calibri" w:cs="Times New Roman"/>
          <w:szCs w:val="24"/>
          <w:u w:val="single"/>
          <w:lang w:eastAsia="en-US"/>
        </w:rPr>
        <w:t>Rozdział 5</w:t>
      </w:r>
      <w:r w:rsidRPr="000261AE">
        <w:rPr>
          <w:rFonts w:eastAsia="Calibri" w:cs="Times New Roman"/>
          <w:szCs w:val="24"/>
          <w:lang w:eastAsia="en-US"/>
        </w:rPr>
        <w:t xml:space="preserve"> zawiera szczegółowy zakres i kryteria oceny spełniania wymagań w odniesieniu do poszczególnych rodzajów certyfikatów. Zasadniczym celem przepisów tego rozdziału jest jedynie wskazanie, a nie umieszczanie w rozporządzeniu, tzw. norm odniesienia, czyli norm prawnych, które muszą znaleźć zastosowanie w procesie oceny spełniania wymagań poszczególnych rodzajów certyfikatów, a które to normy w zdecydowanej większości rodzajów certyfikatów są zawarte w stosownych aktach prawa unijnego, międzynarodowego lub krajowego. Analogiczna sytuacja dotyczy wzorów certyfikatów oraz specyfikacji do nich. W poszczególnych przepisach tego rozdziału w odniesieniu do wzorów certyfikatów oraz specyfikacji zastosowano odesłania do stosownych przepisów unijnych. </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szCs w:val="24"/>
        </w:rPr>
        <w:t>W stosunku do obecnie obowiązującego rozporządzenia o certyfikacji zaktualizowano przepisy określające wymagania, które powinny być spełnione przez podmioty ubiegające się o uzyskanie poszczególnych rodzajów certyfikatów. W szczególności dokonano zmian związanych z wejściem w życie rozporządzenia Komisji (UE) nr 1321/2014 w sprawie ciągłej zdatności do lotu statków powietrznych oraz wyrobów, części i wyposażenia oraz rozporządzenia Komisji (UE) nr 139/2014 ustanawiającego wymagania oraz procedury administracyjne dotyczące lotnisk.</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szCs w:val="24"/>
        </w:rPr>
        <w:t xml:space="preserve">W § 33 wskazano przepisy określające kryteria, jakie powinny spełniać organizacje szkoleniowe szkolące kontrolerów ruchu lotniczego oraz wskazano wzór certyfikatu organizacji szkolącej kontrolerów ruchu lotniczego (ATCO TO – </w:t>
      </w:r>
      <w:proofErr w:type="spellStart"/>
      <w:r w:rsidRPr="000261AE">
        <w:rPr>
          <w:rFonts w:eastAsia="Times New Roman" w:cs="Times New Roman"/>
          <w:szCs w:val="24"/>
        </w:rPr>
        <w:t>Air</w:t>
      </w:r>
      <w:proofErr w:type="spellEnd"/>
      <w:r w:rsidRPr="000261AE">
        <w:rPr>
          <w:rFonts w:eastAsia="Times New Roman" w:cs="Times New Roman"/>
          <w:szCs w:val="24"/>
        </w:rPr>
        <w:t xml:space="preserve"> </w:t>
      </w:r>
      <w:proofErr w:type="spellStart"/>
      <w:r w:rsidRPr="000261AE">
        <w:rPr>
          <w:rFonts w:eastAsia="Times New Roman" w:cs="Times New Roman"/>
          <w:szCs w:val="24"/>
        </w:rPr>
        <w:t>Traffic</w:t>
      </w:r>
      <w:proofErr w:type="spellEnd"/>
      <w:r w:rsidRPr="000261AE">
        <w:rPr>
          <w:rFonts w:eastAsia="Times New Roman" w:cs="Times New Roman"/>
          <w:szCs w:val="24"/>
        </w:rPr>
        <w:t xml:space="preserve"> Controller </w:t>
      </w:r>
      <w:r w:rsidRPr="000261AE">
        <w:rPr>
          <w:rFonts w:eastAsia="Times New Roman" w:cs="Times New Roman"/>
          <w:szCs w:val="24"/>
        </w:rPr>
        <w:lastRenderedPageBreak/>
        <w:t xml:space="preserve">Training </w:t>
      </w:r>
      <w:proofErr w:type="spellStart"/>
      <w:r w:rsidRPr="000261AE">
        <w:rPr>
          <w:rFonts w:eastAsia="Times New Roman" w:cs="Times New Roman"/>
          <w:szCs w:val="24"/>
        </w:rPr>
        <w:t>Organisation</w:t>
      </w:r>
      <w:proofErr w:type="spellEnd"/>
      <w:r w:rsidRPr="000261AE">
        <w:rPr>
          <w:rFonts w:eastAsia="Times New Roman" w:cs="Times New Roman"/>
          <w:szCs w:val="24"/>
        </w:rPr>
        <w:t>).</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szCs w:val="24"/>
        </w:rPr>
        <w:t>Przepis § 34 wskazuje przepisy określające kryteria, jakie powinny spełniać organizacje szkoleniowe szkolące personel służb informacji powietrznej.</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szCs w:val="24"/>
        </w:rPr>
        <w:t>W odniesieniu do certyfikatu lotnisk (§ 35) dodano dwa wzory certyfikatów – w formie załącznika do rozporządzenia. Wzory certyfikatów dotyczą lotnisk certyfikowanych w oparciu o przepisy europejskie oraz lotnisk, w stosunku do których wydano decyzję o ograniczonej certyfikacji.</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szCs w:val="24"/>
          <w:u w:val="single"/>
        </w:rPr>
        <w:t>Rozdział 6</w:t>
      </w:r>
      <w:r w:rsidRPr="000261AE">
        <w:rPr>
          <w:rFonts w:eastAsia="Times New Roman" w:cs="Times New Roman"/>
          <w:szCs w:val="24"/>
        </w:rPr>
        <w:t xml:space="preserve"> określa warunki i tryb uznawania certyfikatów zagranicznych. Postępowanie w sprawie uznania certyfikatu wszczynane będzie na wniosek zainteresowanego podmiotu. Przepisy § 45 – 46 określają zawartość takiego wniosku oraz rodzaje dokumentów, które muszą być do niego dołączone.</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szCs w:val="24"/>
        </w:rPr>
        <w:t>W stosunku do obowiązującego rozporządzenia o certyfikacji wprowadzono zmiany polegające na uaktualnieniu treści wniosku o uznanie certyfikatu oraz listy dokumentów mających być dołączonych do tego wniosku. W szczególności wprowadzono nowy § 46 pkt 12 odnoszący się do operatorów z państw trzecich.</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szCs w:val="24"/>
        </w:rPr>
        <w:t>Ponadto uzupełniono dotychczasowe regulacje w zakresie oceny posiadacza certyfikatu zagranicznego (§ 47 i 48 projektu) w celu wyposażenia Prezesa Urzędu w lepsze narzędzia pozwalające na skuteczniejsze eliminowanie ewentualnych podmiotów nie spełniających wymagań i tym samym mogących spowodować zagrożenie bezpieczeństwa w lotnictwie cywilnym.</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szCs w:val="24"/>
          <w:u w:val="single"/>
        </w:rPr>
        <w:t>Rozdział 7</w:t>
      </w:r>
      <w:r w:rsidRPr="000261AE">
        <w:rPr>
          <w:rFonts w:eastAsia="Times New Roman" w:cs="Times New Roman"/>
          <w:szCs w:val="24"/>
        </w:rPr>
        <w:t xml:space="preserve"> reguluje przesłanki, na podstawie których Prezes Urzędu cofa lub zawiesza certyfikat.</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szCs w:val="24"/>
        </w:rPr>
        <w:t xml:space="preserve">Projektowane w § 50 ust. 1 rozwiązania przepisy odnoszą się do kwestii, które nie zostały uregulowane w przepisach UE, tj. przesłanek obligatoryjnego cofnięcia certyfikatu. A zatem celem projektu jest wyeliminowanie uznaniowości w procesie wydawania decyzji mającej dla podmiotów certyfikowanych tak daleko idące konsekwencje, co zapewni transparentność regulacji w tym zakresie. </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szCs w:val="24"/>
        </w:rPr>
        <w:t>Nadmienić należy, że projekt rozporządzenia nie zawiera regulacji dotyczących bieżącego nadzoru nad posiadaczem certyfikatu zawartych do tej pory w rozdziale 6 obowiązującego rozporządzenia. Przyczyną rezygnacji z tych przepisów w niniejszym projekcie jest brak określenia kwestii bieżącego nadzoru w zakresie spraw przekazanych do uregulowania w przepisie upoważniającym. Stosowne elementy odnoszące się do bieżącego nadzoru nad posiadaczem certyfikatu znajdą się w obecnie opracowywanym rozporządzeniu wydawanym na podstawie art. 30 ustawy z dnia 3 lipca 2002 r. – Prawo lotnicze.</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szCs w:val="24"/>
        </w:rPr>
        <w:t>Poza wyżej wymienionymi zmianami w przedmiotowym projekcie znajdują się również zmiany redakcyjne i doprecyzowujące, w szczególności odnoszące się do definicji zawartych w § 2.</w:t>
      </w:r>
    </w:p>
    <w:p w:rsidR="000261AE" w:rsidRPr="000261AE" w:rsidRDefault="000261AE" w:rsidP="000261AE">
      <w:pPr>
        <w:spacing w:after="120" w:line="300" w:lineRule="exact"/>
        <w:jc w:val="both"/>
        <w:rPr>
          <w:rFonts w:eastAsia="Times New Roman" w:cs="Times New Roman"/>
          <w:szCs w:val="24"/>
        </w:rPr>
      </w:pPr>
      <w:r w:rsidRPr="000261AE">
        <w:rPr>
          <w:rFonts w:eastAsia="Times New Roman" w:cs="Times New Roman"/>
          <w:szCs w:val="24"/>
        </w:rPr>
        <w:t xml:space="preserve">Wejście w życie rozporządzenia określone zostało na 1 stycznia 2017 r. w związku z koniecznością skorelowania wprowadzenia zmian dotyczących certyfikacji organizacji szkolących kontrolerów i praktykantów-kontrolerów ruchu lotniczego z datą rozpoczęcia stosowania w RP rozporządzenia Komisji (UE) 2015/340 z dnia 20 lutego 2015 r. </w:t>
      </w:r>
      <w:r w:rsidRPr="000261AE">
        <w:rPr>
          <w:rFonts w:eastAsia="Times New Roman" w:cs="Times New Roman"/>
          <w:szCs w:val="24"/>
        </w:rPr>
        <w:lastRenderedPageBreak/>
        <w:t>ustanawiającego wymagania techniczne i procedury administracyjne dotyczące licencji i certyfikatów kontrolerów ruchu lotniczego zgodnie z rozporządzeniem Parlamentu Europejskiego i Rady (WE) nr 216/2008, zmieniającego rozporządzenie wykonawcze Komisji (UE) nr 923/2012 i uchylającego rozporządzenie Komisji (UE) nr 805/2011 (Dz. Urz. UE L 63 z 06.03.2015, str. 1).</w:t>
      </w:r>
    </w:p>
    <w:p w:rsidR="000261AE" w:rsidRPr="000261AE" w:rsidRDefault="000261AE" w:rsidP="000261AE">
      <w:pPr>
        <w:widowControl/>
        <w:autoSpaceDE/>
        <w:autoSpaceDN/>
        <w:adjustRightInd/>
        <w:spacing w:after="120" w:line="300" w:lineRule="exact"/>
        <w:jc w:val="both"/>
        <w:rPr>
          <w:rFonts w:eastAsia="Times New Roman" w:cs="Times New Roman"/>
          <w:color w:val="000000"/>
          <w:szCs w:val="24"/>
        </w:rPr>
      </w:pPr>
      <w:r w:rsidRPr="000261AE">
        <w:rPr>
          <w:rFonts w:eastAsia="Times New Roman"/>
        </w:rPr>
        <w:t>Zgodność regulacji z prawem UE – przedmiotowe regulacje są zgodne z prawem Unii Europejskiej.</w:t>
      </w:r>
    </w:p>
    <w:p w:rsidR="000261AE" w:rsidRPr="000261AE" w:rsidRDefault="000261AE" w:rsidP="000261AE">
      <w:pPr>
        <w:widowControl/>
        <w:autoSpaceDE/>
        <w:autoSpaceDN/>
        <w:adjustRightInd/>
        <w:spacing w:after="120" w:line="300" w:lineRule="exact"/>
        <w:jc w:val="both"/>
        <w:rPr>
          <w:rFonts w:eastAsia="Times New Roman" w:cs="Times New Roman"/>
          <w:color w:val="000000"/>
          <w:szCs w:val="24"/>
        </w:rPr>
      </w:pPr>
      <w:r w:rsidRPr="000261AE">
        <w:rPr>
          <w:rFonts w:eastAsia="Times New Roman" w:cs="Times New Roman"/>
          <w:color w:val="000000"/>
          <w:szCs w:val="24"/>
        </w:rPr>
        <w:t>Projekt rozporządzenia nie podlega notyfikacji zgodnie z trybem przewidzianym w przepisach dotyczących sposobu funkcjonowania krajowego systemu notyfikacji norm i aktów prawnych oraz nie wymaga przestawienia właściwym instytucjom i organom Unii Europejskiej lub Europejskiemu Bankowi Centralnemu.</w:t>
      </w:r>
    </w:p>
    <w:p w:rsidR="000261AE" w:rsidRPr="000261AE" w:rsidRDefault="000261AE" w:rsidP="000261AE">
      <w:pPr>
        <w:spacing w:line="240" w:lineRule="auto"/>
        <w:jc w:val="both"/>
        <w:rPr>
          <w:rFonts w:eastAsia="Times New Roman" w:cs="Times New Roman"/>
          <w:szCs w:val="24"/>
        </w:rPr>
      </w:pPr>
      <w:r w:rsidRPr="000261AE">
        <w:rPr>
          <w:rFonts w:eastAsia="Times New Roman"/>
          <w:szCs w:val="24"/>
        </w:rPr>
        <w:t xml:space="preserve">Stosownie do postanowień § 52 ust. 1 uchwały nr 190 Rady Ministrów z dnia 29 października 2013 r. – Regulamin pracy Rady Ministrów (M. P. poz. 979, z </w:t>
      </w:r>
      <w:proofErr w:type="spellStart"/>
      <w:r w:rsidRPr="000261AE">
        <w:rPr>
          <w:rFonts w:eastAsia="Times New Roman"/>
          <w:szCs w:val="24"/>
        </w:rPr>
        <w:t>późn</w:t>
      </w:r>
      <w:proofErr w:type="spellEnd"/>
      <w:r w:rsidRPr="000261AE">
        <w:rPr>
          <w:rFonts w:eastAsia="Times New Roman"/>
          <w:szCs w:val="24"/>
        </w:rPr>
        <w:t>. zm.)</w:t>
      </w:r>
      <w:r w:rsidRPr="000261AE">
        <w:rPr>
          <w:rFonts w:eastAsia="Times New Roman" w:cs="Times New Roman"/>
          <w:szCs w:val="24"/>
        </w:rPr>
        <w:t xml:space="preserve"> projekt rozporządzenia został zamieszczony w Biuletynie Informacji Publicznej na stronie podmiotowej Rządowego Centrum Legislacji w serwisie Rządowy Proces Legislacyjny.</w:t>
      </w:r>
    </w:p>
    <w:p w:rsidR="000261AE" w:rsidRPr="000261AE" w:rsidRDefault="000261AE" w:rsidP="000261AE">
      <w:pPr>
        <w:widowControl/>
        <w:autoSpaceDE/>
        <w:autoSpaceDN/>
        <w:adjustRightInd/>
        <w:spacing w:after="120" w:line="300" w:lineRule="exact"/>
        <w:jc w:val="both"/>
        <w:rPr>
          <w:rFonts w:ascii="A" w:eastAsia="Times New Roman" w:hAnsi="A" w:cs="Times New Roman"/>
          <w:sz w:val="20"/>
        </w:rPr>
      </w:pPr>
    </w:p>
    <w:p w:rsidR="000261AE" w:rsidRDefault="000261AE"/>
    <w:p w:rsidR="000261AE" w:rsidRDefault="000261AE"/>
    <w:p w:rsidR="000261AE" w:rsidRDefault="000261AE"/>
    <w:p w:rsidR="000261AE" w:rsidRDefault="000261AE"/>
    <w:p w:rsidR="000261AE" w:rsidRDefault="000261AE"/>
    <w:p w:rsidR="000261AE" w:rsidRDefault="000261AE"/>
    <w:p w:rsidR="000261AE" w:rsidRDefault="000261AE"/>
    <w:p w:rsidR="000261AE" w:rsidRDefault="000261AE"/>
    <w:p w:rsidR="000261AE" w:rsidRDefault="000261AE"/>
    <w:p w:rsidR="000261AE" w:rsidRDefault="000261AE"/>
    <w:p w:rsidR="000261AE" w:rsidRDefault="000261AE"/>
    <w:p w:rsidR="000261AE" w:rsidRDefault="000261AE"/>
    <w:p w:rsidR="000261AE" w:rsidRDefault="000261AE"/>
    <w:p w:rsidR="000261AE" w:rsidRDefault="000261AE"/>
    <w:p w:rsidR="000261AE" w:rsidRDefault="000261AE"/>
    <w:p w:rsidR="000261AE" w:rsidRDefault="000261AE"/>
    <w:p w:rsidR="000261AE" w:rsidRDefault="000261AE"/>
    <w:p w:rsidR="000261AE" w:rsidRDefault="000261AE"/>
    <w:p w:rsidR="000261AE" w:rsidRDefault="000261AE"/>
    <w:p w:rsidR="000261AE" w:rsidRDefault="000261AE"/>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Change w:id="0">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blGridChange>
      </w:tblGrid>
      <w:tr w:rsidR="000261AE" w:rsidRPr="000261AE" w:rsidTr="00CD623F">
        <w:trPr>
          <w:gridAfter w:val="1"/>
          <w:wAfter w:w="10" w:type="dxa"/>
          <w:trHeight w:val="1611"/>
        </w:trPr>
        <w:tc>
          <w:tcPr>
            <w:tcW w:w="6631" w:type="dxa"/>
            <w:gridSpan w:val="17"/>
          </w:tcPr>
          <w:p w:rsidR="000261AE" w:rsidRPr="000261AE" w:rsidRDefault="000261AE" w:rsidP="000261AE">
            <w:pPr>
              <w:widowControl/>
              <w:autoSpaceDE/>
              <w:autoSpaceDN/>
              <w:adjustRightInd/>
              <w:spacing w:before="120" w:line="240" w:lineRule="auto"/>
              <w:ind w:hanging="45"/>
              <w:rPr>
                <w:rFonts w:eastAsia="Calibri" w:cs="Times New Roman"/>
                <w:color w:val="000000"/>
                <w:sz w:val="22"/>
                <w:szCs w:val="22"/>
                <w:lang w:eastAsia="en-US"/>
              </w:rPr>
            </w:pPr>
            <w:bookmarkStart w:id="1" w:name="t1"/>
            <w:r w:rsidRPr="000261AE">
              <w:rPr>
                <w:rFonts w:eastAsia="Calibri" w:cs="Times New Roman"/>
                <w:b/>
                <w:color w:val="000000"/>
                <w:sz w:val="22"/>
                <w:szCs w:val="22"/>
                <w:lang w:eastAsia="en-US"/>
              </w:rPr>
              <w:lastRenderedPageBreak/>
              <w:t>Nazwa projektu</w:t>
            </w:r>
          </w:p>
          <w:p w:rsidR="000261AE" w:rsidRPr="000261AE" w:rsidRDefault="000261AE" w:rsidP="000261AE">
            <w:pPr>
              <w:widowControl/>
              <w:autoSpaceDE/>
              <w:autoSpaceDN/>
              <w:adjustRightInd/>
              <w:spacing w:line="240" w:lineRule="auto"/>
              <w:ind w:hanging="34"/>
              <w:jc w:val="both"/>
              <w:rPr>
                <w:rFonts w:eastAsia="Calibri" w:cs="Times New Roman"/>
                <w:color w:val="000000"/>
                <w:sz w:val="22"/>
                <w:szCs w:val="22"/>
                <w:lang w:eastAsia="en-US"/>
              </w:rPr>
            </w:pPr>
            <w:r w:rsidRPr="000261AE">
              <w:rPr>
                <w:rFonts w:eastAsia="Calibri" w:cs="Times New Roman"/>
                <w:color w:val="000000"/>
                <w:sz w:val="22"/>
                <w:szCs w:val="22"/>
                <w:lang w:eastAsia="en-US"/>
              </w:rPr>
              <w:t xml:space="preserve">Rozporządzenie Ministra Infrastruktury i Budownictwa w sprawie certyfikacji działalności w lotnictwie cywilnym </w:t>
            </w:r>
          </w:p>
          <w:p w:rsidR="000261AE" w:rsidRPr="000261AE" w:rsidRDefault="000261AE" w:rsidP="000261AE">
            <w:pPr>
              <w:widowControl/>
              <w:autoSpaceDE/>
              <w:autoSpaceDN/>
              <w:adjustRightInd/>
              <w:spacing w:before="120" w:line="240" w:lineRule="auto"/>
              <w:ind w:hanging="45"/>
              <w:rPr>
                <w:rFonts w:eastAsia="Calibri" w:cs="Times New Roman"/>
                <w:b/>
                <w:color w:val="000000"/>
                <w:sz w:val="22"/>
                <w:szCs w:val="22"/>
                <w:lang w:eastAsia="en-US"/>
              </w:rPr>
            </w:pPr>
            <w:r w:rsidRPr="000261AE">
              <w:rPr>
                <w:rFonts w:eastAsia="Calibri" w:cs="Times New Roman"/>
                <w:b/>
                <w:color w:val="000000"/>
                <w:sz w:val="22"/>
                <w:szCs w:val="22"/>
                <w:lang w:eastAsia="en-US"/>
              </w:rPr>
              <w:t>Ministerstwo wiodące i ministerstwa współpracujące</w:t>
            </w:r>
          </w:p>
          <w:bookmarkEnd w:id="1"/>
          <w:p w:rsidR="000261AE" w:rsidRPr="000261AE" w:rsidRDefault="000261AE" w:rsidP="000261AE">
            <w:pPr>
              <w:widowControl/>
              <w:autoSpaceDE/>
              <w:autoSpaceDN/>
              <w:adjustRightInd/>
              <w:spacing w:after="120" w:line="240" w:lineRule="auto"/>
              <w:ind w:hanging="34"/>
              <w:jc w:val="both"/>
              <w:rPr>
                <w:rFonts w:eastAsia="Calibri" w:cs="Times New Roman"/>
                <w:b/>
                <w:sz w:val="21"/>
                <w:szCs w:val="24"/>
                <w:lang w:eastAsia="en-US"/>
              </w:rPr>
            </w:pPr>
            <w:r w:rsidRPr="000261AE">
              <w:rPr>
                <w:rFonts w:eastAsia="Calibri" w:cs="Times New Roman"/>
                <w:color w:val="000000"/>
                <w:sz w:val="22"/>
                <w:szCs w:val="22"/>
                <w:lang w:eastAsia="en-US"/>
              </w:rPr>
              <w:t>Ministerstwo Infrastruktury i Budownictwa</w:t>
            </w:r>
          </w:p>
          <w:p w:rsidR="000261AE" w:rsidRPr="000261AE" w:rsidRDefault="000261AE" w:rsidP="000261AE">
            <w:pPr>
              <w:widowControl/>
              <w:autoSpaceDE/>
              <w:autoSpaceDN/>
              <w:adjustRightInd/>
              <w:spacing w:line="240" w:lineRule="auto"/>
              <w:rPr>
                <w:rFonts w:eastAsia="Calibri" w:cs="Times New Roman"/>
                <w:b/>
                <w:sz w:val="21"/>
                <w:szCs w:val="21"/>
                <w:lang w:eastAsia="en-US"/>
              </w:rPr>
            </w:pPr>
            <w:r w:rsidRPr="000261AE">
              <w:rPr>
                <w:rFonts w:eastAsia="Calibri" w:cs="Times New Roman"/>
                <w:b/>
                <w:sz w:val="21"/>
                <w:szCs w:val="24"/>
                <w:lang w:eastAsia="en-US"/>
              </w:rPr>
              <w:t>Osoba odpowiedzialna za projekt w randze Ministra, Sekretarza Stanu lub Podsekretarza Stanu</w:t>
            </w:r>
            <w:r w:rsidRPr="000261AE">
              <w:rPr>
                <w:rFonts w:eastAsia="Calibri" w:cs="Times New Roman"/>
                <w:b/>
                <w:sz w:val="21"/>
                <w:szCs w:val="21"/>
                <w:lang w:eastAsia="en-US"/>
              </w:rPr>
              <w:t xml:space="preserve"> </w:t>
            </w:r>
          </w:p>
          <w:p w:rsidR="000261AE" w:rsidRPr="000261AE" w:rsidRDefault="000261AE" w:rsidP="000261AE">
            <w:pPr>
              <w:widowControl/>
              <w:autoSpaceDE/>
              <w:autoSpaceDN/>
              <w:adjustRightInd/>
              <w:spacing w:line="240" w:lineRule="auto"/>
              <w:jc w:val="both"/>
              <w:rPr>
                <w:rFonts w:eastAsia="Calibri" w:cs="Times New Roman"/>
                <w:b/>
                <w:color w:val="000000"/>
                <w:sz w:val="22"/>
                <w:szCs w:val="22"/>
                <w:lang w:eastAsia="en-US"/>
              </w:rPr>
            </w:pPr>
            <w:r w:rsidRPr="000261AE">
              <w:rPr>
                <w:rFonts w:eastAsia="Calibri" w:cs="Times New Roman"/>
                <w:sz w:val="22"/>
                <w:szCs w:val="22"/>
                <w:lang w:eastAsia="en-US"/>
              </w:rPr>
              <w:t>Jerzy Szmit – Podsekretarz Stanu</w:t>
            </w:r>
          </w:p>
          <w:p w:rsidR="000261AE" w:rsidRPr="000261AE" w:rsidRDefault="000261AE" w:rsidP="000261AE">
            <w:pPr>
              <w:widowControl/>
              <w:autoSpaceDE/>
              <w:autoSpaceDN/>
              <w:adjustRightInd/>
              <w:spacing w:before="120" w:line="240" w:lineRule="auto"/>
              <w:ind w:hanging="45"/>
              <w:rPr>
                <w:rFonts w:eastAsia="Calibri" w:cs="Times New Roman"/>
                <w:b/>
                <w:color w:val="000000"/>
                <w:sz w:val="22"/>
                <w:szCs w:val="22"/>
                <w:lang w:eastAsia="en-US"/>
              </w:rPr>
            </w:pPr>
            <w:r w:rsidRPr="000261AE">
              <w:rPr>
                <w:rFonts w:eastAsia="Calibri" w:cs="Times New Roman"/>
                <w:b/>
                <w:color w:val="000000"/>
                <w:sz w:val="22"/>
                <w:szCs w:val="22"/>
                <w:lang w:eastAsia="en-US"/>
              </w:rPr>
              <w:t>Kontakt do opiekuna merytorycznego projektu</w:t>
            </w:r>
          </w:p>
          <w:p w:rsidR="000261AE" w:rsidRPr="000261AE" w:rsidRDefault="000261AE" w:rsidP="000261AE">
            <w:pPr>
              <w:widowControl/>
              <w:autoSpaceDE/>
              <w:autoSpaceDN/>
              <w:adjustRightInd/>
              <w:spacing w:after="120" w:line="240" w:lineRule="auto"/>
              <w:ind w:hanging="34"/>
              <w:jc w:val="both"/>
              <w:rPr>
                <w:rFonts w:eastAsia="Calibri" w:cs="Times New Roman"/>
                <w:color w:val="000000"/>
                <w:sz w:val="22"/>
                <w:szCs w:val="22"/>
                <w:lang w:eastAsia="en-US"/>
              </w:rPr>
            </w:pPr>
            <w:r w:rsidRPr="000261AE">
              <w:rPr>
                <w:rFonts w:eastAsia="Calibri" w:cs="Times New Roman"/>
                <w:color w:val="000000"/>
                <w:sz w:val="22"/>
                <w:szCs w:val="22"/>
                <w:lang w:eastAsia="en-US"/>
              </w:rPr>
              <w:t xml:space="preserve">Anna Błażejczyk (e-mail: </w:t>
            </w:r>
            <w:hyperlink r:id="rId18" w:history="1">
              <w:r w:rsidRPr="000261AE">
                <w:rPr>
                  <w:rFonts w:eastAsia="Calibri" w:cs="Times New Roman"/>
                  <w:color w:val="0000FF"/>
                  <w:sz w:val="22"/>
                  <w:szCs w:val="22"/>
                  <w:u w:val="single"/>
                  <w:lang w:eastAsia="en-US"/>
                </w:rPr>
                <w:t>Anna.Blazejczyk@mib.gov.pl</w:t>
              </w:r>
            </w:hyperlink>
            <w:r w:rsidRPr="000261AE">
              <w:rPr>
                <w:rFonts w:eastAsia="Calibri" w:cs="Times New Roman"/>
                <w:color w:val="000000"/>
                <w:sz w:val="22"/>
                <w:szCs w:val="22"/>
                <w:lang w:eastAsia="en-US"/>
              </w:rPr>
              <w:t>, tel. 630 12 06)</w:t>
            </w:r>
          </w:p>
        </w:tc>
        <w:tc>
          <w:tcPr>
            <w:tcW w:w="4306" w:type="dxa"/>
            <w:gridSpan w:val="12"/>
            <w:shd w:val="clear" w:color="auto" w:fill="FFFFFF"/>
          </w:tcPr>
          <w:p w:rsidR="000261AE" w:rsidRPr="000261AE" w:rsidRDefault="000261AE" w:rsidP="00436913">
            <w:pPr>
              <w:widowControl/>
              <w:tabs>
                <w:tab w:val="left" w:pos="3751"/>
              </w:tabs>
              <w:autoSpaceDE/>
              <w:autoSpaceDN/>
              <w:adjustRightInd/>
              <w:spacing w:line="240" w:lineRule="auto"/>
              <w:rPr>
                <w:rFonts w:eastAsia="Calibri" w:cs="Times New Roman"/>
                <w:sz w:val="21"/>
                <w:szCs w:val="21"/>
                <w:lang w:eastAsia="en-US"/>
              </w:rPr>
            </w:pPr>
            <w:r w:rsidRPr="000261AE">
              <w:rPr>
                <w:rFonts w:eastAsia="Calibri" w:cs="Times New Roman"/>
                <w:b/>
                <w:sz w:val="21"/>
                <w:szCs w:val="21"/>
                <w:lang w:eastAsia="en-US"/>
              </w:rPr>
              <w:t>Data sporządzenia</w:t>
            </w:r>
            <w:r w:rsidRPr="000261AE">
              <w:rPr>
                <w:rFonts w:eastAsia="Calibri" w:cs="Times New Roman"/>
                <w:b/>
                <w:sz w:val="21"/>
                <w:szCs w:val="21"/>
                <w:lang w:eastAsia="en-US"/>
              </w:rPr>
              <w:br/>
            </w:r>
            <w:r w:rsidRPr="000261AE">
              <w:rPr>
                <w:rFonts w:eastAsia="Calibri" w:cs="Times New Roman"/>
                <w:sz w:val="21"/>
                <w:szCs w:val="21"/>
                <w:lang w:eastAsia="en-US"/>
              </w:rPr>
              <w:t>2</w:t>
            </w:r>
            <w:r w:rsidR="00436913">
              <w:rPr>
                <w:rFonts w:eastAsia="Calibri" w:cs="Times New Roman"/>
                <w:sz w:val="21"/>
                <w:szCs w:val="21"/>
                <w:lang w:eastAsia="en-US"/>
              </w:rPr>
              <w:t>7</w:t>
            </w:r>
            <w:bookmarkStart w:id="2" w:name="_GoBack"/>
            <w:bookmarkEnd w:id="2"/>
            <w:r w:rsidRPr="000261AE">
              <w:rPr>
                <w:rFonts w:eastAsia="Calibri" w:cs="Times New Roman"/>
                <w:sz w:val="21"/>
                <w:szCs w:val="21"/>
                <w:lang w:eastAsia="en-US"/>
              </w:rPr>
              <w:t>.10.2016 r.</w:t>
            </w:r>
          </w:p>
          <w:p w:rsidR="000261AE" w:rsidRPr="000261AE" w:rsidRDefault="000261AE" w:rsidP="000261AE">
            <w:pPr>
              <w:widowControl/>
              <w:autoSpaceDE/>
              <w:autoSpaceDN/>
              <w:adjustRightInd/>
              <w:spacing w:line="240" w:lineRule="auto"/>
              <w:rPr>
                <w:rFonts w:eastAsia="Calibri" w:cs="Times New Roman"/>
                <w:b/>
                <w:sz w:val="22"/>
                <w:szCs w:val="22"/>
                <w:lang w:eastAsia="en-US"/>
              </w:rPr>
            </w:pPr>
          </w:p>
          <w:p w:rsidR="000261AE" w:rsidRPr="000261AE" w:rsidRDefault="000261AE" w:rsidP="000261AE">
            <w:pPr>
              <w:widowControl/>
              <w:autoSpaceDE/>
              <w:autoSpaceDN/>
              <w:adjustRightInd/>
              <w:spacing w:line="240" w:lineRule="auto"/>
              <w:rPr>
                <w:rFonts w:eastAsia="Calibri" w:cs="Times New Roman"/>
                <w:b/>
                <w:sz w:val="22"/>
                <w:szCs w:val="22"/>
                <w:lang w:eastAsia="en-US"/>
              </w:rPr>
            </w:pPr>
            <w:r w:rsidRPr="000261AE">
              <w:rPr>
                <w:rFonts w:eastAsia="Calibri" w:cs="Times New Roman"/>
                <w:b/>
                <w:sz w:val="22"/>
                <w:szCs w:val="22"/>
                <w:lang w:eastAsia="en-US"/>
              </w:rPr>
              <w:t xml:space="preserve">Źródło: </w:t>
            </w:r>
            <w:bookmarkStart w:id="3" w:name="Lista1"/>
          </w:p>
          <w:bookmarkEnd w:id="3"/>
          <w:p w:rsidR="000261AE" w:rsidRPr="000261AE" w:rsidRDefault="000261AE" w:rsidP="000261AE">
            <w:pPr>
              <w:widowControl/>
              <w:autoSpaceDE/>
              <w:autoSpaceDN/>
              <w:adjustRightInd/>
              <w:spacing w:line="240" w:lineRule="auto"/>
              <w:jc w:val="both"/>
              <w:rPr>
                <w:rFonts w:eastAsia="Calibri" w:cs="Times New Roman"/>
                <w:sz w:val="22"/>
                <w:szCs w:val="22"/>
                <w:lang w:eastAsia="en-US"/>
              </w:rPr>
            </w:pPr>
            <w:r w:rsidRPr="000261AE">
              <w:rPr>
                <w:rFonts w:eastAsia="Calibri" w:cs="Times New Roman"/>
                <w:sz w:val="22"/>
                <w:szCs w:val="22"/>
                <w:lang w:eastAsia="en-US"/>
              </w:rPr>
              <w:t xml:space="preserve">Art. 163 ustawy z dnia 3 lipca 2002 r.- Prawo lotnicze (Dz. U. z 2016 r. poz. 605, z </w:t>
            </w:r>
            <w:proofErr w:type="spellStart"/>
            <w:r w:rsidRPr="000261AE">
              <w:rPr>
                <w:rFonts w:eastAsia="Calibri" w:cs="Times New Roman"/>
                <w:sz w:val="22"/>
                <w:szCs w:val="22"/>
                <w:lang w:eastAsia="en-US"/>
              </w:rPr>
              <w:t>późn</w:t>
            </w:r>
            <w:proofErr w:type="spellEnd"/>
            <w:r w:rsidRPr="000261AE">
              <w:rPr>
                <w:rFonts w:eastAsia="Calibri" w:cs="Times New Roman"/>
                <w:sz w:val="22"/>
                <w:szCs w:val="22"/>
                <w:lang w:eastAsia="en-US"/>
              </w:rPr>
              <w:t>. zm.)</w:t>
            </w:r>
          </w:p>
          <w:p w:rsidR="000261AE" w:rsidRPr="000261AE" w:rsidRDefault="000261AE" w:rsidP="000261AE">
            <w:pPr>
              <w:widowControl/>
              <w:autoSpaceDE/>
              <w:autoSpaceDN/>
              <w:adjustRightInd/>
              <w:spacing w:line="240" w:lineRule="auto"/>
              <w:rPr>
                <w:rFonts w:eastAsia="Calibri" w:cs="Times New Roman"/>
                <w:sz w:val="22"/>
                <w:szCs w:val="22"/>
                <w:lang w:eastAsia="en-US"/>
              </w:rPr>
            </w:pPr>
          </w:p>
          <w:p w:rsidR="000261AE" w:rsidRPr="000261AE" w:rsidRDefault="000261AE" w:rsidP="000261AE">
            <w:pPr>
              <w:widowControl/>
              <w:autoSpaceDE/>
              <w:autoSpaceDN/>
              <w:adjustRightInd/>
              <w:spacing w:before="120" w:line="240" w:lineRule="auto"/>
              <w:rPr>
                <w:rFonts w:eastAsia="Calibri" w:cs="Times New Roman"/>
                <w:color w:val="000000"/>
                <w:sz w:val="22"/>
                <w:szCs w:val="22"/>
                <w:lang w:eastAsia="en-US"/>
              </w:rPr>
            </w:pPr>
            <w:r w:rsidRPr="000261AE">
              <w:rPr>
                <w:rFonts w:eastAsia="Calibri" w:cs="Times New Roman"/>
                <w:b/>
                <w:color w:val="000000"/>
                <w:sz w:val="22"/>
                <w:szCs w:val="22"/>
                <w:lang w:eastAsia="en-US"/>
              </w:rPr>
              <w:t xml:space="preserve">Nr w wykazie prac legislacyjnych </w:t>
            </w:r>
            <w:proofErr w:type="spellStart"/>
            <w:r w:rsidRPr="000261AE">
              <w:rPr>
                <w:rFonts w:eastAsia="Calibri" w:cs="Times New Roman"/>
                <w:b/>
                <w:color w:val="000000"/>
                <w:sz w:val="22"/>
                <w:szCs w:val="22"/>
                <w:lang w:eastAsia="en-US"/>
              </w:rPr>
              <w:t>MIiB</w:t>
            </w:r>
            <w:proofErr w:type="spellEnd"/>
          </w:p>
          <w:p w:rsidR="000261AE" w:rsidRPr="000261AE" w:rsidRDefault="000261AE" w:rsidP="000261AE">
            <w:pPr>
              <w:widowControl/>
              <w:autoSpaceDE/>
              <w:autoSpaceDN/>
              <w:adjustRightInd/>
              <w:spacing w:line="240" w:lineRule="auto"/>
              <w:rPr>
                <w:rFonts w:eastAsia="Calibri" w:cs="Times New Roman"/>
                <w:color w:val="000000"/>
                <w:szCs w:val="24"/>
                <w:lang w:eastAsia="en-US"/>
              </w:rPr>
            </w:pPr>
            <w:r w:rsidRPr="000261AE">
              <w:rPr>
                <w:rFonts w:eastAsia="Calibri" w:cs="Times New Roman"/>
                <w:color w:val="000000"/>
                <w:szCs w:val="24"/>
                <w:lang w:eastAsia="en-US"/>
              </w:rPr>
              <w:t>18</w:t>
            </w:r>
          </w:p>
        </w:tc>
      </w:tr>
      <w:tr w:rsidR="000261AE" w:rsidRPr="000261AE" w:rsidTr="00CD623F">
        <w:trPr>
          <w:gridAfter w:val="1"/>
          <w:wAfter w:w="10" w:type="dxa"/>
          <w:trHeight w:val="142"/>
        </w:trPr>
        <w:tc>
          <w:tcPr>
            <w:tcW w:w="10937" w:type="dxa"/>
            <w:gridSpan w:val="29"/>
            <w:shd w:val="clear" w:color="auto" w:fill="99CCFF"/>
          </w:tcPr>
          <w:p w:rsidR="000261AE" w:rsidRPr="000261AE" w:rsidRDefault="000261AE" w:rsidP="000261AE">
            <w:pPr>
              <w:widowControl/>
              <w:autoSpaceDE/>
              <w:autoSpaceDN/>
              <w:adjustRightInd/>
              <w:spacing w:line="240" w:lineRule="auto"/>
              <w:ind w:left="57"/>
              <w:jc w:val="center"/>
              <w:rPr>
                <w:rFonts w:eastAsia="Calibri" w:cs="Times New Roman"/>
                <w:b/>
                <w:color w:val="FFFFFF"/>
                <w:sz w:val="32"/>
                <w:szCs w:val="32"/>
                <w:lang w:eastAsia="en-US"/>
              </w:rPr>
            </w:pPr>
            <w:r w:rsidRPr="000261AE">
              <w:rPr>
                <w:rFonts w:eastAsia="Calibri" w:cs="Times New Roman"/>
                <w:b/>
                <w:color w:val="FFFFFF"/>
                <w:sz w:val="32"/>
                <w:szCs w:val="32"/>
                <w:lang w:eastAsia="en-US"/>
              </w:rPr>
              <w:t>OCENA SKUTKÓW REGULACJI</w:t>
            </w:r>
          </w:p>
        </w:tc>
      </w:tr>
      <w:tr w:rsidR="000261AE" w:rsidRPr="000261AE" w:rsidTr="00CD623F">
        <w:trPr>
          <w:gridAfter w:val="1"/>
          <w:wAfter w:w="10" w:type="dxa"/>
          <w:trHeight w:val="333"/>
        </w:trPr>
        <w:tc>
          <w:tcPr>
            <w:tcW w:w="10937" w:type="dxa"/>
            <w:gridSpan w:val="29"/>
            <w:shd w:val="clear" w:color="auto" w:fill="99CCFF"/>
            <w:vAlign w:val="center"/>
          </w:tcPr>
          <w:p w:rsidR="000261AE" w:rsidRPr="000261AE" w:rsidRDefault="000261AE" w:rsidP="000261AE">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0261AE">
              <w:rPr>
                <w:rFonts w:eastAsia="Calibri" w:cs="Times New Roman"/>
                <w:b/>
                <w:sz w:val="22"/>
                <w:szCs w:val="22"/>
                <w:lang w:eastAsia="en-US"/>
              </w:rPr>
              <w:t>Jaki problem jest rozwiązywany?</w:t>
            </w:r>
            <w:bookmarkStart w:id="4" w:name="Wybór1"/>
            <w:bookmarkEnd w:id="4"/>
          </w:p>
        </w:tc>
      </w:tr>
      <w:tr w:rsidR="000261AE" w:rsidRPr="000261AE" w:rsidTr="00CD623F">
        <w:trPr>
          <w:gridAfter w:val="1"/>
          <w:wAfter w:w="10" w:type="dxa"/>
          <w:trHeight w:val="142"/>
        </w:trPr>
        <w:tc>
          <w:tcPr>
            <w:tcW w:w="10937" w:type="dxa"/>
            <w:gridSpan w:val="29"/>
            <w:shd w:val="clear" w:color="auto" w:fill="FFFFFF"/>
          </w:tcPr>
          <w:p w:rsidR="000261AE" w:rsidRPr="000261AE" w:rsidRDefault="000261AE" w:rsidP="000261AE">
            <w:pPr>
              <w:widowControl/>
              <w:autoSpaceDE/>
              <w:autoSpaceDN/>
              <w:adjustRightInd/>
              <w:spacing w:line="240" w:lineRule="auto"/>
              <w:jc w:val="both"/>
              <w:rPr>
                <w:rFonts w:eastAsia="Calibri" w:cs="Times New Roman"/>
                <w:color w:val="000000"/>
                <w:szCs w:val="24"/>
                <w:lang w:eastAsia="en-US"/>
              </w:rPr>
            </w:pPr>
            <w:r w:rsidRPr="000261AE">
              <w:rPr>
                <w:rFonts w:eastAsia="Calibri" w:cs="Times New Roman"/>
                <w:color w:val="000000"/>
                <w:szCs w:val="24"/>
                <w:lang w:eastAsia="en-US"/>
              </w:rPr>
              <w:t xml:space="preserve">Projekt rozporządzenia </w:t>
            </w:r>
            <w:r w:rsidRPr="000261AE">
              <w:rPr>
                <w:rFonts w:eastAsia="Calibri" w:cs="Times New Roman"/>
                <w:color w:val="000000"/>
                <w:sz w:val="22"/>
                <w:szCs w:val="22"/>
                <w:lang w:eastAsia="en-US"/>
              </w:rPr>
              <w:t>Ministra Infrastruktury i Budownictwa w sprawie certyfikacji działalności w lotnictwie cywilnym</w:t>
            </w:r>
            <w:r w:rsidRPr="000261AE">
              <w:rPr>
                <w:rFonts w:eastAsia="Calibri" w:cs="Times New Roman"/>
                <w:color w:val="000000"/>
                <w:szCs w:val="24"/>
                <w:lang w:eastAsia="en-US"/>
              </w:rPr>
              <w:t xml:space="preserve"> rozwiązuje kwestie związane z certyfikowaniem działalności w lotnictwie cywilnym poprzez określenie:</w:t>
            </w:r>
          </w:p>
          <w:p w:rsidR="000261AE" w:rsidRPr="000261AE" w:rsidRDefault="000261AE" w:rsidP="000261AE">
            <w:pPr>
              <w:widowControl/>
              <w:numPr>
                <w:ilvl w:val="0"/>
                <w:numId w:val="5"/>
              </w:numPr>
              <w:autoSpaceDE/>
              <w:autoSpaceDN/>
              <w:adjustRightInd/>
              <w:spacing w:line="240" w:lineRule="auto"/>
              <w:ind w:left="714" w:hanging="357"/>
              <w:contextualSpacing/>
              <w:jc w:val="both"/>
              <w:rPr>
                <w:rFonts w:eastAsia="Calibri" w:cs="Times New Roman"/>
                <w:szCs w:val="24"/>
                <w:lang w:eastAsia="en-US"/>
              </w:rPr>
            </w:pPr>
            <w:r w:rsidRPr="000261AE">
              <w:rPr>
                <w:rFonts w:eastAsia="Calibri" w:cs="Times New Roman"/>
                <w:szCs w:val="24"/>
                <w:lang w:eastAsia="en-US"/>
              </w:rPr>
              <w:t>szczegółowych warunków, trybu dokonywania, zakresu oraz kryteriów oceny, czy dany podmiot spełnia wymagania niezbędne w procesie certyfikacji;</w:t>
            </w:r>
          </w:p>
          <w:p w:rsidR="000261AE" w:rsidRPr="000261AE" w:rsidRDefault="000261AE" w:rsidP="000261AE">
            <w:pPr>
              <w:widowControl/>
              <w:numPr>
                <w:ilvl w:val="0"/>
                <w:numId w:val="5"/>
              </w:numPr>
              <w:autoSpaceDE/>
              <w:autoSpaceDN/>
              <w:adjustRightInd/>
              <w:spacing w:line="240" w:lineRule="auto"/>
              <w:ind w:left="714" w:hanging="357"/>
              <w:contextualSpacing/>
              <w:jc w:val="both"/>
              <w:rPr>
                <w:rFonts w:eastAsia="Calibri" w:cs="Times New Roman"/>
                <w:szCs w:val="24"/>
                <w:lang w:eastAsia="en-US"/>
              </w:rPr>
            </w:pPr>
            <w:r w:rsidRPr="000261AE">
              <w:rPr>
                <w:rFonts w:eastAsia="Calibri" w:cs="Times New Roman"/>
                <w:szCs w:val="24"/>
                <w:lang w:eastAsia="en-US"/>
              </w:rPr>
              <w:t>rodzajów i wzorów certyfikatów dla poszczególnych rodzajów działalności, o których mowa w art. 160 ust. 3 ustawy – Prawo lotnicze;</w:t>
            </w:r>
          </w:p>
          <w:p w:rsidR="000261AE" w:rsidRPr="000261AE" w:rsidRDefault="000261AE" w:rsidP="000261AE">
            <w:pPr>
              <w:widowControl/>
              <w:numPr>
                <w:ilvl w:val="0"/>
                <w:numId w:val="5"/>
              </w:numPr>
              <w:autoSpaceDE/>
              <w:autoSpaceDN/>
              <w:adjustRightInd/>
              <w:spacing w:line="240" w:lineRule="auto"/>
              <w:ind w:left="714" w:hanging="357"/>
              <w:contextualSpacing/>
              <w:jc w:val="both"/>
              <w:rPr>
                <w:rFonts w:eastAsia="Calibri" w:cs="Times New Roman"/>
                <w:szCs w:val="24"/>
                <w:lang w:eastAsia="en-US"/>
              </w:rPr>
            </w:pPr>
            <w:r w:rsidRPr="000261AE">
              <w:rPr>
                <w:rFonts w:eastAsia="Calibri" w:cs="Times New Roman"/>
                <w:szCs w:val="24"/>
                <w:lang w:eastAsia="en-US"/>
              </w:rPr>
              <w:t>szczegółowych warunków i trybu uznawania certyfikatów zagranicznych;</w:t>
            </w:r>
          </w:p>
          <w:p w:rsidR="000261AE" w:rsidRPr="000261AE" w:rsidRDefault="000261AE" w:rsidP="000261AE">
            <w:pPr>
              <w:widowControl/>
              <w:numPr>
                <w:ilvl w:val="0"/>
                <w:numId w:val="5"/>
              </w:numPr>
              <w:autoSpaceDE/>
              <w:autoSpaceDN/>
              <w:adjustRightInd/>
              <w:spacing w:line="240" w:lineRule="auto"/>
              <w:ind w:left="714" w:hanging="357"/>
              <w:contextualSpacing/>
              <w:jc w:val="both"/>
              <w:rPr>
                <w:rFonts w:eastAsia="Calibri" w:cs="Times New Roman"/>
                <w:szCs w:val="24"/>
                <w:lang w:eastAsia="en-US"/>
              </w:rPr>
            </w:pPr>
            <w:r w:rsidRPr="000261AE">
              <w:rPr>
                <w:rFonts w:eastAsia="Calibri" w:cs="Times New Roman"/>
                <w:szCs w:val="24"/>
                <w:lang w:eastAsia="en-US"/>
              </w:rPr>
              <w:t>szczegółowych warunków zawieszania ważności certyfikatów, ograniczenia uprawnień z nich wynikających oraz cofania certyfikatów.</w:t>
            </w:r>
          </w:p>
          <w:p w:rsidR="000261AE" w:rsidRPr="000261AE" w:rsidRDefault="000261AE" w:rsidP="000261AE">
            <w:pPr>
              <w:spacing w:line="240" w:lineRule="auto"/>
              <w:ind w:left="714"/>
              <w:contextualSpacing/>
              <w:jc w:val="both"/>
              <w:rPr>
                <w:rFonts w:eastAsia="Calibri" w:cs="Times New Roman"/>
                <w:szCs w:val="24"/>
                <w:lang w:eastAsia="en-US"/>
              </w:rPr>
            </w:pPr>
          </w:p>
          <w:p w:rsidR="000261AE" w:rsidRPr="000261AE" w:rsidRDefault="000261AE" w:rsidP="000261AE">
            <w:pPr>
              <w:spacing w:line="240" w:lineRule="auto"/>
              <w:ind w:left="34"/>
              <w:contextualSpacing/>
              <w:jc w:val="both"/>
              <w:rPr>
                <w:rFonts w:eastAsia="Calibri" w:cs="Times New Roman"/>
                <w:szCs w:val="24"/>
                <w:lang w:eastAsia="en-US"/>
              </w:rPr>
            </w:pPr>
            <w:r w:rsidRPr="000261AE">
              <w:rPr>
                <w:rFonts w:eastAsia="Calibri" w:cs="Times New Roman"/>
                <w:szCs w:val="24"/>
                <w:lang w:eastAsia="en-US"/>
              </w:rPr>
              <w:t>Ponadto projekt dostosowuje przepisy prawa krajowego do rozporządzenia Komisji (UE) 2015/340 z dnia 20 lutego 2015 r. ustanawiającego wymagania techniczne i procedury administracyjne dotyczące licencji i certyfikatów kontrolerów ruchu lotniczego zgodnie z rozporządzeniem Parlamentu Europejskiego i Rady (WE) nr 216/2008, zmieniającego rozporządzenie wykonawcze Komisji (UE) nr 923/2012 i uchylającego rozporządzenie Komisji (UE) nr 805/2011(Dz. Urz. UE L 63 z 06.03.2015, str. 1), zwanego dalej „rozporządzeniem nr 2015/340”.</w:t>
            </w:r>
          </w:p>
        </w:tc>
      </w:tr>
      <w:tr w:rsidR="000261AE" w:rsidRPr="000261AE" w:rsidTr="00CD623F">
        <w:trPr>
          <w:gridAfter w:val="1"/>
          <w:wAfter w:w="10" w:type="dxa"/>
          <w:trHeight w:val="142"/>
        </w:trPr>
        <w:tc>
          <w:tcPr>
            <w:tcW w:w="10937" w:type="dxa"/>
            <w:gridSpan w:val="29"/>
            <w:shd w:val="clear" w:color="auto" w:fill="99CCFF"/>
            <w:vAlign w:val="center"/>
          </w:tcPr>
          <w:p w:rsidR="000261AE" w:rsidRPr="000261AE" w:rsidRDefault="000261AE" w:rsidP="000261AE">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0261AE">
              <w:rPr>
                <w:rFonts w:eastAsia="Calibri" w:cs="Times New Roman"/>
                <w:b/>
                <w:color w:val="000000"/>
                <w:spacing w:val="-2"/>
                <w:sz w:val="22"/>
                <w:szCs w:val="22"/>
                <w:lang w:eastAsia="en-US"/>
              </w:rPr>
              <w:t>Rekomendowane rozwiązanie, w tym planowane narzędzia interwencji, i oczekiwany efekt</w:t>
            </w:r>
          </w:p>
        </w:tc>
      </w:tr>
      <w:tr w:rsidR="000261AE" w:rsidRPr="000261AE" w:rsidTr="00CD623F">
        <w:trPr>
          <w:gridAfter w:val="1"/>
          <w:wAfter w:w="10" w:type="dxa"/>
          <w:trHeight w:val="142"/>
        </w:trPr>
        <w:tc>
          <w:tcPr>
            <w:tcW w:w="10937" w:type="dxa"/>
            <w:gridSpan w:val="29"/>
            <w:shd w:val="clear" w:color="auto" w:fill="auto"/>
          </w:tcPr>
          <w:p w:rsidR="000261AE" w:rsidRPr="000261AE" w:rsidRDefault="000261AE" w:rsidP="000261AE">
            <w:pPr>
              <w:widowControl/>
              <w:autoSpaceDE/>
              <w:autoSpaceDN/>
              <w:adjustRightInd/>
              <w:spacing w:line="240" w:lineRule="auto"/>
              <w:jc w:val="both"/>
              <w:rPr>
                <w:rFonts w:eastAsia="Calibri" w:cs="Times New Roman"/>
                <w:color w:val="000000"/>
                <w:spacing w:val="-2"/>
                <w:szCs w:val="24"/>
                <w:lang w:eastAsia="en-US"/>
              </w:rPr>
            </w:pPr>
            <w:r w:rsidRPr="000261AE">
              <w:rPr>
                <w:rFonts w:eastAsia="Calibri" w:cs="Times New Roman"/>
                <w:color w:val="000000"/>
                <w:spacing w:val="-2"/>
                <w:szCs w:val="24"/>
                <w:lang w:eastAsia="en-US"/>
              </w:rPr>
              <w:t>Rekomendowanym rozwiązaniem dotyczącym kwestii związanych z certyfikowaniem działalności w lotnictwie cywilnym jest wejście w życie aktu normatywnego, który określi:</w:t>
            </w:r>
          </w:p>
          <w:p w:rsidR="000261AE" w:rsidRPr="000261AE" w:rsidRDefault="000261AE" w:rsidP="000261AE">
            <w:pPr>
              <w:widowControl/>
              <w:numPr>
                <w:ilvl w:val="0"/>
                <w:numId w:val="6"/>
              </w:numPr>
              <w:autoSpaceDE/>
              <w:autoSpaceDN/>
              <w:adjustRightInd/>
              <w:spacing w:line="240" w:lineRule="auto"/>
              <w:ind w:left="714" w:hanging="357"/>
              <w:contextualSpacing/>
              <w:jc w:val="both"/>
              <w:rPr>
                <w:rFonts w:eastAsia="Calibri" w:cs="Times New Roman"/>
                <w:szCs w:val="24"/>
                <w:lang w:eastAsia="en-US"/>
              </w:rPr>
            </w:pPr>
            <w:r w:rsidRPr="000261AE">
              <w:rPr>
                <w:rFonts w:eastAsia="Calibri" w:cs="Times New Roman"/>
                <w:szCs w:val="24"/>
                <w:lang w:eastAsia="en-US"/>
              </w:rPr>
              <w:t>szczegółowe warunki, tryb dokonywania, zakres oraz kryteria oceny, czy dany podmiot spełnia wymagania niezbędne w procesie certyfikacji;</w:t>
            </w:r>
          </w:p>
          <w:p w:rsidR="000261AE" w:rsidRPr="000261AE" w:rsidRDefault="000261AE" w:rsidP="000261AE">
            <w:pPr>
              <w:widowControl/>
              <w:numPr>
                <w:ilvl w:val="0"/>
                <w:numId w:val="6"/>
              </w:numPr>
              <w:autoSpaceDE/>
              <w:autoSpaceDN/>
              <w:adjustRightInd/>
              <w:spacing w:line="240" w:lineRule="auto"/>
              <w:ind w:left="714" w:hanging="357"/>
              <w:contextualSpacing/>
              <w:jc w:val="both"/>
              <w:rPr>
                <w:rFonts w:eastAsia="Calibri" w:cs="Times New Roman"/>
                <w:szCs w:val="24"/>
                <w:lang w:eastAsia="en-US"/>
              </w:rPr>
            </w:pPr>
            <w:r w:rsidRPr="000261AE">
              <w:rPr>
                <w:rFonts w:eastAsia="Calibri" w:cs="Times New Roman"/>
                <w:szCs w:val="24"/>
                <w:lang w:eastAsia="en-US"/>
              </w:rPr>
              <w:t>rodzaje i wzory certyfikatów dla poszczególnych rodzajów działalności, o których mowa w art. 160 ust. 3 ustawy – Prawo lotnicze;</w:t>
            </w:r>
          </w:p>
          <w:p w:rsidR="000261AE" w:rsidRPr="000261AE" w:rsidRDefault="000261AE" w:rsidP="000261AE">
            <w:pPr>
              <w:widowControl/>
              <w:numPr>
                <w:ilvl w:val="0"/>
                <w:numId w:val="6"/>
              </w:numPr>
              <w:autoSpaceDE/>
              <w:autoSpaceDN/>
              <w:adjustRightInd/>
              <w:spacing w:line="240" w:lineRule="auto"/>
              <w:ind w:left="714" w:hanging="357"/>
              <w:contextualSpacing/>
              <w:jc w:val="both"/>
              <w:rPr>
                <w:rFonts w:eastAsia="Calibri" w:cs="Times New Roman"/>
                <w:szCs w:val="24"/>
                <w:lang w:eastAsia="en-US"/>
              </w:rPr>
            </w:pPr>
            <w:r w:rsidRPr="000261AE">
              <w:rPr>
                <w:rFonts w:eastAsia="Calibri" w:cs="Times New Roman"/>
                <w:szCs w:val="24"/>
                <w:lang w:eastAsia="en-US"/>
              </w:rPr>
              <w:t>szczegółowe warunki i tryb uznawania certyfikatów zagranicznych;</w:t>
            </w:r>
          </w:p>
          <w:p w:rsidR="000261AE" w:rsidRPr="000261AE" w:rsidRDefault="000261AE" w:rsidP="000261AE">
            <w:pPr>
              <w:widowControl/>
              <w:numPr>
                <w:ilvl w:val="0"/>
                <w:numId w:val="6"/>
              </w:numPr>
              <w:autoSpaceDE/>
              <w:autoSpaceDN/>
              <w:adjustRightInd/>
              <w:spacing w:after="120" w:line="240" w:lineRule="auto"/>
              <w:ind w:left="714" w:hanging="357"/>
              <w:contextualSpacing/>
              <w:jc w:val="both"/>
              <w:rPr>
                <w:rFonts w:eastAsia="Calibri" w:cs="Times New Roman"/>
                <w:szCs w:val="24"/>
                <w:lang w:eastAsia="en-US"/>
              </w:rPr>
            </w:pPr>
            <w:r w:rsidRPr="000261AE">
              <w:rPr>
                <w:rFonts w:eastAsia="Calibri" w:cs="Times New Roman"/>
                <w:szCs w:val="24"/>
                <w:lang w:eastAsia="en-US"/>
              </w:rPr>
              <w:t>szczegółowe warunki zawieszania ważności certyfikatów, ograniczenia uprawnień z nich wynikających oraz cofania certyfikatów.</w:t>
            </w:r>
          </w:p>
          <w:p w:rsidR="000261AE" w:rsidRPr="000261AE" w:rsidRDefault="000261AE" w:rsidP="000261AE">
            <w:pPr>
              <w:widowControl/>
              <w:autoSpaceDE/>
              <w:autoSpaceDN/>
              <w:adjustRightInd/>
              <w:spacing w:line="240" w:lineRule="auto"/>
              <w:jc w:val="both"/>
              <w:rPr>
                <w:rFonts w:eastAsia="Calibri" w:cs="Times New Roman"/>
                <w:color w:val="000000"/>
                <w:spacing w:val="-2"/>
                <w:szCs w:val="24"/>
                <w:lang w:eastAsia="en-US"/>
              </w:rPr>
            </w:pPr>
            <w:r w:rsidRPr="000261AE">
              <w:rPr>
                <w:rFonts w:eastAsia="Calibri" w:cs="Times New Roman"/>
                <w:color w:val="000000"/>
                <w:spacing w:val="-2"/>
                <w:szCs w:val="24"/>
                <w:lang w:eastAsia="en-US"/>
              </w:rPr>
              <w:t>Oczekiwany efekt to usprawnienie procesów związanych z certyfikacją działalności w lotnictwie cywilnym.</w:t>
            </w:r>
          </w:p>
          <w:p w:rsidR="000261AE" w:rsidRPr="000261AE" w:rsidRDefault="000261AE" w:rsidP="000261AE">
            <w:pPr>
              <w:widowControl/>
              <w:autoSpaceDE/>
              <w:autoSpaceDN/>
              <w:adjustRightInd/>
              <w:spacing w:line="240" w:lineRule="auto"/>
              <w:jc w:val="both"/>
              <w:rPr>
                <w:rFonts w:eastAsia="Calibri" w:cs="Times New Roman"/>
                <w:szCs w:val="24"/>
                <w:lang w:eastAsia="en-US"/>
              </w:rPr>
            </w:pPr>
            <w:r w:rsidRPr="000261AE">
              <w:rPr>
                <w:rFonts w:eastAsia="Calibri" w:cs="Times New Roman"/>
                <w:szCs w:val="24"/>
                <w:lang w:eastAsia="en-US"/>
              </w:rPr>
              <w:t xml:space="preserve">Dostosowanie prawa krajowego do rozporządzenia nr 2015/340 polega na rozdzieleniu dotychczasowego certyfikatu CAPTO na </w:t>
            </w:r>
            <w:r w:rsidRPr="000261AE">
              <w:rPr>
                <w:rFonts w:eastAsia="Calibri" w:cs="Times New Roman"/>
                <w:color w:val="000000"/>
                <w:szCs w:val="24"/>
                <w:lang w:eastAsia="en-US"/>
              </w:rPr>
              <w:t xml:space="preserve">dwa oddzielne certyfikaty: </w:t>
            </w:r>
            <w:r w:rsidRPr="000261AE">
              <w:rPr>
                <w:rFonts w:eastAsia="Calibri" w:cs="Times New Roman"/>
                <w:szCs w:val="24"/>
                <w:lang w:eastAsia="en-US"/>
              </w:rPr>
              <w:t>ATCO TO (</w:t>
            </w:r>
            <w:proofErr w:type="spellStart"/>
            <w:r w:rsidRPr="000261AE">
              <w:rPr>
                <w:rFonts w:eastAsia="Calibri" w:cs="Times New Roman"/>
                <w:szCs w:val="24"/>
                <w:lang w:eastAsia="en-US"/>
              </w:rPr>
              <w:t>Air</w:t>
            </w:r>
            <w:proofErr w:type="spellEnd"/>
            <w:r w:rsidRPr="000261AE">
              <w:rPr>
                <w:rFonts w:eastAsia="Calibri" w:cs="Times New Roman"/>
                <w:szCs w:val="24"/>
                <w:lang w:eastAsia="en-US"/>
              </w:rPr>
              <w:t xml:space="preserve"> </w:t>
            </w:r>
            <w:proofErr w:type="spellStart"/>
            <w:r w:rsidRPr="000261AE">
              <w:rPr>
                <w:rFonts w:eastAsia="Calibri" w:cs="Times New Roman"/>
                <w:szCs w:val="24"/>
                <w:lang w:eastAsia="en-US"/>
              </w:rPr>
              <w:t>Traffic</w:t>
            </w:r>
            <w:proofErr w:type="spellEnd"/>
            <w:r w:rsidRPr="000261AE">
              <w:rPr>
                <w:rFonts w:eastAsia="Calibri" w:cs="Times New Roman"/>
                <w:szCs w:val="24"/>
                <w:lang w:eastAsia="en-US"/>
              </w:rPr>
              <w:t xml:space="preserve"> Controller Training Organization) oraz FISP TO (Flight Information Service </w:t>
            </w:r>
            <w:proofErr w:type="spellStart"/>
            <w:r w:rsidRPr="000261AE">
              <w:rPr>
                <w:rFonts w:eastAsia="Calibri" w:cs="Times New Roman"/>
                <w:szCs w:val="24"/>
                <w:lang w:eastAsia="en-US"/>
              </w:rPr>
              <w:t>Personnel</w:t>
            </w:r>
            <w:proofErr w:type="spellEnd"/>
            <w:r w:rsidRPr="000261AE">
              <w:rPr>
                <w:rFonts w:eastAsia="Calibri" w:cs="Times New Roman"/>
                <w:szCs w:val="24"/>
                <w:lang w:eastAsia="en-US"/>
              </w:rPr>
              <w:t xml:space="preserve"> Training Organization) oraz na określeniu kryteriów oceny wymagań w odniesieniu do tych certyfikatów.</w:t>
            </w:r>
          </w:p>
          <w:p w:rsidR="000261AE" w:rsidRPr="000261AE" w:rsidRDefault="000261AE" w:rsidP="000261AE">
            <w:pPr>
              <w:widowControl/>
              <w:autoSpaceDE/>
              <w:autoSpaceDN/>
              <w:adjustRightInd/>
              <w:spacing w:line="240" w:lineRule="auto"/>
              <w:jc w:val="both"/>
              <w:rPr>
                <w:rFonts w:eastAsia="Calibri" w:cs="Times New Roman"/>
                <w:color w:val="000000"/>
                <w:spacing w:val="-2"/>
                <w:szCs w:val="24"/>
                <w:lang w:eastAsia="en-US"/>
              </w:rPr>
            </w:pPr>
            <w:r w:rsidRPr="000261AE">
              <w:rPr>
                <w:rFonts w:eastAsia="Calibri" w:cs="Times New Roman"/>
                <w:color w:val="000000"/>
                <w:spacing w:val="-2"/>
                <w:szCs w:val="24"/>
                <w:lang w:eastAsia="en-US"/>
              </w:rPr>
              <w:t>Rekomendowanym rozwiązaniem problemów opisanych powyżej jest:</w:t>
            </w:r>
          </w:p>
          <w:p w:rsidR="000261AE" w:rsidRPr="000261AE" w:rsidRDefault="000261AE" w:rsidP="000261AE">
            <w:pPr>
              <w:widowControl/>
              <w:autoSpaceDE/>
              <w:autoSpaceDN/>
              <w:adjustRightInd/>
              <w:spacing w:line="240" w:lineRule="auto"/>
              <w:ind w:firstLine="318"/>
              <w:jc w:val="both"/>
              <w:rPr>
                <w:rFonts w:eastAsia="Calibri" w:cs="Times New Roman"/>
                <w:color w:val="000000"/>
                <w:spacing w:val="-2"/>
                <w:szCs w:val="24"/>
                <w:lang w:eastAsia="en-US"/>
              </w:rPr>
            </w:pPr>
            <w:r w:rsidRPr="000261AE">
              <w:rPr>
                <w:rFonts w:eastAsia="Calibri" w:cs="Times New Roman"/>
                <w:color w:val="000000"/>
                <w:spacing w:val="-2"/>
                <w:szCs w:val="24"/>
                <w:lang w:eastAsia="en-US"/>
              </w:rPr>
              <w:t xml:space="preserve">1) zastosowanie </w:t>
            </w:r>
            <w:proofErr w:type="spellStart"/>
            <w:r w:rsidRPr="000261AE">
              <w:rPr>
                <w:rFonts w:eastAsia="Calibri" w:cs="Times New Roman"/>
                <w:color w:val="000000"/>
                <w:spacing w:val="-2"/>
                <w:szCs w:val="24"/>
                <w:lang w:eastAsia="en-US"/>
              </w:rPr>
              <w:t>odwołań</w:t>
            </w:r>
            <w:proofErr w:type="spellEnd"/>
            <w:r w:rsidRPr="000261AE">
              <w:rPr>
                <w:rFonts w:eastAsia="Calibri" w:cs="Times New Roman"/>
                <w:color w:val="000000"/>
                <w:spacing w:val="-2"/>
                <w:szCs w:val="24"/>
                <w:lang w:eastAsia="en-US"/>
              </w:rPr>
              <w:t xml:space="preserve"> do właściwych przepisów rozporządzenia nr 2015/340,</w:t>
            </w:r>
          </w:p>
          <w:p w:rsidR="000261AE" w:rsidRPr="000261AE" w:rsidRDefault="000261AE" w:rsidP="000261AE">
            <w:pPr>
              <w:widowControl/>
              <w:autoSpaceDE/>
              <w:autoSpaceDN/>
              <w:adjustRightInd/>
              <w:spacing w:line="240" w:lineRule="auto"/>
              <w:ind w:firstLine="318"/>
              <w:jc w:val="both"/>
              <w:rPr>
                <w:rFonts w:eastAsia="Calibri" w:cs="Times New Roman"/>
                <w:color w:val="000000"/>
                <w:spacing w:val="-2"/>
                <w:szCs w:val="24"/>
                <w:lang w:eastAsia="en-US"/>
              </w:rPr>
            </w:pPr>
            <w:r w:rsidRPr="000261AE">
              <w:rPr>
                <w:rFonts w:eastAsia="Calibri" w:cs="Times New Roman"/>
                <w:color w:val="000000"/>
                <w:spacing w:val="-2"/>
                <w:szCs w:val="24"/>
                <w:lang w:eastAsia="en-US"/>
              </w:rPr>
              <w:t>2) ujednolicenie określeń, tak by były zgodne z określeniami stosowanymi w rozporządzeniu nr 2015/340,</w:t>
            </w:r>
          </w:p>
          <w:p w:rsidR="000261AE" w:rsidRPr="000261AE" w:rsidRDefault="000261AE" w:rsidP="000261AE">
            <w:pPr>
              <w:widowControl/>
              <w:autoSpaceDE/>
              <w:autoSpaceDN/>
              <w:adjustRightInd/>
              <w:spacing w:line="240" w:lineRule="auto"/>
              <w:jc w:val="both"/>
              <w:rPr>
                <w:rFonts w:eastAsia="Calibri" w:cs="Times New Roman"/>
                <w:color w:val="000000"/>
                <w:spacing w:val="-2"/>
                <w:szCs w:val="24"/>
                <w:lang w:eastAsia="en-US"/>
              </w:rPr>
            </w:pPr>
            <w:r w:rsidRPr="000261AE">
              <w:rPr>
                <w:rFonts w:eastAsia="Calibri" w:cs="Times New Roman"/>
                <w:color w:val="000000"/>
                <w:spacing w:val="-2"/>
                <w:szCs w:val="24"/>
                <w:lang w:eastAsia="en-US"/>
              </w:rPr>
              <w:lastRenderedPageBreak/>
              <w:t>Oczekiwanym rezultatem projektowanego rozporządzenia jest:</w:t>
            </w:r>
          </w:p>
          <w:p w:rsidR="000261AE" w:rsidRPr="000261AE" w:rsidRDefault="000261AE" w:rsidP="000261AE">
            <w:pPr>
              <w:widowControl/>
              <w:autoSpaceDE/>
              <w:autoSpaceDN/>
              <w:adjustRightInd/>
              <w:spacing w:line="240" w:lineRule="auto"/>
              <w:ind w:left="602" w:hanging="284"/>
              <w:jc w:val="both"/>
              <w:rPr>
                <w:rFonts w:eastAsia="Calibri" w:cs="Times New Roman"/>
                <w:color w:val="000000"/>
                <w:spacing w:val="-2"/>
                <w:szCs w:val="24"/>
                <w:lang w:eastAsia="en-US"/>
              </w:rPr>
            </w:pPr>
            <w:r w:rsidRPr="000261AE">
              <w:rPr>
                <w:rFonts w:eastAsia="Calibri" w:cs="Times New Roman"/>
                <w:color w:val="000000"/>
                <w:spacing w:val="-2"/>
                <w:szCs w:val="24"/>
                <w:lang w:eastAsia="en-US"/>
              </w:rPr>
              <w:t>1) zamiana zdezaktualizowanych przepisów w regulacjach krajowych na zgodne z obowiązującymi regulacjami unijnymi,</w:t>
            </w:r>
          </w:p>
          <w:p w:rsidR="000261AE" w:rsidRPr="000261AE" w:rsidRDefault="000261AE" w:rsidP="000261AE">
            <w:pPr>
              <w:widowControl/>
              <w:autoSpaceDE/>
              <w:autoSpaceDN/>
              <w:adjustRightInd/>
              <w:spacing w:after="120" w:line="240" w:lineRule="auto"/>
              <w:ind w:left="602" w:hanging="284"/>
              <w:jc w:val="both"/>
              <w:rPr>
                <w:rFonts w:eastAsia="Calibri" w:cs="Times New Roman"/>
                <w:color w:val="000000"/>
                <w:spacing w:val="-2"/>
                <w:szCs w:val="24"/>
                <w:lang w:eastAsia="en-US"/>
              </w:rPr>
            </w:pPr>
            <w:r w:rsidRPr="000261AE">
              <w:rPr>
                <w:rFonts w:eastAsia="Calibri" w:cs="Times New Roman"/>
                <w:color w:val="000000"/>
                <w:spacing w:val="-2"/>
                <w:szCs w:val="24"/>
                <w:lang w:eastAsia="en-US"/>
              </w:rPr>
              <w:t>2) zapewnienie spójności regulacji krajowej z normami wynikającymi z przepisów prawa Unii Europejskiej.</w:t>
            </w:r>
          </w:p>
        </w:tc>
      </w:tr>
      <w:tr w:rsidR="000261AE" w:rsidRPr="000261AE" w:rsidTr="00CD623F">
        <w:trPr>
          <w:gridAfter w:val="1"/>
          <w:wAfter w:w="10" w:type="dxa"/>
          <w:trHeight w:val="307"/>
        </w:trPr>
        <w:tc>
          <w:tcPr>
            <w:tcW w:w="10937" w:type="dxa"/>
            <w:gridSpan w:val="29"/>
            <w:shd w:val="clear" w:color="auto" w:fill="99CCFF"/>
            <w:vAlign w:val="center"/>
          </w:tcPr>
          <w:p w:rsidR="000261AE" w:rsidRPr="000261AE" w:rsidRDefault="000261AE" w:rsidP="000261AE">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0261AE">
              <w:rPr>
                <w:rFonts w:eastAsia="Calibri" w:cs="Times New Roman"/>
                <w:b/>
                <w:spacing w:val="-2"/>
                <w:sz w:val="22"/>
                <w:szCs w:val="22"/>
                <w:lang w:eastAsia="en-US"/>
              </w:rPr>
              <w:lastRenderedPageBreak/>
              <w:t>Jak problem został rozwiązany w innych krajach, w szczególności krajach członkowskich OECD/UE</w:t>
            </w:r>
            <w:r w:rsidRPr="000261AE">
              <w:rPr>
                <w:rFonts w:eastAsia="Calibri" w:cs="Times New Roman"/>
                <w:b/>
                <w:color w:val="000000"/>
                <w:sz w:val="22"/>
                <w:szCs w:val="22"/>
                <w:lang w:eastAsia="en-US"/>
              </w:rPr>
              <w:t>?</w:t>
            </w:r>
            <w:r w:rsidRPr="000261AE">
              <w:rPr>
                <w:rFonts w:eastAsia="Calibri" w:cs="Times New Roman"/>
                <w:i/>
                <w:color w:val="000000"/>
                <w:sz w:val="22"/>
                <w:szCs w:val="22"/>
                <w:lang w:eastAsia="en-US"/>
              </w:rPr>
              <w:t xml:space="preserve"> </w:t>
            </w:r>
          </w:p>
        </w:tc>
      </w:tr>
      <w:tr w:rsidR="000261AE" w:rsidRPr="000261AE" w:rsidTr="00CD623F">
        <w:trPr>
          <w:gridAfter w:val="1"/>
          <w:wAfter w:w="10" w:type="dxa"/>
          <w:trHeight w:val="142"/>
        </w:trPr>
        <w:tc>
          <w:tcPr>
            <w:tcW w:w="10937" w:type="dxa"/>
            <w:gridSpan w:val="29"/>
            <w:shd w:val="clear" w:color="auto" w:fill="auto"/>
          </w:tcPr>
          <w:p w:rsidR="000261AE" w:rsidRPr="000261AE" w:rsidRDefault="000261AE" w:rsidP="000261AE">
            <w:pPr>
              <w:widowControl/>
              <w:autoSpaceDE/>
              <w:autoSpaceDN/>
              <w:adjustRightInd/>
              <w:spacing w:line="240" w:lineRule="auto"/>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 xml:space="preserve">Brak danych, jednakże pytanie to można uznać za bezprzedmiotowe w tym sensie, że niezależnie od rozwiązań przyjętych w innych krajach, w RP ustawa – Prawo lotnicze nakazuje uregulować niniejszy problem w drodze rozporządzenia. </w:t>
            </w:r>
          </w:p>
        </w:tc>
      </w:tr>
      <w:tr w:rsidR="000261AE" w:rsidRPr="000261AE" w:rsidTr="00CD623F">
        <w:trPr>
          <w:gridAfter w:val="1"/>
          <w:wAfter w:w="10" w:type="dxa"/>
          <w:trHeight w:val="359"/>
        </w:trPr>
        <w:tc>
          <w:tcPr>
            <w:tcW w:w="10937" w:type="dxa"/>
            <w:gridSpan w:val="29"/>
            <w:shd w:val="clear" w:color="auto" w:fill="99CCFF"/>
            <w:vAlign w:val="center"/>
          </w:tcPr>
          <w:p w:rsidR="000261AE" w:rsidRPr="000261AE" w:rsidRDefault="000261AE" w:rsidP="000261AE">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0261AE">
              <w:rPr>
                <w:rFonts w:eastAsia="Calibri" w:cs="Times New Roman"/>
                <w:b/>
                <w:color w:val="000000"/>
                <w:sz w:val="22"/>
                <w:szCs w:val="22"/>
                <w:lang w:eastAsia="en-US"/>
              </w:rPr>
              <w:t>Podmioty, na które oddziałuje projekt</w:t>
            </w:r>
          </w:p>
        </w:tc>
      </w:tr>
      <w:tr w:rsidR="000261AE" w:rsidRPr="000261AE" w:rsidTr="00CD623F">
        <w:trPr>
          <w:gridAfter w:val="1"/>
          <w:wAfter w:w="10" w:type="dxa"/>
          <w:trHeight w:val="142"/>
        </w:trPr>
        <w:tc>
          <w:tcPr>
            <w:tcW w:w="2668" w:type="dxa"/>
            <w:gridSpan w:val="3"/>
            <w:shd w:val="clear" w:color="auto" w:fill="auto"/>
          </w:tcPr>
          <w:p w:rsidR="000261AE" w:rsidRPr="000261AE" w:rsidRDefault="000261AE" w:rsidP="000261AE">
            <w:pPr>
              <w:widowControl/>
              <w:autoSpaceDE/>
              <w:autoSpaceDN/>
              <w:adjustRightInd/>
              <w:spacing w:before="40" w:line="240" w:lineRule="auto"/>
              <w:jc w:val="center"/>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Grupa</w:t>
            </w:r>
          </w:p>
        </w:tc>
        <w:tc>
          <w:tcPr>
            <w:tcW w:w="2292" w:type="dxa"/>
            <w:gridSpan w:val="8"/>
            <w:shd w:val="clear" w:color="auto" w:fill="auto"/>
          </w:tcPr>
          <w:p w:rsidR="000261AE" w:rsidRPr="000261AE" w:rsidRDefault="000261AE" w:rsidP="000261AE">
            <w:pPr>
              <w:widowControl/>
              <w:autoSpaceDE/>
              <w:autoSpaceDN/>
              <w:adjustRightInd/>
              <w:spacing w:before="40" w:line="240" w:lineRule="auto"/>
              <w:jc w:val="center"/>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Wielkość</w:t>
            </w:r>
          </w:p>
        </w:tc>
        <w:tc>
          <w:tcPr>
            <w:tcW w:w="2996" w:type="dxa"/>
            <w:gridSpan w:val="12"/>
            <w:shd w:val="clear" w:color="auto" w:fill="auto"/>
          </w:tcPr>
          <w:p w:rsidR="000261AE" w:rsidRPr="000261AE" w:rsidRDefault="000261AE" w:rsidP="000261AE">
            <w:pPr>
              <w:widowControl/>
              <w:autoSpaceDE/>
              <w:autoSpaceDN/>
              <w:adjustRightInd/>
              <w:spacing w:before="40" w:line="240" w:lineRule="auto"/>
              <w:jc w:val="center"/>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Źródło danych</w:t>
            </w:r>
            <w:r w:rsidRPr="000261AE" w:rsidDel="00260F33">
              <w:rPr>
                <w:rFonts w:eastAsia="Calibri" w:cs="Times New Roman"/>
                <w:color w:val="000000"/>
                <w:spacing w:val="-2"/>
                <w:sz w:val="22"/>
                <w:szCs w:val="22"/>
                <w:lang w:eastAsia="en-US"/>
              </w:rPr>
              <w:t xml:space="preserve"> </w:t>
            </w:r>
          </w:p>
        </w:tc>
        <w:tc>
          <w:tcPr>
            <w:tcW w:w="2981" w:type="dxa"/>
            <w:gridSpan w:val="6"/>
            <w:shd w:val="clear" w:color="auto" w:fill="auto"/>
          </w:tcPr>
          <w:p w:rsidR="000261AE" w:rsidRPr="000261AE" w:rsidRDefault="000261AE" w:rsidP="000261AE">
            <w:pPr>
              <w:widowControl/>
              <w:autoSpaceDE/>
              <w:autoSpaceDN/>
              <w:adjustRightInd/>
              <w:spacing w:before="40" w:line="240" w:lineRule="auto"/>
              <w:jc w:val="center"/>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Oddziaływanie</w:t>
            </w:r>
          </w:p>
        </w:tc>
      </w:tr>
      <w:tr w:rsidR="000261AE" w:rsidRPr="000261AE" w:rsidTr="00CD623F">
        <w:trPr>
          <w:gridAfter w:val="1"/>
          <w:wAfter w:w="10" w:type="dxa"/>
          <w:trHeight w:val="142"/>
        </w:trPr>
        <w:tc>
          <w:tcPr>
            <w:tcW w:w="2668" w:type="dxa"/>
            <w:gridSpan w:val="3"/>
            <w:shd w:val="clear" w:color="auto" w:fill="auto"/>
          </w:tcPr>
          <w:p w:rsidR="000261AE" w:rsidRPr="000261AE" w:rsidRDefault="000261AE" w:rsidP="000261AE">
            <w:pPr>
              <w:widowControl/>
              <w:autoSpaceDE/>
              <w:autoSpaceDN/>
              <w:adjustRightInd/>
              <w:spacing w:line="240" w:lineRule="auto"/>
              <w:jc w:val="both"/>
              <w:rPr>
                <w:rFonts w:eastAsia="Calibri" w:cs="Times New Roman"/>
                <w:color w:val="000000"/>
                <w:spacing w:val="-2"/>
                <w:sz w:val="22"/>
                <w:szCs w:val="22"/>
                <w:lang w:eastAsia="en-US"/>
              </w:rPr>
            </w:pPr>
            <w:r w:rsidRPr="000261AE">
              <w:rPr>
                <w:rFonts w:eastAsia="Calibri" w:cs="Times New Roman"/>
                <w:color w:val="000000"/>
                <w:sz w:val="22"/>
                <w:szCs w:val="22"/>
                <w:lang w:eastAsia="en-US"/>
              </w:rPr>
              <w:t xml:space="preserve">Przewoźnicy lotniczy </w:t>
            </w:r>
          </w:p>
        </w:tc>
        <w:tc>
          <w:tcPr>
            <w:tcW w:w="2292" w:type="dxa"/>
            <w:gridSpan w:val="8"/>
            <w:shd w:val="clear" w:color="auto" w:fill="auto"/>
          </w:tcPr>
          <w:p w:rsidR="000261AE" w:rsidRPr="000261AE" w:rsidRDefault="000261AE" w:rsidP="000261AE">
            <w:pPr>
              <w:widowControl/>
              <w:autoSpaceDE/>
              <w:autoSpaceDN/>
              <w:adjustRightInd/>
              <w:spacing w:line="240" w:lineRule="auto"/>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35</w:t>
            </w:r>
          </w:p>
        </w:tc>
        <w:tc>
          <w:tcPr>
            <w:tcW w:w="2996" w:type="dxa"/>
            <w:gridSpan w:val="12"/>
            <w:shd w:val="clear" w:color="auto" w:fill="auto"/>
          </w:tcPr>
          <w:p w:rsidR="000261AE" w:rsidRPr="000261AE" w:rsidRDefault="000261AE" w:rsidP="000261AE">
            <w:pPr>
              <w:widowControl/>
              <w:autoSpaceDE/>
              <w:autoSpaceDN/>
              <w:adjustRightInd/>
              <w:spacing w:line="240" w:lineRule="auto"/>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Wykaz posiadaczy certyfikatu przewoźnika lotniczego (AOC),  który jest dostępny na stronie internetowej Urzędu Lotnictwa Cywilnego.</w:t>
            </w:r>
          </w:p>
        </w:tc>
        <w:tc>
          <w:tcPr>
            <w:tcW w:w="2981" w:type="dxa"/>
            <w:gridSpan w:val="6"/>
            <w:shd w:val="clear" w:color="auto" w:fill="auto"/>
          </w:tcPr>
          <w:p w:rsidR="000261AE" w:rsidRPr="000261AE" w:rsidRDefault="000261AE" w:rsidP="000261AE">
            <w:pPr>
              <w:widowControl/>
              <w:autoSpaceDE/>
              <w:autoSpaceDN/>
              <w:adjustRightInd/>
              <w:spacing w:line="240" w:lineRule="auto"/>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 xml:space="preserve">Zgodnie z art. 160 ust. 3 pkt 1 lit. a ustawy – Prawo lotnicze wykonywanie przewozów lotniczych wymaga uzyskania certyfikatu. </w:t>
            </w:r>
          </w:p>
        </w:tc>
      </w:tr>
      <w:tr w:rsidR="000261AE" w:rsidRPr="000261AE" w:rsidTr="00CD623F">
        <w:trPr>
          <w:gridAfter w:val="1"/>
          <w:wAfter w:w="10" w:type="dxa"/>
          <w:trHeight w:val="142"/>
        </w:trPr>
        <w:tc>
          <w:tcPr>
            <w:tcW w:w="2668" w:type="dxa"/>
            <w:gridSpan w:val="3"/>
            <w:shd w:val="clear" w:color="auto" w:fill="auto"/>
          </w:tcPr>
          <w:p w:rsidR="000261AE" w:rsidRPr="000261AE" w:rsidRDefault="000261AE" w:rsidP="000261AE">
            <w:pPr>
              <w:widowControl/>
              <w:autoSpaceDE/>
              <w:autoSpaceDN/>
              <w:adjustRightInd/>
              <w:spacing w:line="240" w:lineRule="auto"/>
              <w:jc w:val="both"/>
              <w:rPr>
                <w:rFonts w:eastAsia="Calibri" w:cs="Times New Roman"/>
                <w:color w:val="000000"/>
                <w:spacing w:val="-2"/>
                <w:sz w:val="22"/>
                <w:szCs w:val="22"/>
                <w:lang w:eastAsia="en-US"/>
              </w:rPr>
            </w:pPr>
            <w:r w:rsidRPr="000261AE">
              <w:rPr>
                <w:rFonts w:eastAsia="Calibri" w:cs="Times New Roman"/>
                <w:color w:val="000000"/>
                <w:sz w:val="22"/>
                <w:szCs w:val="22"/>
                <w:lang w:eastAsia="en-US"/>
              </w:rPr>
              <w:t>Ośrodki szkolenia lotniczego</w:t>
            </w:r>
          </w:p>
        </w:tc>
        <w:tc>
          <w:tcPr>
            <w:tcW w:w="2292" w:type="dxa"/>
            <w:gridSpan w:val="8"/>
            <w:shd w:val="clear" w:color="auto" w:fill="auto"/>
          </w:tcPr>
          <w:p w:rsidR="000261AE" w:rsidRPr="000261AE" w:rsidRDefault="000261AE" w:rsidP="000261AE">
            <w:pPr>
              <w:widowControl/>
              <w:autoSpaceDE/>
              <w:autoSpaceDN/>
              <w:adjustRightInd/>
              <w:spacing w:line="240" w:lineRule="auto"/>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96 – przewiduje się, że ta liczba może wzrosnąć do około 100</w:t>
            </w:r>
          </w:p>
        </w:tc>
        <w:tc>
          <w:tcPr>
            <w:tcW w:w="2996" w:type="dxa"/>
            <w:gridSpan w:val="12"/>
            <w:shd w:val="clear" w:color="auto" w:fill="auto"/>
          </w:tcPr>
          <w:p w:rsidR="000261AE" w:rsidRPr="000261AE" w:rsidRDefault="000261AE" w:rsidP="000261AE">
            <w:pPr>
              <w:widowControl/>
              <w:autoSpaceDE/>
              <w:autoSpaceDN/>
              <w:adjustRightInd/>
              <w:spacing w:line="240" w:lineRule="auto"/>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Wykaz posiadaczy certyfikatu zatwierdzonej organizacji szkolenia lotniczego prowadzony przez Urząd Lotnictwa Cywilnego.</w:t>
            </w:r>
          </w:p>
        </w:tc>
        <w:tc>
          <w:tcPr>
            <w:tcW w:w="2981" w:type="dxa"/>
            <w:gridSpan w:val="6"/>
            <w:shd w:val="clear" w:color="auto" w:fill="auto"/>
          </w:tcPr>
          <w:p w:rsidR="000261AE" w:rsidRPr="000261AE" w:rsidRDefault="000261AE" w:rsidP="000261AE">
            <w:pPr>
              <w:widowControl/>
              <w:autoSpaceDE/>
              <w:autoSpaceDN/>
              <w:adjustRightInd/>
              <w:spacing w:line="240" w:lineRule="auto"/>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 xml:space="preserve">Zgodnie z art. 160 ust. 3 pkt 2 ustawy – Prawo lotnicze, działalność polegająca na szkoleniu personelu lotniczego wymaga uzyskania certyfikatu. </w:t>
            </w:r>
          </w:p>
        </w:tc>
      </w:tr>
      <w:tr w:rsidR="000261AE" w:rsidRPr="000261AE" w:rsidTr="00CD623F">
        <w:trPr>
          <w:gridAfter w:val="1"/>
          <w:wAfter w:w="10" w:type="dxa"/>
          <w:trHeight w:val="142"/>
        </w:trPr>
        <w:tc>
          <w:tcPr>
            <w:tcW w:w="2668" w:type="dxa"/>
            <w:gridSpan w:val="3"/>
            <w:shd w:val="clear" w:color="auto" w:fill="auto"/>
          </w:tcPr>
          <w:p w:rsidR="000261AE" w:rsidRPr="000261AE" w:rsidRDefault="000261AE" w:rsidP="000261AE">
            <w:pPr>
              <w:widowControl/>
              <w:autoSpaceDE/>
              <w:autoSpaceDN/>
              <w:adjustRightInd/>
              <w:spacing w:line="240" w:lineRule="auto"/>
              <w:jc w:val="both"/>
              <w:rPr>
                <w:rFonts w:eastAsia="Calibri" w:cs="Times New Roman"/>
                <w:color w:val="000000"/>
                <w:spacing w:val="-2"/>
                <w:sz w:val="22"/>
                <w:szCs w:val="22"/>
                <w:lang w:eastAsia="en-US"/>
              </w:rPr>
            </w:pPr>
            <w:r w:rsidRPr="000261AE">
              <w:rPr>
                <w:rFonts w:eastAsia="Calibri" w:cs="Times New Roman"/>
                <w:color w:val="000000"/>
                <w:sz w:val="22"/>
                <w:szCs w:val="22"/>
                <w:lang w:eastAsia="en-US"/>
              </w:rPr>
              <w:t xml:space="preserve">Użytkownicy  lotnisk </w:t>
            </w:r>
          </w:p>
        </w:tc>
        <w:tc>
          <w:tcPr>
            <w:tcW w:w="2292" w:type="dxa"/>
            <w:gridSpan w:val="8"/>
            <w:shd w:val="clear" w:color="auto" w:fill="auto"/>
          </w:tcPr>
          <w:p w:rsidR="000261AE" w:rsidRPr="000261AE" w:rsidRDefault="000261AE" w:rsidP="000261AE">
            <w:pPr>
              <w:widowControl/>
              <w:autoSpaceDE/>
              <w:autoSpaceDN/>
              <w:adjustRightInd/>
              <w:spacing w:line="240" w:lineRule="auto"/>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 xml:space="preserve">60  </w:t>
            </w:r>
          </w:p>
        </w:tc>
        <w:tc>
          <w:tcPr>
            <w:tcW w:w="2996" w:type="dxa"/>
            <w:gridSpan w:val="12"/>
            <w:shd w:val="clear" w:color="auto" w:fill="auto"/>
          </w:tcPr>
          <w:p w:rsidR="000261AE" w:rsidRPr="000261AE" w:rsidRDefault="000261AE" w:rsidP="000261AE">
            <w:pPr>
              <w:widowControl/>
              <w:autoSpaceDE/>
              <w:autoSpaceDN/>
              <w:adjustRightInd/>
              <w:spacing w:line="240" w:lineRule="auto"/>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Wykaz lotnisk wpisanych do rejestru lotnisk cywilnych.</w:t>
            </w:r>
          </w:p>
        </w:tc>
        <w:tc>
          <w:tcPr>
            <w:tcW w:w="2981" w:type="dxa"/>
            <w:gridSpan w:val="6"/>
            <w:shd w:val="clear" w:color="auto" w:fill="auto"/>
          </w:tcPr>
          <w:p w:rsidR="000261AE" w:rsidRPr="000261AE" w:rsidRDefault="000261AE" w:rsidP="000261AE">
            <w:pPr>
              <w:widowControl/>
              <w:autoSpaceDE/>
              <w:autoSpaceDN/>
              <w:adjustRightInd/>
              <w:spacing w:line="240" w:lineRule="auto"/>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Zgodnie z art. 160 ust. 3 pkt 3 ustawy – Prawo lotnicze, eksploatacja lotnisk użytku publicznego wymaga uzyskania certyfikatu.</w:t>
            </w:r>
          </w:p>
        </w:tc>
      </w:tr>
      <w:tr w:rsidR="000261AE" w:rsidRPr="000261AE" w:rsidTr="00CD623F">
        <w:trPr>
          <w:gridAfter w:val="1"/>
          <w:wAfter w:w="10" w:type="dxa"/>
          <w:trHeight w:val="142"/>
        </w:trPr>
        <w:tc>
          <w:tcPr>
            <w:tcW w:w="2668" w:type="dxa"/>
            <w:gridSpan w:val="3"/>
            <w:shd w:val="clear" w:color="auto" w:fill="auto"/>
          </w:tcPr>
          <w:p w:rsidR="000261AE" w:rsidRPr="000261AE" w:rsidRDefault="000261AE" w:rsidP="000261AE">
            <w:pPr>
              <w:widowControl/>
              <w:autoSpaceDE/>
              <w:autoSpaceDN/>
              <w:adjustRightInd/>
              <w:spacing w:line="240" w:lineRule="auto"/>
              <w:jc w:val="both"/>
              <w:rPr>
                <w:rFonts w:eastAsia="Calibri" w:cs="Times New Roman"/>
                <w:color w:val="000000"/>
                <w:sz w:val="22"/>
                <w:szCs w:val="22"/>
                <w:lang w:eastAsia="en-US"/>
              </w:rPr>
            </w:pPr>
            <w:r w:rsidRPr="000261AE">
              <w:rPr>
                <w:rFonts w:eastAsia="Calibri" w:cs="Times New Roman"/>
                <w:color w:val="000000"/>
                <w:sz w:val="22"/>
                <w:szCs w:val="22"/>
                <w:lang w:eastAsia="en-US"/>
              </w:rPr>
              <w:t>Agenci obsługi naziemnej</w:t>
            </w:r>
          </w:p>
        </w:tc>
        <w:tc>
          <w:tcPr>
            <w:tcW w:w="2292" w:type="dxa"/>
            <w:gridSpan w:val="8"/>
            <w:shd w:val="clear" w:color="auto" w:fill="auto"/>
          </w:tcPr>
          <w:p w:rsidR="000261AE" w:rsidRPr="000261AE" w:rsidRDefault="000261AE" w:rsidP="000261AE">
            <w:pPr>
              <w:widowControl/>
              <w:autoSpaceDE/>
              <w:autoSpaceDN/>
              <w:adjustRightInd/>
              <w:spacing w:line="240" w:lineRule="auto"/>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15</w:t>
            </w:r>
          </w:p>
        </w:tc>
        <w:tc>
          <w:tcPr>
            <w:tcW w:w="2996" w:type="dxa"/>
            <w:gridSpan w:val="12"/>
            <w:shd w:val="clear" w:color="auto" w:fill="auto"/>
          </w:tcPr>
          <w:p w:rsidR="000261AE" w:rsidRPr="000261AE" w:rsidRDefault="000261AE" w:rsidP="000261AE">
            <w:pPr>
              <w:widowControl/>
              <w:autoSpaceDE/>
              <w:autoSpaceDN/>
              <w:adjustRightInd/>
              <w:spacing w:line="240" w:lineRule="auto"/>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 xml:space="preserve">Wykaz posiadaczy certyfikatu agenta obsługi naziemnej prowadzony przez Urząd Lotnictwa Cywilnego </w:t>
            </w:r>
          </w:p>
        </w:tc>
        <w:tc>
          <w:tcPr>
            <w:tcW w:w="2981" w:type="dxa"/>
            <w:gridSpan w:val="6"/>
            <w:shd w:val="clear" w:color="auto" w:fill="auto"/>
          </w:tcPr>
          <w:p w:rsidR="000261AE" w:rsidRPr="000261AE" w:rsidRDefault="000261AE" w:rsidP="000261AE">
            <w:pPr>
              <w:widowControl/>
              <w:autoSpaceDE/>
              <w:autoSpaceDN/>
              <w:adjustRightInd/>
              <w:spacing w:line="240" w:lineRule="auto"/>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Zgodnie z art. 160 ust. 3 pkt 4 ustawy – Prawo lotnicze,  obsługa naziemna statków powietrznych wykonywana na rzecz przewoźników lotniczych wymaga uzyskania certyfikatu.</w:t>
            </w:r>
          </w:p>
        </w:tc>
      </w:tr>
      <w:tr w:rsidR="000261AE" w:rsidRPr="000261AE" w:rsidTr="00CD623F">
        <w:trPr>
          <w:gridAfter w:val="1"/>
          <w:wAfter w:w="10" w:type="dxa"/>
          <w:trHeight w:val="142"/>
        </w:trPr>
        <w:tc>
          <w:tcPr>
            <w:tcW w:w="2668" w:type="dxa"/>
            <w:gridSpan w:val="3"/>
            <w:shd w:val="clear" w:color="auto" w:fill="auto"/>
          </w:tcPr>
          <w:p w:rsidR="000261AE" w:rsidRPr="000261AE" w:rsidRDefault="000261AE" w:rsidP="000261AE">
            <w:pPr>
              <w:widowControl/>
              <w:autoSpaceDE/>
              <w:autoSpaceDN/>
              <w:adjustRightInd/>
              <w:spacing w:line="240" w:lineRule="auto"/>
              <w:jc w:val="both"/>
              <w:rPr>
                <w:rFonts w:eastAsia="Calibri" w:cs="Times New Roman"/>
                <w:color w:val="000000"/>
                <w:sz w:val="22"/>
                <w:szCs w:val="22"/>
                <w:lang w:eastAsia="en-US"/>
              </w:rPr>
            </w:pPr>
            <w:r w:rsidRPr="000261AE">
              <w:rPr>
                <w:rFonts w:eastAsia="Calibri" w:cs="Times New Roman"/>
                <w:color w:val="000000"/>
                <w:sz w:val="22"/>
                <w:szCs w:val="22"/>
                <w:lang w:eastAsia="en-US"/>
              </w:rPr>
              <w:t>Instytucje zapewniające służby żeglugi powietrznej</w:t>
            </w:r>
          </w:p>
        </w:tc>
        <w:tc>
          <w:tcPr>
            <w:tcW w:w="2292" w:type="dxa"/>
            <w:gridSpan w:val="8"/>
            <w:shd w:val="clear" w:color="auto" w:fill="auto"/>
          </w:tcPr>
          <w:p w:rsidR="000261AE" w:rsidRPr="000261AE" w:rsidRDefault="000261AE" w:rsidP="000261AE">
            <w:pPr>
              <w:widowControl/>
              <w:autoSpaceDE/>
              <w:autoSpaceDN/>
              <w:adjustRightInd/>
              <w:spacing w:line="240" w:lineRule="auto"/>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7</w:t>
            </w:r>
          </w:p>
        </w:tc>
        <w:tc>
          <w:tcPr>
            <w:tcW w:w="2996" w:type="dxa"/>
            <w:gridSpan w:val="12"/>
            <w:shd w:val="clear" w:color="auto" w:fill="auto"/>
          </w:tcPr>
          <w:p w:rsidR="000261AE" w:rsidRPr="000261AE" w:rsidRDefault="000261AE" w:rsidP="000261AE">
            <w:pPr>
              <w:widowControl/>
              <w:autoSpaceDE/>
              <w:autoSpaceDN/>
              <w:adjustRightInd/>
              <w:spacing w:line="240" w:lineRule="auto"/>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Zasoby informatyczne Departamentu Żeglugi Powietrznej Urzędu Lotnictwa Cywilnego</w:t>
            </w:r>
          </w:p>
        </w:tc>
        <w:tc>
          <w:tcPr>
            <w:tcW w:w="2981" w:type="dxa"/>
            <w:gridSpan w:val="6"/>
            <w:shd w:val="clear" w:color="auto" w:fill="auto"/>
          </w:tcPr>
          <w:p w:rsidR="000261AE" w:rsidRPr="000261AE" w:rsidRDefault="000261AE" w:rsidP="000261AE">
            <w:pPr>
              <w:widowControl/>
              <w:autoSpaceDE/>
              <w:autoSpaceDN/>
              <w:adjustRightInd/>
              <w:spacing w:line="240" w:lineRule="auto"/>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 xml:space="preserve">Zgodnie z art. 160 ust. 3 pkt 8 ustawy – Prawo lotnicze,  zapewnianie służb żeglugi powietrznej wymaga uzyskania certyfikatu. </w:t>
            </w:r>
          </w:p>
        </w:tc>
      </w:tr>
      <w:tr w:rsidR="000261AE" w:rsidRPr="000261AE" w:rsidTr="00CD623F">
        <w:trPr>
          <w:gridAfter w:val="1"/>
          <w:wAfter w:w="10" w:type="dxa"/>
          <w:trHeight w:val="302"/>
        </w:trPr>
        <w:tc>
          <w:tcPr>
            <w:tcW w:w="10937" w:type="dxa"/>
            <w:gridSpan w:val="29"/>
            <w:shd w:val="clear" w:color="auto" w:fill="99CCFF"/>
            <w:vAlign w:val="center"/>
          </w:tcPr>
          <w:p w:rsidR="000261AE" w:rsidRPr="000261AE" w:rsidRDefault="000261AE" w:rsidP="000261AE">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0261AE">
              <w:rPr>
                <w:rFonts w:eastAsia="Calibri" w:cs="Times New Roman"/>
                <w:b/>
                <w:color w:val="000000"/>
                <w:sz w:val="22"/>
                <w:szCs w:val="22"/>
                <w:lang w:eastAsia="en-US"/>
              </w:rPr>
              <w:t>Informacje na temat zakresu, czasu trwania i podsumowanie wyników konsultacji</w:t>
            </w:r>
          </w:p>
        </w:tc>
      </w:tr>
      <w:tr w:rsidR="000261AE" w:rsidRPr="000261AE" w:rsidTr="00CD623F">
        <w:trPr>
          <w:gridAfter w:val="1"/>
          <w:wAfter w:w="10" w:type="dxa"/>
          <w:trHeight w:val="342"/>
        </w:trPr>
        <w:tc>
          <w:tcPr>
            <w:tcW w:w="10937" w:type="dxa"/>
            <w:gridSpan w:val="29"/>
            <w:shd w:val="clear" w:color="auto" w:fill="FFFFFF"/>
          </w:tcPr>
          <w:p w:rsidR="000261AE" w:rsidRPr="000261AE" w:rsidRDefault="000261AE" w:rsidP="000261AE">
            <w:pPr>
              <w:widowControl/>
              <w:autoSpaceDE/>
              <w:autoSpaceDN/>
              <w:adjustRightInd/>
              <w:spacing w:line="240" w:lineRule="auto"/>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W ramach konsultacji poprzedzających przygotowanie projektu rozporządzenia w części dotyczącej d</w:t>
            </w:r>
            <w:r w:rsidRPr="000261AE">
              <w:rPr>
                <w:rFonts w:eastAsia="Calibri" w:cs="Times New Roman"/>
                <w:szCs w:val="24"/>
                <w:lang w:eastAsia="en-US"/>
              </w:rPr>
              <w:t xml:space="preserve">ostosowania prawa krajowego do rozporządzenia nr 2015/340 </w:t>
            </w:r>
            <w:r w:rsidRPr="000261AE">
              <w:rPr>
                <w:rFonts w:eastAsia="Calibri" w:cs="Times New Roman"/>
                <w:color w:val="000000"/>
                <w:spacing w:val="-2"/>
                <w:sz w:val="22"/>
                <w:szCs w:val="22"/>
                <w:lang w:eastAsia="en-US"/>
              </w:rPr>
              <w:t>przeprowadzono szereg spotkań, w których uczestniczyli przedstawiciele Urzędu Lotnictwa Cywilnego, Ośrodka Szkolenia Personelu Służb Ruchu Lotniczego WSOSP oraz Ośrodka Szkolenia Personelu Służb Ruchu Lotniczego PAŻP.</w:t>
            </w:r>
          </w:p>
          <w:p w:rsidR="000261AE" w:rsidRPr="000261AE" w:rsidRDefault="000261AE" w:rsidP="000261AE">
            <w:pPr>
              <w:widowControl/>
              <w:autoSpaceDE/>
              <w:autoSpaceDN/>
              <w:adjustRightInd/>
              <w:spacing w:line="240" w:lineRule="auto"/>
              <w:jc w:val="both"/>
              <w:rPr>
                <w:rFonts w:eastAsia="Calibri" w:cs="Times New Roman"/>
                <w:color w:val="000000"/>
                <w:spacing w:val="-2"/>
                <w:sz w:val="22"/>
                <w:szCs w:val="22"/>
                <w:lang w:eastAsia="en-US"/>
              </w:rPr>
            </w:pPr>
          </w:p>
          <w:p w:rsidR="000261AE" w:rsidRPr="000261AE" w:rsidRDefault="000261AE" w:rsidP="000261AE">
            <w:pPr>
              <w:widowControl/>
              <w:autoSpaceDE/>
              <w:autoSpaceDN/>
              <w:adjustRightInd/>
              <w:spacing w:line="240" w:lineRule="auto"/>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 xml:space="preserve">Projekt rozporządzenia zostanie zamieszczony w Biuletynie Informacji Publicznej na stronie podmiotowej Ministerstwa Infrastruktury i Budownictwa oraz Urzędu Lotnictwa Cywilnego, zgodnie z obowiązkiem wynikającym z art. 5 ustawy z dnia 7 lipca 2005 r. o działalności lobbingowej w procesie stanowienia prawa (Dz. U. poz. 1414, z </w:t>
            </w:r>
            <w:proofErr w:type="spellStart"/>
            <w:r w:rsidRPr="000261AE">
              <w:rPr>
                <w:rFonts w:eastAsia="Calibri" w:cs="Times New Roman"/>
                <w:color w:val="000000"/>
                <w:spacing w:val="-2"/>
                <w:sz w:val="22"/>
                <w:szCs w:val="22"/>
                <w:lang w:eastAsia="en-US"/>
              </w:rPr>
              <w:t>poźn</w:t>
            </w:r>
            <w:proofErr w:type="spellEnd"/>
            <w:r w:rsidRPr="000261AE">
              <w:rPr>
                <w:rFonts w:eastAsia="Calibri" w:cs="Times New Roman"/>
                <w:color w:val="000000"/>
                <w:spacing w:val="-2"/>
                <w:sz w:val="22"/>
                <w:szCs w:val="22"/>
                <w:lang w:eastAsia="en-US"/>
              </w:rPr>
              <w:t>. zm.).</w:t>
            </w:r>
          </w:p>
          <w:p w:rsidR="000261AE" w:rsidRPr="000261AE" w:rsidRDefault="000261AE" w:rsidP="000261AE">
            <w:pPr>
              <w:widowControl/>
              <w:autoSpaceDE/>
              <w:autoSpaceDN/>
              <w:adjustRightInd/>
              <w:spacing w:line="240" w:lineRule="auto"/>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Projekt rozporządzenia zostanie również umieszczony na stronie Rządowego Centrum Legislacji w zakładce Rządowy Proces Legislacyjny.</w:t>
            </w:r>
          </w:p>
          <w:p w:rsidR="000261AE" w:rsidRPr="000261AE" w:rsidRDefault="000261AE" w:rsidP="000261AE">
            <w:pPr>
              <w:widowControl/>
              <w:autoSpaceDE/>
              <w:autoSpaceDN/>
              <w:adjustRightInd/>
              <w:spacing w:line="240" w:lineRule="auto"/>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Projekt zostanie również skierowany w ramach konsultacji publicznych do następujących podmiotów:</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Aeroklub Białostocki, ul. Ciołkowskiego 2, 15-602 Białystok;</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Aeroklub Bielsko-Bialski, ul. Cieszyńska 321, 43-300 Bielsko-Biała;</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Aeroklub Częstochowski, ul. Polskiej Organizacji Wojskowej 4, 42-200 Częstochowa;</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Aeroklub Gliwicki, 44-100 Gliwice;</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lastRenderedPageBreak/>
              <w:t>Aeroklub Jeleniogórski, ul. Łomnicka – Lotnisko, 58-500 Jelenia Góra;</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 xml:space="preserve">Aeroklub Kielecki, ul. Jana Pawła II 9, 26-001 Masłów; </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Aeroklub Kujawski, ul. Toruńska 160, 88-100 Inowrocław;</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Aeroklub Lubelski w Radawcu, Radawiec Duży – Lotnisko, 21-030 Motycz;</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Aeroklub Łódzki, ul. Gen. St. Maczka 36, 94-328 Łódź;</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 xml:space="preserve">Aeroklub Opolski, Polska Nowa Wieś – Lotnisko; 46-070 Komprachcice; </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Aeroklub Podkarpacki, ul. Żwirki i Wigury 9, 38-400 Krosno;</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Aeroklub Polski, ul. 17 Stycznia, 00-906 Warszawa;</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Aeroklub Rzeszowski, Jasionka – Lotnisko, 36-002 Rzeszów;</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Aeroklub Szczeciński, ul. Przestrzenna 10, 70-800 Szczecin;</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Aeroklub Warmińsko-Mazurski, ul. Sielska 34, 10-802 Olsztyn;</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Aeroklub Warszawski, ul. Księżycowa 1, 01-934 Warszawa;</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Aeroklub Wrocławski, Lotnisko Szymanów, 51-180 Wrocław;</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Aeroklub Ziemi Lubuskiej, ul. Skokowa 18, 66-015 Przylep;</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Aeroklub Ziemi Zamojskiej, Mokre 115, 22-400 Zamość;</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 xml:space="preserve">Adriana </w:t>
            </w:r>
            <w:proofErr w:type="spellStart"/>
            <w:r w:rsidRPr="000261AE">
              <w:rPr>
                <w:rFonts w:eastAsia="Calibri" w:cs="Times New Roman"/>
                <w:color w:val="000000"/>
                <w:spacing w:val="-2"/>
                <w:sz w:val="22"/>
                <w:szCs w:val="22"/>
                <w:lang w:eastAsia="en-US"/>
              </w:rPr>
              <w:t>Aviation</w:t>
            </w:r>
            <w:proofErr w:type="spellEnd"/>
            <w:r w:rsidRPr="000261AE">
              <w:rPr>
                <w:rFonts w:eastAsia="Calibri" w:cs="Times New Roman"/>
                <w:color w:val="000000"/>
                <w:spacing w:val="-2"/>
                <w:sz w:val="22"/>
                <w:szCs w:val="22"/>
                <w:lang w:eastAsia="en-US"/>
              </w:rPr>
              <w:t xml:space="preserve"> Sp. z o.o. Kosowizna, 86-253 Kijewo Królewskie;</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proofErr w:type="spellStart"/>
            <w:r w:rsidRPr="000261AE">
              <w:rPr>
                <w:rFonts w:eastAsia="Calibri" w:cs="Times New Roman"/>
                <w:color w:val="000000"/>
                <w:spacing w:val="-2"/>
                <w:sz w:val="22"/>
                <w:szCs w:val="22"/>
                <w:lang w:eastAsia="en-US"/>
              </w:rPr>
              <w:t>Aerogryf</w:t>
            </w:r>
            <w:proofErr w:type="spellEnd"/>
            <w:r w:rsidRPr="000261AE">
              <w:rPr>
                <w:rFonts w:eastAsia="Calibri" w:cs="Times New Roman"/>
                <w:color w:val="000000"/>
                <w:spacing w:val="-2"/>
                <w:sz w:val="22"/>
                <w:szCs w:val="22"/>
                <w:lang w:eastAsia="en-US"/>
              </w:rPr>
              <w:t xml:space="preserve"> </w:t>
            </w:r>
            <w:proofErr w:type="spellStart"/>
            <w:r w:rsidRPr="000261AE">
              <w:rPr>
                <w:rFonts w:eastAsia="Calibri" w:cs="Times New Roman"/>
                <w:color w:val="000000"/>
                <w:spacing w:val="-2"/>
                <w:sz w:val="22"/>
                <w:szCs w:val="22"/>
                <w:lang w:eastAsia="en-US"/>
              </w:rPr>
              <w:t>Aviation</w:t>
            </w:r>
            <w:proofErr w:type="spellEnd"/>
            <w:r w:rsidRPr="000261AE">
              <w:rPr>
                <w:rFonts w:eastAsia="Calibri" w:cs="Times New Roman"/>
                <w:color w:val="000000"/>
                <w:spacing w:val="-2"/>
                <w:sz w:val="22"/>
                <w:szCs w:val="22"/>
                <w:lang w:eastAsia="en-US"/>
              </w:rPr>
              <w:t xml:space="preserve"> Sp. z o.o. ul. Przestrzenna 10 70-800 Szczecin;</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 xml:space="preserve">Aeroklub Bydgoski ul. </w:t>
            </w:r>
            <w:proofErr w:type="spellStart"/>
            <w:r w:rsidRPr="000261AE">
              <w:rPr>
                <w:rFonts w:eastAsia="Calibri" w:cs="Times New Roman"/>
                <w:color w:val="000000"/>
                <w:spacing w:val="-2"/>
                <w:sz w:val="22"/>
                <w:szCs w:val="22"/>
                <w:lang w:eastAsia="en-US"/>
              </w:rPr>
              <w:t>Biedaszkowo</w:t>
            </w:r>
            <w:proofErr w:type="spellEnd"/>
            <w:r w:rsidRPr="000261AE">
              <w:rPr>
                <w:rFonts w:eastAsia="Calibri" w:cs="Times New Roman"/>
                <w:color w:val="000000"/>
                <w:spacing w:val="-2"/>
                <w:sz w:val="22"/>
                <w:szCs w:val="22"/>
                <w:lang w:eastAsia="en-US"/>
              </w:rPr>
              <w:t xml:space="preserve"> 28d, 85-157 Bydgoszcz;</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Aeroklub Gdański ul. Powstańców Warszawy 36, 83-000 Pruszcz Gdański;</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Aeroklub Jeleniogórski Łomnicka – Lotnisko 58-500 Jelenia Góra;</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Aeroklub Kielecki ul. Jana Pawła II 9, 26-001 Masłów;</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Aeroklub Krakowski al. Jana Pawła II 17, 30-969 Kraków;</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Aeroklub Lubelski Lotnisko Radawiec 21-030 Motycz;</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Aeroklub Nowy Targ ul. Lotników 1, 34-400 Nowy Targ;</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Aeroklub Ostrowski Lotnisko Michałków skr. poczt. 126, 63-400 Ostrów Wielkopolski;</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Aeroklub Podhalański z siedzibą w Łososinie Dolnej Lotnisko Łososina Dolna, 33-314 Łososina Dolna;</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Aeroklub Podkarpacki - Szkoła Lotnicza ul. Żwirki i Wigury 9, 38-400 Krosno;</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Aeroklub Pomorski  im. gen. pilota Stanisława Skalskiego ul. 4 Pułku Lotniczego 17, 87-100 Toruń;</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Aeroklub Poznański im. Wandy Modlibowskiej Lotnisko Kobylnica 62-006 Poznań;</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Aeroklub Włocławski im. Stanisława Skarżyńskiego Lotnisko Kruszyn 87-853 Kruszyn;</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Aeroklub Wrocławski im. płk. pil. Bolesława Orlińskiego – Oddział Aeroklubu Polskiego ul. Grabiszyńska 57, 53-503 Wrocław;</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Aeroklub Ziemi Lubuskiej ul. Skokowa 18a 66-015 Przylep;</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Aeroklub Ziemi Mazowieckiej ul. Bielska 60 09-400 Płock;</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Aeroklub Ziemi Zamojskiej Lotnisko Mokre 115, 22-400 Zamość;</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Agro Piast Usługi Agrolotnicze ul. Porębska 141, 54-046 Wrocław;</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proofErr w:type="spellStart"/>
            <w:r w:rsidRPr="000261AE">
              <w:rPr>
                <w:rFonts w:eastAsia="Calibri" w:cs="Times New Roman"/>
                <w:color w:val="000000"/>
                <w:spacing w:val="-2"/>
                <w:sz w:val="22"/>
                <w:szCs w:val="22"/>
                <w:lang w:eastAsia="en-US"/>
              </w:rPr>
              <w:t>Aircom</w:t>
            </w:r>
            <w:proofErr w:type="spellEnd"/>
            <w:r w:rsidRPr="000261AE">
              <w:rPr>
                <w:rFonts w:eastAsia="Calibri" w:cs="Times New Roman"/>
                <w:color w:val="000000"/>
                <w:spacing w:val="-2"/>
                <w:sz w:val="22"/>
                <w:szCs w:val="22"/>
                <w:lang w:eastAsia="en-US"/>
              </w:rPr>
              <w:t xml:space="preserve"> Sp. z o.o. ul. Mokotowska 15A/4, 00-640 Warszawa;</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Andrzej Szymański „LARS” ul. Człuchowska 12, 60-434 Poznań;</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EADS PZL Warszawa-Okęcie al. Krakowska 110/114, 00-971 Warszawa;</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 xml:space="preserve">GB </w:t>
            </w:r>
            <w:proofErr w:type="spellStart"/>
            <w:r w:rsidRPr="000261AE">
              <w:rPr>
                <w:rFonts w:eastAsia="Calibri" w:cs="Times New Roman"/>
                <w:color w:val="000000"/>
                <w:spacing w:val="-2"/>
                <w:sz w:val="22"/>
                <w:szCs w:val="22"/>
                <w:lang w:eastAsia="en-US"/>
              </w:rPr>
              <w:t>Aerocharter</w:t>
            </w:r>
            <w:proofErr w:type="spellEnd"/>
            <w:r w:rsidRPr="000261AE">
              <w:rPr>
                <w:rFonts w:eastAsia="Calibri" w:cs="Times New Roman"/>
                <w:color w:val="000000"/>
                <w:spacing w:val="-2"/>
                <w:sz w:val="22"/>
                <w:szCs w:val="22"/>
                <w:lang w:eastAsia="en-US"/>
              </w:rPr>
              <w:t xml:space="preserve"> Sp. z o.o. ul. Królewicza Jakuba 43, 02-956 Warszawa;</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 xml:space="preserve">General </w:t>
            </w:r>
            <w:proofErr w:type="spellStart"/>
            <w:r w:rsidRPr="000261AE">
              <w:rPr>
                <w:rFonts w:eastAsia="Calibri" w:cs="Times New Roman"/>
                <w:color w:val="000000"/>
                <w:spacing w:val="-2"/>
                <w:sz w:val="22"/>
                <w:szCs w:val="22"/>
                <w:lang w:eastAsia="en-US"/>
              </w:rPr>
              <w:t>Aviation</w:t>
            </w:r>
            <w:proofErr w:type="spellEnd"/>
            <w:r w:rsidRPr="000261AE">
              <w:rPr>
                <w:rFonts w:eastAsia="Calibri" w:cs="Times New Roman"/>
                <w:color w:val="000000"/>
                <w:spacing w:val="-2"/>
                <w:sz w:val="22"/>
                <w:szCs w:val="22"/>
                <w:lang w:eastAsia="en-US"/>
              </w:rPr>
              <w:t xml:space="preserve"> Services Sp. z o.o. Góraszka 05-462 Wiązowna;</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 xml:space="preserve">GISPRO Sp. z o.o. ul. Teofila </w:t>
            </w:r>
            <w:proofErr w:type="spellStart"/>
            <w:r w:rsidRPr="000261AE">
              <w:rPr>
                <w:rFonts w:eastAsia="Calibri" w:cs="Times New Roman"/>
                <w:color w:val="000000"/>
                <w:spacing w:val="-2"/>
                <w:sz w:val="22"/>
                <w:szCs w:val="22"/>
                <w:lang w:eastAsia="en-US"/>
              </w:rPr>
              <w:t>Firlika</w:t>
            </w:r>
            <w:proofErr w:type="spellEnd"/>
            <w:r w:rsidRPr="000261AE">
              <w:rPr>
                <w:rFonts w:eastAsia="Calibri" w:cs="Times New Roman"/>
                <w:color w:val="000000"/>
                <w:spacing w:val="-2"/>
                <w:sz w:val="22"/>
                <w:szCs w:val="22"/>
                <w:lang w:eastAsia="en-US"/>
              </w:rPr>
              <w:t xml:space="preserve"> 19, 71-637 Szczecin;</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 xml:space="preserve">Gwiazda PPHU Krzysztof </w:t>
            </w:r>
            <w:proofErr w:type="spellStart"/>
            <w:r w:rsidRPr="000261AE">
              <w:rPr>
                <w:rFonts w:eastAsia="Calibri" w:cs="Times New Roman"/>
                <w:color w:val="000000"/>
                <w:spacing w:val="-2"/>
                <w:sz w:val="22"/>
                <w:szCs w:val="22"/>
                <w:lang w:eastAsia="en-US"/>
              </w:rPr>
              <w:t>Bilarzewski</w:t>
            </w:r>
            <w:proofErr w:type="spellEnd"/>
            <w:r w:rsidRPr="000261AE">
              <w:rPr>
                <w:rFonts w:eastAsia="Calibri" w:cs="Times New Roman"/>
                <w:color w:val="000000"/>
                <w:spacing w:val="-2"/>
                <w:sz w:val="22"/>
                <w:szCs w:val="22"/>
                <w:lang w:eastAsia="en-US"/>
              </w:rPr>
              <w:t xml:space="preserve"> ul. Grunwaldzka 62, 83-000 Pruszcz Gdański;</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Helicopter.pl S.A. ul. Księżycowa 3, 01-934 Warszawa;</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IBEX –UL Sp. z o.o. ul. Żelazna 54, 00-852 Warszawa;</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Lima Sp. z o.o. ul. Dworcowa 4, 87-400 Golub-Dobrzyń;</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Lotnicze Przedsiębiorstwo Usługowe "</w:t>
            </w:r>
            <w:proofErr w:type="spellStart"/>
            <w:r w:rsidRPr="000261AE">
              <w:rPr>
                <w:rFonts w:eastAsia="Calibri" w:cs="Times New Roman"/>
                <w:color w:val="000000"/>
                <w:spacing w:val="-2"/>
                <w:sz w:val="22"/>
                <w:szCs w:val="22"/>
                <w:lang w:eastAsia="en-US"/>
              </w:rPr>
              <w:t>Heliseco</w:t>
            </w:r>
            <w:proofErr w:type="spellEnd"/>
            <w:r w:rsidRPr="000261AE">
              <w:rPr>
                <w:rFonts w:eastAsia="Calibri" w:cs="Times New Roman"/>
                <w:color w:val="000000"/>
                <w:spacing w:val="-2"/>
                <w:sz w:val="22"/>
                <w:szCs w:val="22"/>
                <w:lang w:eastAsia="en-US"/>
              </w:rPr>
              <w:t>" Sp. z o.o. ul. gen. Kaliskiego 57, 01-476 Warszawa;</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MGGP Aero Sp. z o.o. ul. Słowackiego 33-37, 33-100 Tarnów;</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 xml:space="preserve">NORMAL - Piotr </w:t>
            </w:r>
            <w:proofErr w:type="spellStart"/>
            <w:r w:rsidRPr="000261AE">
              <w:rPr>
                <w:rFonts w:eastAsia="Calibri" w:cs="Times New Roman"/>
                <w:color w:val="000000"/>
                <w:spacing w:val="-2"/>
                <w:sz w:val="22"/>
                <w:szCs w:val="22"/>
                <w:lang w:eastAsia="en-US"/>
              </w:rPr>
              <w:t>Jafernik</w:t>
            </w:r>
            <w:proofErr w:type="spellEnd"/>
            <w:r w:rsidRPr="000261AE">
              <w:rPr>
                <w:rFonts w:eastAsia="Calibri" w:cs="Times New Roman"/>
                <w:color w:val="000000"/>
                <w:spacing w:val="-2"/>
                <w:sz w:val="22"/>
                <w:szCs w:val="22"/>
                <w:lang w:eastAsia="en-US"/>
              </w:rPr>
              <w:t xml:space="preserve"> ul. Cieszyńska 319, 43-300 Bielsko-Biała;</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Okręgowe Przedsiębiorstwo Geodezyjno-Kartograficzne OPEGIEKA Sp. z o.o. al. Tysiąclecia 11, 82-300 Elbląg;</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Politechnika Rzeszowska Ośrodek Kształcenia Lotniczego Jasionka 915, 36-001 Trzebowisko;</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Polska Agencja Żeglugi Powietrznej ul. Wieżowa 8, 02-147 Warszawa;</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sz w:val="22"/>
                <w:szCs w:val="22"/>
                <w:lang w:eastAsia="en-US"/>
              </w:rPr>
              <w:t>Ośrodek Szkolenia Personelu Służb Ruchu Lotniczego PAŻP,</w:t>
            </w:r>
            <w:r w:rsidRPr="000261AE">
              <w:rPr>
                <w:rFonts w:eastAsia="Calibri" w:cs="Times New Roman"/>
                <w:color w:val="000000"/>
                <w:spacing w:val="-2"/>
                <w:sz w:val="22"/>
                <w:szCs w:val="22"/>
                <w:lang w:eastAsia="en-US"/>
              </w:rPr>
              <w:t xml:space="preserve"> ul. Wieżowa 8, 02-147 Warszawa;</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proofErr w:type="spellStart"/>
            <w:r w:rsidRPr="000261AE">
              <w:rPr>
                <w:rFonts w:eastAsia="Calibri" w:cs="Times New Roman"/>
                <w:color w:val="000000"/>
                <w:spacing w:val="-2"/>
                <w:sz w:val="22"/>
                <w:szCs w:val="22"/>
                <w:lang w:eastAsia="en-US"/>
              </w:rPr>
              <w:t>Pyrlandia</w:t>
            </w:r>
            <w:proofErr w:type="spellEnd"/>
            <w:r w:rsidRPr="000261AE">
              <w:rPr>
                <w:rFonts w:eastAsia="Calibri" w:cs="Times New Roman"/>
                <w:color w:val="000000"/>
                <w:spacing w:val="-2"/>
                <w:sz w:val="22"/>
                <w:szCs w:val="22"/>
                <w:lang w:eastAsia="en-US"/>
              </w:rPr>
              <w:t xml:space="preserve"> Boogie Anna </w:t>
            </w:r>
            <w:proofErr w:type="spellStart"/>
            <w:r w:rsidRPr="000261AE">
              <w:rPr>
                <w:rFonts w:eastAsia="Calibri" w:cs="Times New Roman"/>
                <w:color w:val="000000"/>
                <w:spacing w:val="-2"/>
                <w:sz w:val="22"/>
                <w:szCs w:val="22"/>
                <w:lang w:eastAsia="en-US"/>
              </w:rPr>
              <w:t>Beneturska</w:t>
            </w:r>
            <w:proofErr w:type="spellEnd"/>
            <w:r w:rsidRPr="000261AE">
              <w:rPr>
                <w:rFonts w:eastAsia="Calibri" w:cs="Times New Roman"/>
                <w:color w:val="000000"/>
                <w:spacing w:val="-2"/>
                <w:sz w:val="22"/>
                <w:szCs w:val="22"/>
                <w:lang w:eastAsia="en-US"/>
              </w:rPr>
              <w:t xml:space="preserve"> Giebnia 25, 80-170 Pakość;</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val="en-GB" w:eastAsia="en-US"/>
              </w:rPr>
              <w:lastRenderedPageBreak/>
              <w:t xml:space="preserve">Salt Aviation Sp. z </w:t>
            </w:r>
            <w:proofErr w:type="spellStart"/>
            <w:r w:rsidRPr="000261AE">
              <w:rPr>
                <w:rFonts w:eastAsia="Calibri" w:cs="Times New Roman"/>
                <w:color w:val="000000"/>
                <w:spacing w:val="-2"/>
                <w:sz w:val="22"/>
                <w:szCs w:val="22"/>
                <w:lang w:val="en-GB" w:eastAsia="en-US"/>
              </w:rPr>
              <w:t>o.o</w:t>
            </w:r>
            <w:proofErr w:type="spellEnd"/>
            <w:r w:rsidRPr="000261AE">
              <w:rPr>
                <w:rFonts w:eastAsia="Calibri" w:cs="Times New Roman"/>
                <w:color w:val="000000"/>
                <w:spacing w:val="-2"/>
                <w:sz w:val="22"/>
                <w:szCs w:val="22"/>
                <w:lang w:val="en-GB" w:eastAsia="en-US"/>
              </w:rPr>
              <w:t xml:space="preserve">. </w:t>
            </w:r>
            <w:proofErr w:type="spellStart"/>
            <w:r w:rsidRPr="000261AE">
              <w:rPr>
                <w:rFonts w:eastAsia="Calibri" w:cs="Times New Roman"/>
                <w:color w:val="000000"/>
                <w:spacing w:val="-2"/>
                <w:sz w:val="22"/>
                <w:szCs w:val="22"/>
                <w:lang w:val="en-GB" w:eastAsia="en-US"/>
              </w:rPr>
              <w:t>ul</w:t>
            </w:r>
            <w:proofErr w:type="spellEnd"/>
            <w:r w:rsidRPr="000261AE">
              <w:rPr>
                <w:rFonts w:eastAsia="Calibri" w:cs="Times New Roman"/>
                <w:color w:val="000000"/>
                <w:spacing w:val="-2"/>
                <w:sz w:val="22"/>
                <w:szCs w:val="22"/>
                <w:lang w:val="en-GB" w:eastAsia="en-US"/>
              </w:rPr>
              <w:t xml:space="preserve">. gen. </w:t>
            </w:r>
            <w:r w:rsidRPr="000261AE">
              <w:rPr>
                <w:rFonts w:eastAsia="Calibri" w:cs="Times New Roman"/>
                <w:color w:val="000000"/>
                <w:spacing w:val="-2"/>
                <w:sz w:val="22"/>
                <w:szCs w:val="22"/>
                <w:lang w:eastAsia="en-US"/>
              </w:rPr>
              <w:t xml:space="preserve">Wiktora </w:t>
            </w:r>
            <w:proofErr w:type="spellStart"/>
            <w:r w:rsidRPr="000261AE">
              <w:rPr>
                <w:rFonts w:eastAsia="Calibri" w:cs="Times New Roman"/>
                <w:color w:val="000000"/>
                <w:spacing w:val="-2"/>
                <w:sz w:val="22"/>
                <w:szCs w:val="22"/>
                <w:lang w:eastAsia="en-US"/>
              </w:rPr>
              <w:t>Thommee</w:t>
            </w:r>
            <w:proofErr w:type="spellEnd"/>
            <w:r w:rsidRPr="000261AE">
              <w:rPr>
                <w:rFonts w:eastAsia="Calibri" w:cs="Times New Roman"/>
                <w:color w:val="000000"/>
                <w:spacing w:val="-2"/>
                <w:sz w:val="22"/>
                <w:szCs w:val="22"/>
                <w:lang w:eastAsia="en-US"/>
              </w:rPr>
              <w:t xml:space="preserve"> 1a, 05-102 Nowy Dwór Mazowiecki;</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 xml:space="preserve">SKY FUN s.c., Anna </w:t>
            </w:r>
            <w:proofErr w:type="spellStart"/>
            <w:r w:rsidRPr="000261AE">
              <w:rPr>
                <w:rFonts w:eastAsia="Calibri" w:cs="Times New Roman"/>
                <w:color w:val="000000"/>
                <w:spacing w:val="-2"/>
                <w:sz w:val="22"/>
                <w:szCs w:val="22"/>
                <w:lang w:eastAsia="en-US"/>
              </w:rPr>
              <w:t>Kampys</w:t>
            </w:r>
            <w:proofErr w:type="spellEnd"/>
            <w:r w:rsidRPr="000261AE">
              <w:rPr>
                <w:rFonts w:eastAsia="Calibri" w:cs="Times New Roman"/>
                <w:color w:val="000000"/>
                <w:spacing w:val="-2"/>
                <w:sz w:val="22"/>
                <w:szCs w:val="22"/>
                <w:lang w:eastAsia="en-US"/>
              </w:rPr>
              <w:t>, Gabriel Batkiewicz Ustronie 7b, 34-400 Nowy Targ;</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PW ROMI Roman Wodzisławski ul. Ciemiętniki 44, 29-120 Kluczewsko;</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proofErr w:type="spellStart"/>
            <w:r w:rsidRPr="000261AE">
              <w:rPr>
                <w:rFonts w:eastAsia="Calibri" w:cs="Times New Roman"/>
                <w:color w:val="000000"/>
                <w:spacing w:val="-2"/>
                <w:sz w:val="22"/>
                <w:szCs w:val="22"/>
                <w:lang w:eastAsia="en-US"/>
              </w:rPr>
              <w:t>HiFly</w:t>
            </w:r>
            <w:proofErr w:type="spellEnd"/>
            <w:r w:rsidRPr="000261AE">
              <w:rPr>
                <w:rFonts w:eastAsia="Calibri" w:cs="Times New Roman"/>
                <w:color w:val="000000"/>
                <w:spacing w:val="-2"/>
                <w:sz w:val="22"/>
                <w:szCs w:val="22"/>
                <w:lang w:eastAsia="en-US"/>
              </w:rPr>
              <w:t xml:space="preserve"> A. Iwański, A. Wiśniewski ul. Mickiewicza 12, 87-820 Kowal;</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proofErr w:type="spellStart"/>
            <w:r w:rsidRPr="000261AE">
              <w:rPr>
                <w:rFonts w:eastAsia="Calibri" w:cs="Times New Roman"/>
                <w:color w:val="000000"/>
                <w:spacing w:val="-2"/>
                <w:sz w:val="22"/>
                <w:szCs w:val="22"/>
                <w:lang w:eastAsia="en-US"/>
              </w:rPr>
              <w:t>HiFlyer</w:t>
            </w:r>
            <w:proofErr w:type="spellEnd"/>
            <w:r w:rsidRPr="000261AE">
              <w:rPr>
                <w:rFonts w:eastAsia="Calibri" w:cs="Times New Roman"/>
                <w:color w:val="000000"/>
                <w:spacing w:val="-2"/>
                <w:sz w:val="22"/>
                <w:szCs w:val="22"/>
                <w:lang w:eastAsia="en-US"/>
              </w:rPr>
              <w:t xml:space="preserve"> Polska Sp. z o.o. ul. Wodna 28/530-719 Kraków;</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proofErr w:type="spellStart"/>
            <w:r w:rsidRPr="000261AE">
              <w:rPr>
                <w:rFonts w:eastAsia="Calibri" w:cs="Times New Roman"/>
                <w:color w:val="000000"/>
                <w:spacing w:val="-2"/>
                <w:sz w:val="22"/>
                <w:szCs w:val="22"/>
                <w:lang w:eastAsia="en-US"/>
              </w:rPr>
              <w:t>Sky</w:t>
            </w:r>
            <w:proofErr w:type="spellEnd"/>
            <w:r w:rsidRPr="000261AE">
              <w:rPr>
                <w:rFonts w:eastAsia="Calibri" w:cs="Times New Roman"/>
                <w:color w:val="000000"/>
                <w:spacing w:val="-2"/>
                <w:sz w:val="22"/>
                <w:szCs w:val="22"/>
                <w:lang w:eastAsia="en-US"/>
              </w:rPr>
              <w:t xml:space="preserve"> Taxi Sp. z o.o. ul. Namysłowska 112, 46-081 Dobrzeń Wielki;</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Samodzielny Publiczny Zakład Opieki Zdrowotnej Lotnicze Pogotowie Ratunkowe ul. Księżycowa 5, 01-934 Warszawa;</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 xml:space="preserve">GENERAL AVIATION SERVICES Sp. z </w:t>
            </w:r>
            <w:proofErr w:type="spellStart"/>
            <w:r w:rsidRPr="000261AE">
              <w:rPr>
                <w:rFonts w:eastAsia="Calibri" w:cs="Times New Roman"/>
                <w:color w:val="000000"/>
                <w:spacing w:val="-2"/>
                <w:sz w:val="22"/>
                <w:szCs w:val="22"/>
                <w:lang w:eastAsia="en-US"/>
              </w:rPr>
              <w:t>o.o</w:t>
            </w:r>
            <w:proofErr w:type="spellEnd"/>
            <w:r w:rsidRPr="000261AE">
              <w:rPr>
                <w:rFonts w:eastAsia="Calibri" w:cs="Times New Roman"/>
                <w:color w:val="000000"/>
                <w:spacing w:val="-2"/>
                <w:sz w:val="22"/>
                <w:szCs w:val="22"/>
                <w:lang w:eastAsia="en-US"/>
              </w:rPr>
              <w:t>; Góraszka, 05-462 Wiązowna;</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PLL LOT S.A. ul. 17 Stycznia 39, 00-906 Warszawa;</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EUROLOT S.A. w likwidacji ul. 17 Stycznia 39, 00-906 Warszawa;</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proofErr w:type="spellStart"/>
            <w:r w:rsidRPr="000261AE">
              <w:rPr>
                <w:rFonts w:eastAsia="Calibri" w:cs="Times New Roman"/>
                <w:color w:val="000000"/>
                <w:spacing w:val="-2"/>
                <w:sz w:val="22"/>
                <w:szCs w:val="22"/>
                <w:lang w:eastAsia="en-US"/>
              </w:rPr>
              <w:t>SprintAir</w:t>
            </w:r>
            <w:proofErr w:type="spellEnd"/>
            <w:r w:rsidRPr="000261AE">
              <w:rPr>
                <w:rFonts w:eastAsia="Calibri" w:cs="Times New Roman"/>
                <w:color w:val="000000"/>
                <w:spacing w:val="-2"/>
                <w:sz w:val="22"/>
                <w:szCs w:val="22"/>
                <w:lang w:eastAsia="en-US"/>
              </w:rPr>
              <w:t xml:space="preserve"> Cargo Sp. z o.o.; ul. Ruchliwa 22, 02-182 Warszawa;</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 xml:space="preserve">Blue Jet Sp. z o.o.; ul. 17 Stycznia 47, 02-146 Warszawa; </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proofErr w:type="spellStart"/>
            <w:r w:rsidRPr="000261AE">
              <w:rPr>
                <w:rFonts w:eastAsia="Calibri" w:cs="Times New Roman"/>
                <w:color w:val="000000"/>
                <w:spacing w:val="-2"/>
                <w:sz w:val="22"/>
                <w:szCs w:val="22"/>
                <w:lang w:eastAsia="en-US"/>
              </w:rPr>
              <w:t>Fly</w:t>
            </w:r>
            <w:proofErr w:type="spellEnd"/>
            <w:r w:rsidRPr="000261AE">
              <w:rPr>
                <w:rFonts w:eastAsia="Calibri" w:cs="Times New Roman"/>
                <w:color w:val="000000"/>
                <w:spacing w:val="-2"/>
                <w:sz w:val="22"/>
                <w:szCs w:val="22"/>
                <w:lang w:eastAsia="en-US"/>
              </w:rPr>
              <w:t xml:space="preserve"> Jet Sp. z o.o.; ul. Sabały 60, 02-174 Warszawa;</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 xml:space="preserve">IBEX U.L. Sp. z o.o.; ul. Żelazna 54, 00-852 Warszawa; </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ASA HELI-WATER Sp. z o.o.;</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val="en-GB" w:eastAsia="en-US"/>
              </w:rPr>
              <w:t xml:space="preserve">SKY ADVENTURE Sp. z </w:t>
            </w:r>
            <w:proofErr w:type="spellStart"/>
            <w:r w:rsidRPr="000261AE">
              <w:rPr>
                <w:rFonts w:eastAsia="Calibri" w:cs="Times New Roman"/>
                <w:color w:val="000000"/>
                <w:spacing w:val="-2"/>
                <w:sz w:val="22"/>
                <w:szCs w:val="22"/>
                <w:lang w:val="en-GB" w:eastAsia="en-US"/>
              </w:rPr>
              <w:t>o.o</w:t>
            </w:r>
            <w:proofErr w:type="spellEnd"/>
            <w:r w:rsidRPr="000261AE">
              <w:rPr>
                <w:rFonts w:eastAsia="Calibri" w:cs="Times New Roman"/>
                <w:color w:val="000000"/>
                <w:spacing w:val="-2"/>
                <w:sz w:val="22"/>
                <w:szCs w:val="22"/>
                <w:lang w:val="en-GB" w:eastAsia="en-US"/>
              </w:rPr>
              <w:t xml:space="preserve">.; pl. </w:t>
            </w:r>
            <w:r w:rsidRPr="000261AE">
              <w:rPr>
                <w:rFonts w:eastAsia="Calibri" w:cs="Times New Roman"/>
                <w:color w:val="000000"/>
                <w:spacing w:val="-2"/>
                <w:sz w:val="22"/>
                <w:szCs w:val="22"/>
                <w:lang w:eastAsia="en-US"/>
              </w:rPr>
              <w:t>Grunwaldzki 4A/3, 40-127 Katowice;</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 xml:space="preserve">Travel Service Polska Sp. z o.o.; ul. Gordona </w:t>
            </w:r>
            <w:proofErr w:type="spellStart"/>
            <w:r w:rsidRPr="000261AE">
              <w:rPr>
                <w:rFonts w:eastAsia="Calibri" w:cs="Times New Roman"/>
                <w:color w:val="000000"/>
                <w:spacing w:val="-2"/>
                <w:sz w:val="22"/>
                <w:szCs w:val="22"/>
                <w:lang w:eastAsia="en-US"/>
              </w:rPr>
              <w:t>Benetta</w:t>
            </w:r>
            <w:proofErr w:type="spellEnd"/>
            <w:r w:rsidRPr="000261AE">
              <w:rPr>
                <w:rFonts w:eastAsia="Calibri" w:cs="Times New Roman"/>
                <w:color w:val="000000"/>
                <w:spacing w:val="-2"/>
                <w:sz w:val="22"/>
                <w:szCs w:val="22"/>
                <w:lang w:eastAsia="en-US"/>
              </w:rPr>
              <w:t xml:space="preserve"> 2B, 02-159 Warszawa;</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Helicopter.pl S.A.; ul. Księżycowa 3, 01-934 Warszawa;</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Stowarzyszenie Polskich Pilotów Komunikacyjnych POLALPA  - ul. 17 Stycznia 119, 00-906 Warszawa;</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val="en-GB" w:eastAsia="en-US"/>
              </w:rPr>
              <w:t xml:space="preserve">Enter Air Sp. z </w:t>
            </w:r>
            <w:proofErr w:type="spellStart"/>
            <w:r w:rsidRPr="000261AE">
              <w:rPr>
                <w:rFonts w:eastAsia="Calibri" w:cs="Times New Roman"/>
                <w:color w:val="000000"/>
                <w:spacing w:val="-2"/>
                <w:sz w:val="22"/>
                <w:szCs w:val="22"/>
                <w:lang w:val="en-GB" w:eastAsia="en-US"/>
              </w:rPr>
              <w:t>o.o</w:t>
            </w:r>
            <w:proofErr w:type="spellEnd"/>
            <w:r w:rsidRPr="000261AE">
              <w:rPr>
                <w:rFonts w:eastAsia="Calibri" w:cs="Times New Roman"/>
                <w:color w:val="000000"/>
                <w:spacing w:val="-2"/>
                <w:sz w:val="22"/>
                <w:szCs w:val="22"/>
                <w:lang w:val="en-GB" w:eastAsia="en-US"/>
              </w:rPr>
              <w:t xml:space="preserve">., al. </w:t>
            </w:r>
            <w:r w:rsidRPr="000261AE">
              <w:rPr>
                <w:rFonts w:eastAsia="Calibri" w:cs="Times New Roman"/>
                <w:color w:val="000000"/>
                <w:spacing w:val="-2"/>
                <w:sz w:val="22"/>
                <w:szCs w:val="22"/>
                <w:lang w:eastAsia="en-US"/>
              </w:rPr>
              <w:t>Krakowska 106, 02-256 Warszawa;</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proofErr w:type="spellStart"/>
            <w:r w:rsidRPr="000261AE">
              <w:rPr>
                <w:rFonts w:eastAsia="Calibri" w:cs="Times New Roman"/>
                <w:color w:val="000000"/>
                <w:spacing w:val="-2"/>
                <w:sz w:val="22"/>
                <w:szCs w:val="22"/>
                <w:lang w:eastAsia="en-US"/>
              </w:rPr>
              <w:t>SprintAir</w:t>
            </w:r>
            <w:proofErr w:type="spellEnd"/>
            <w:r w:rsidRPr="000261AE">
              <w:rPr>
                <w:rFonts w:eastAsia="Calibri" w:cs="Times New Roman"/>
                <w:color w:val="000000"/>
                <w:spacing w:val="-2"/>
                <w:sz w:val="22"/>
                <w:szCs w:val="22"/>
                <w:lang w:eastAsia="en-US"/>
              </w:rPr>
              <w:t xml:space="preserve"> S.A., ul. Ruchliwa 22, 02-182 Warszawa;</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Small Planet Airlines Sp. z o.o., ul.17 Stycznia 45B, 02-146 Warszawa;</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Ogólnopolski Związek Zawodowy Pracowników Linii Lotniczych RP; ul.17 Stycznia 39, 00-906 Warszawa;</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Związek Zawodowy Personelu Pokładowego PLL LOT S.A.; ul. 17 Stycznia 39/121, 00-906 Warszawa;</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Związek Zawodowy Pilotów Komunikacyjnych; ul.17 Stycznia 39, 00-906 Warszawa;</w:t>
            </w:r>
          </w:p>
          <w:p w:rsidR="000261AE" w:rsidRPr="000261AE" w:rsidRDefault="000261AE" w:rsidP="000261AE">
            <w:pPr>
              <w:widowControl/>
              <w:numPr>
                <w:ilvl w:val="0"/>
                <w:numId w:val="4"/>
              </w:numPr>
              <w:autoSpaceDE/>
              <w:autoSpaceDN/>
              <w:adjustRightInd/>
              <w:spacing w:line="240" w:lineRule="auto"/>
              <w:contextualSpacing/>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Związek Zawodowy Pilotów Liniowych; ul.17 Stycznia 39, 00-906 Warszawa;</w:t>
            </w:r>
          </w:p>
          <w:p w:rsidR="000261AE" w:rsidRPr="000261AE" w:rsidRDefault="000261AE" w:rsidP="000261AE">
            <w:pPr>
              <w:widowControl/>
              <w:numPr>
                <w:ilvl w:val="0"/>
                <w:numId w:val="4"/>
              </w:numPr>
              <w:autoSpaceDE/>
              <w:autoSpaceDN/>
              <w:adjustRightInd/>
              <w:spacing w:line="240" w:lineRule="auto"/>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Związek Zawodowy Pracowników PLL LOT S.A.; u</w:t>
            </w:r>
            <w:r w:rsidRPr="000261AE">
              <w:rPr>
                <w:rFonts w:eastAsia="Calibri" w:cs="Times New Roman"/>
                <w:sz w:val="22"/>
                <w:szCs w:val="22"/>
                <w:lang w:eastAsia="en-US"/>
              </w:rPr>
              <w:t>l.17 Stycznia 39/202, 00-906 Warszawa;</w:t>
            </w:r>
          </w:p>
          <w:p w:rsidR="000261AE" w:rsidRPr="000261AE" w:rsidRDefault="000261AE" w:rsidP="000261AE">
            <w:pPr>
              <w:widowControl/>
              <w:numPr>
                <w:ilvl w:val="0"/>
                <w:numId w:val="4"/>
              </w:numPr>
              <w:autoSpaceDE/>
              <w:autoSpaceDN/>
              <w:adjustRightInd/>
              <w:spacing w:line="240" w:lineRule="auto"/>
              <w:jc w:val="both"/>
              <w:rPr>
                <w:rFonts w:eastAsia="Calibri" w:cs="Times New Roman"/>
                <w:color w:val="000000"/>
                <w:spacing w:val="-2"/>
                <w:sz w:val="22"/>
                <w:szCs w:val="22"/>
                <w:lang w:val="en-GB" w:eastAsia="en-US"/>
              </w:rPr>
            </w:pPr>
            <w:r w:rsidRPr="000261AE">
              <w:rPr>
                <w:rFonts w:eastAsia="Calibri" w:cs="Times New Roman"/>
                <w:sz w:val="22"/>
                <w:szCs w:val="22"/>
                <w:lang w:val="en-GB" w:eastAsia="en-US"/>
              </w:rPr>
              <w:t xml:space="preserve">BALTIC GROUND SERVICES Sp. z </w:t>
            </w:r>
            <w:proofErr w:type="spellStart"/>
            <w:r w:rsidRPr="000261AE">
              <w:rPr>
                <w:rFonts w:eastAsia="Calibri" w:cs="Times New Roman"/>
                <w:sz w:val="22"/>
                <w:szCs w:val="22"/>
                <w:lang w:val="en-GB" w:eastAsia="en-US"/>
              </w:rPr>
              <w:t>o.o</w:t>
            </w:r>
            <w:proofErr w:type="spellEnd"/>
            <w:r w:rsidRPr="000261AE">
              <w:rPr>
                <w:rFonts w:eastAsia="Calibri" w:cs="Times New Roman"/>
                <w:sz w:val="22"/>
                <w:szCs w:val="22"/>
                <w:lang w:val="en-GB" w:eastAsia="en-US"/>
              </w:rPr>
              <w:t xml:space="preserve">.; </w:t>
            </w:r>
            <w:proofErr w:type="spellStart"/>
            <w:r w:rsidRPr="000261AE">
              <w:rPr>
                <w:rFonts w:eastAsia="Calibri" w:cs="Times New Roman"/>
                <w:sz w:val="22"/>
                <w:szCs w:val="22"/>
                <w:lang w:val="en-GB" w:eastAsia="en-US"/>
              </w:rPr>
              <w:t>Okęcie</w:t>
            </w:r>
            <w:proofErr w:type="spellEnd"/>
            <w:r w:rsidRPr="000261AE">
              <w:rPr>
                <w:rFonts w:eastAsia="Calibri" w:cs="Times New Roman"/>
                <w:sz w:val="22"/>
                <w:szCs w:val="22"/>
                <w:lang w:val="en-GB" w:eastAsia="en-US"/>
              </w:rPr>
              <w:t xml:space="preserve"> Business Park- </w:t>
            </w:r>
            <w:proofErr w:type="spellStart"/>
            <w:r w:rsidRPr="000261AE">
              <w:rPr>
                <w:rFonts w:eastAsia="Calibri" w:cs="Times New Roman"/>
                <w:sz w:val="22"/>
                <w:szCs w:val="22"/>
                <w:lang w:val="en-GB" w:eastAsia="en-US"/>
              </w:rPr>
              <w:t>Budynek</w:t>
            </w:r>
            <w:proofErr w:type="spellEnd"/>
            <w:r w:rsidRPr="000261AE">
              <w:rPr>
                <w:rFonts w:eastAsia="Calibri" w:cs="Times New Roman"/>
                <w:sz w:val="22"/>
                <w:szCs w:val="22"/>
                <w:lang w:val="en-GB" w:eastAsia="en-US"/>
              </w:rPr>
              <w:t xml:space="preserve"> </w:t>
            </w:r>
            <w:proofErr w:type="spellStart"/>
            <w:r w:rsidRPr="000261AE">
              <w:rPr>
                <w:rFonts w:eastAsia="Calibri" w:cs="Times New Roman"/>
                <w:sz w:val="22"/>
                <w:szCs w:val="22"/>
                <w:lang w:val="en-GB" w:eastAsia="en-US"/>
              </w:rPr>
              <w:t>Zephirus</w:t>
            </w:r>
            <w:proofErr w:type="spellEnd"/>
            <w:r w:rsidRPr="000261AE">
              <w:rPr>
                <w:rFonts w:eastAsia="Calibri" w:cs="Times New Roman"/>
                <w:sz w:val="22"/>
                <w:szCs w:val="22"/>
                <w:lang w:val="en-GB" w:eastAsia="en-US"/>
              </w:rPr>
              <w:t xml:space="preserve"> </w:t>
            </w:r>
            <w:proofErr w:type="spellStart"/>
            <w:r w:rsidRPr="000261AE">
              <w:rPr>
                <w:rFonts w:eastAsia="Calibri" w:cs="Times New Roman"/>
                <w:sz w:val="22"/>
                <w:szCs w:val="22"/>
                <w:lang w:val="en-GB" w:eastAsia="en-US"/>
              </w:rPr>
              <w:t>ul</w:t>
            </w:r>
            <w:proofErr w:type="spellEnd"/>
            <w:r w:rsidRPr="000261AE">
              <w:rPr>
                <w:rFonts w:eastAsia="Calibri" w:cs="Times New Roman"/>
                <w:sz w:val="22"/>
                <w:szCs w:val="22"/>
                <w:lang w:val="en-GB" w:eastAsia="en-US"/>
              </w:rPr>
              <w:t xml:space="preserve">. 17 </w:t>
            </w:r>
            <w:proofErr w:type="spellStart"/>
            <w:r w:rsidRPr="000261AE">
              <w:rPr>
                <w:rFonts w:eastAsia="Calibri" w:cs="Times New Roman"/>
                <w:sz w:val="22"/>
                <w:szCs w:val="22"/>
                <w:lang w:val="en-GB" w:eastAsia="en-US"/>
              </w:rPr>
              <w:t>Stycznia</w:t>
            </w:r>
            <w:proofErr w:type="spellEnd"/>
            <w:r w:rsidRPr="000261AE">
              <w:rPr>
                <w:rFonts w:eastAsia="Calibri" w:cs="Times New Roman"/>
                <w:sz w:val="22"/>
                <w:szCs w:val="22"/>
                <w:lang w:val="en-GB" w:eastAsia="en-US"/>
              </w:rPr>
              <w:t xml:space="preserve"> 45 B, Warszawa;</w:t>
            </w:r>
          </w:p>
          <w:p w:rsidR="000261AE" w:rsidRPr="000261AE" w:rsidRDefault="000261AE" w:rsidP="000261AE">
            <w:pPr>
              <w:widowControl/>
              <w:numPr>
                <w:ilvl w:val="0"/>
                <w:numId w:val="4"/>
              </w:numPr>
              <w:autoSpaceDE/>
              <w:autoSpaceDN/>
              <w:adjustRightInd/>
              <w:spacing w:line="240" w:lineRule="auto"/>
              <w:jc w:val="both"/>
              <w:rPr>
                <w:rFonts w:eastAsia="Calibri" w:cs="Times New Roman"/>
                <w:color w:val="000000"/>
                <w:spacing w:val="-2"/>
                <w:sz w:val="22"/>
                <w:szCs w:val="22"/>
                <w:lang w:val="en-GB" w:eastAsia="en-US"/>
              </w:rPr>
            </w:pPr>
            <w:r w:rsidRPr="000261AE">
              <w:rPr>
                <w:rFonts w:eastAsia="Calibri" w:cs="Times New Roman"/>
                <w:sz w:val="22"/>
                <w:szCs w:val="22"/>
                <w:lang w:eastAsia="en-US"/>
              </w:rPr>
              <w:t xml:space="preserve">LOTOS </w:t>
            </w:r>
            <w:proofErr w:type="spellStart"/>
            <w:r w:rsidRPr="000261AE">
              <w:rPr>
                <w:rFonts w:eastAsia="Calibri" w:cs="Times New Roman"/>
                <w:sz w:val="22"/>
                <w:szCs w:val="22"/>
                <w:lang w:eastAsia="en-US"/>
              </w:rPr>
              <w:t>Air</w:t>
            </w:r>
            <w:proofErr w:type="spellEnd"/>
            <w:r w:rsidRPr="000261AE">
              <w:rPr>
                <w:rFonts w:eastAsia="Calibri" w:cs="Times New Roman"/>
                <w:sz w:val="22"/>
                <w:szCs w:val="22"/>
                <w:lang w:eastAsia="en-US"/>
              </w:rPr>
              <w:t xml:space="preserve"> BP Polska Sp. z o.o.; ul. </w:t>
            </w:r>
            <w:proofErr w:type="spellStart"/>
            <w:r w:rsidRPr="000261AE">
              <w:rPr>
                <w:rFonts w:eastAsia="Calibri" w:cs="Times New Roman"/>
                <w:sz w:val="22"/>
                <w:szCs w:val="22"/>
                <w:lang w:val="en-GB" w:eastAsia="en-US"/>
              </w:rPr>
              <w:t>Elbląska</w:t>
            </w:r>
            <w:proofErr w:type="spellEnd"/>
            <w:r w:rsidRPr="000261AE">
              <w:rPr>
                <w:rFonts w:eastAsia="Calibri" w:cs="Times New Roman"/>
                <w:sz w:val="22"/>
                <w:szCs w:val="22"/>
                <w:lang w:val="en-GB" w:eastAsia="en-US"/>
              </w:rPr>
              <w:t xml:space="preserve"> 135, 80-718 </w:t>
            </w:r>
            <w:proofErr w:type="spellStart"/>
            <w:r w:rsidRPr="000261AE">
              <w:rPr>
                <w:rFonts w:eastAsia="Calibri" w:cs="Times New Roman"/>
                <w:sz w:val="22"/>
                <w:szCs w:val="22"/>
                <w:lang w:val="en-GB" w:eastAsia="en-US"/>
              </w:rPr>
              <w:t>Gdańsk</w:t>
            </w:r>
            <w:proofErr w:type="spellEnd"/>
            <w:r w:rsidRPr="000261AE">
              <w:rPr>
                <w:rFonts w:eastAsia="Calibri" w:cs="Times New Roman"/>
                <w:sz w:val="22"/>
                <w:szCs w:val="22"/>
                <w:lang w:val="en-GB" w:eastAsia="en-US"/>
              </w:rPr>
              <w:t>;</w:t>
            </w:r>
          </w:p>
          <w:p w:rsidR="000261AE" w:rsidRPr="000261AE" w:rsidRDefault="000261AE" w:rsidP="000261AE">
            <w:pPr>
              <w:widowControl/>
              <w:numPr>
                <w:ilvl w:val="0"/>
                <w:numId w:val="4"/>
              </w:numPr>
              <w:autoSpaceDE/>
              <w:autoSpaceDN/>
              <w:adjustRightInd/>
              <w:spacing w:line="240" w:lineRule="auto"/>
              <w:jc w:val="both"/>
              <w:rPr>
                <w:rFonts w:eastAsia="Calibri" w:cs="Times New Roman"/>
                <w:color w:val="000000"/>
                <w:spacing w:val="-2"/>
                <w:sz w:val="22"/>
                <w:szCs w:val="22"/>
                <w:lang w:val="en-GB" w:eastAsia="en-US"/>
              </w:rPr>
            </w:pPr>
            <w:r w:rsidRPr="000261AE">
              <w:rPr>
                <w:rFonts w:eastAsia="Calibri" w:cs="Times New Roman"/>
                <w:sz w:val="22"/>
                <w:szCs w:val="22"/>
                <w:lang w:val="en-GB" w:eastAsia="en-US"/>
              </w:rPr>
              <w:t xml:space="preserve">LS Airport Services S.A.; </w:t>
            </w:r>
            <w:proofErr w:type="spellStart"/>
            <w:r w:rsidRPr="000261AE">
              <w:rPr>
                <w:rFonts w:eastAsia="Calibri" w:cs="Times New Roman"/>
                <w:sz w:val="22"/>
                <w:szCs w:val="22"/>
                <w:lang w:val="en-GB" w:eastAsia="en-US"/>
              </w:rPr>
              <w:t>ul</w:t>
            </w:r>
            <w:proofErr w:type="spellEnd"/>
            <w:r w:rsidRPr="000261AE">
              <w:rPr>
                <w:rFonts w:eastAsia="Calibri" w:cs="Times New Roman"/>
                <w:sz w:val="22"/>
                <w:szCs w:val="22"/>
                <w:lang w:val="en-GB" w:eastAsia="en-US"/>
              </w:rPr>
              <w:t xml:space="preserve">. </w:t>
            </w:r>
            <w:proofErr w:type="spellStart"/>
            <w:r w:rsidRPr="000261AE">
              <w:rPr>
                <w:rFonts w:eastAsia="Calibri" w:cs="Times New Roman"/>
                <w:sz w:val="22"/>
                <w:szCs w:val="22"/>
                <w:lang w:val="en-GB" w:eastAsia="en-US"/>
              </w:rPr>
              <w:t>Wirażowa</w:t>
            </w:r>
            <w:proofErr w:type="spellEnd"/>
            <w:r w:rsidRPr="000261AE">
              <w:rPr>
                <w:rFonts w:eastAsia="Calibri" w:cs="Times New Roman"/>
                <w:sz w:val="22"/>
                <w:szCs w:val="22"/>
                <w:lang w:val="en-GB" w:eastAsia="en-US"/>
              </w:rPr>
              <w:t xml:space="preserve"> 35, 02-158 Warszawa;</w:t>
            </w:r>
          </w:p>
          <w:p w:rsidR="000261AE" w:rsidRPr="000261AE" w:rsidRDefault="000261AE" w:rsidP="000261AE">
            <w:pPr>
              <w:widowControl/>
              <w:numPr>
                <w:ilvl w:val="0"/>
                <w:numId w:val="4"/>
              </w:numPr>
              <w:autoSpaceDE/>
              <w:autoSpaceDN/>
              <w:adjustRightInd/>
              <w:spacing w:line="240" w:lineRule="auto"/>
              <w:jc w:val="both"/>
              <w:rPr>
                <w:rFonts w:eastAsia="Calibri" w:cs="Times New Roman"/>
                <w:color w:val="000000"/>
                <w:spacing w:val="-2"/>
                <w:sz w:val="22"/>
                <w:szCs w:val="22"/>
                <w:lang w:eastAsia="en-US"/>
              </w:rPr>
            </w:pPr>
            <w:r w:rsidRPr="000261AE">
              <w:rPr>
                <w:rFonts w:eastAsia="Calibri" w:cs="Times New Roman"/>
                <w:sz w:val="22"/>
                <w:szCs w:val="22"/>
                <w:lang w:eastAsia="en-US"/>
              </w:rPr>
              <w:t>Petrolot Sp. z o.o.; ul. J. Gordona Bennetta 2, 02-159 Warszawa;</w:t>
            </w:r>
          </w:p>
          <w:p w:rsidR="000261AE" w:rsidRPr="000261AE" w:rsidRDefault="000261AE" w:rsidP="000261AE">
            <w:pPr>
              <w:widowControl/>
              <w:numPr>
                <w:ilvl w:val="0"/>
                <w:numId w:val="4"/>
              </w:numPr>
              <w:autoSpaceDE/>
              <w:autoSpaceDN/>
              <w:adjustRightInd/>
              <w:spacing w:line="240" w:lineRule="auto"/>
              <w:jc w:val="both"/>
              <w:rPr>
                <w:rFonts w:eastAsia="Calibri" w:cs="Times New Roman"/>
                <w:color w:val="000000"/>
                <w:spacing w:val="-2"/>
                <w:sz w:val="22"/>
                <w:szCs w:val="22"/>
                <w:lang w:eastAsia="en-US"/>
              </w:rPr>
            </w:pPr>
            <w:r w:rsidRPr="000261AE">
              <w:rPr>
                <w:rFonts w:eastAsia="Calibri" w:cs="Times New Roman"/>
                <w:sz w:val="22"/>
                <w:szCs w:val="22"/>
                <w:lang w:eastAsia="en-US"/>
              </w:rPr>
              <w:t>Port Lotniczy Łódź Sp. z o.o.; ul. Gen. S. Maczka 35, 94-328 Łódź;</w:t>
            </w:r>
          </w:p>
          <w:p w:rsidR="000261AE" w:rsidRPr="000261AE" w:rsidRDefault="000261AE" w:rsidP="000261AE">
            <w:pPr>
              <w:widowControl/>
              <w:numPr>
                <w:ilvl w:val="0"/>
                <w:numId w:val="4"/>
              </w:numPr>
              <w:autoSpaceDE/>
              <w:autoSpaceDN/>
              <w:adjustRightInd/>
              <w:spacing w:line="240" w:lineRule="auto"/>
              <w:jc w:val="both"/>
              <w:rPr>
                <w:rFonts w:eastAsia="Calibri" w:cs="Times New Roman"/>
                <w:color w:val="000000"/>
                <w:spacing w:val="-2"/>
                <w:sz w:val="22"/>
                <w:szCs w:val="22"/>
                <w:lang w:eastAsia="en-US"/>
              </w:rPr>
            </w:pPr>
            <w:r w:rsidRPr="000261AE">
              <w:rPr>
                <w:rFonts w:eastAsia="Calibri" w:cs="Times New Roman"/>
                <w:sz w:val="22"/>
                <w:szCs w:val="22"/>
                <w:lang w:eastAsia="en-US"/>
              </w:rPr>
              <w:t>Port Lotniczy Wrocław S.A.; ul. Graniczna 190, 54-530 Wrocław;</w:t>
            </w:r>
          </w:p>
          <w:p w:rsidR="000261AE" w:rsidRPr="000261AE" w:rsidRDefault="000261AE" w:rsidP="000261AE">
            <w:pPr>
              <w:widowControl/>
              <w:numPr>
                <w:ilvl w:val="0"/>
                <w:numId w:val="4"/>
              </w:numPr>
              <w:autoSpaceDE/>
              <w:autoSpaceDN/>
              <w:adjustRightInd/>
              <w:spacing w:line="240" w:lineRule="auto"/>
              <w:jc w:val="both"/>
              <w:rPr>
                <w:rFonts w:eastAsia="Calibri" w:cs="Times New Roman"/>
                <w:color w:val="000000"/>
                <w:spacing w:val="-2"/>
                <w:sz w:val="22"/>
                <w:szCs w:val="22"/>
                <w:lang w:eastAsia="en-US"/>
              </w:rPr>
            </w:pPr>
            <w:r w:rsidRPr="000261AE">
              <w:rPr>
                <w:rFonts w:eastAsia="Calibri" w:cs="Times New Roman"/>
                <w:sz w:val="22"/>
                <w:szCs w:val="22"/>
                <w:lang w:eastAsia="en-US"/>
              </w:rPr>
              <w:t>Port Lotniczy Zielona-Góra BABIMOST; ul. Tadeusza Olbrychta 10, 65-823 Zielona Góra;</w:t>
            </w:r>
          </w:p>
          <w:p w:rsidR="000261AE" w:rsidRPr="000261AE" w:rsidRDefault="000261AE" w:rsidP="000261AE">
            <w:pPr>
              <w:widowControl/>
              <w:numPr>
                <w:ilvl w:val="0"/>
                <w:numId w:val="4"/>
              </w:numPr>
              <w:autoSpaceDE/>
              <w:autoSpaceDN/>
              <w:adjustRightInd/>
              <w:spacing w:line="240" w:lineRule="auto"/>
              <w:jc w:val="both"/>
              <w:rPr>
                <w:rFonts w:eastAsia="Calibri" w:cs="Times New Roman"/>
                <w:color w:val="000000"/>
                <w:spacing w:val="-2"/>
                <w:sz w:val="22"/>
                <w:szCs w:val="22"/>
                <w:lang w:eastAsia="en-US"/>
              </w:rPr>
            </w:pPr>
            <w:r w:rsidRPr="000261AE">
              <w:rPr>
                <w:rFonts w:eastAsia="Calibri" w:cs="Times New Roman"/>
                <w:sz w:val="22"/>
                <w:szCs w:val="22"/>
                <w:lang w:eastAsia="en-US"/>
              </w:rPr>
              <w:t>Port Lotniczy Rzeszów Jasionka Sp. z o.o.; Jasionka 942, 36-002 Jasionka;</w:t>
            </w:r>
          </w:p>
          <w:p w:rsidR="000261AE" w:rsidRPr="000261AE" w:rsidRDefault="000261AE" w:rsidP="000261AE">
            <w:pPr>
              <w:widowControl/>
              <w:numPr>
                <w:ilvl w:val="0"/>
                <w:numId w:val="4"/>
              </w:numPr>
              <w:autoSpaceDE/>
              <w:autoSpaceDN/>
              <w:adjustRightInd/>
              <w:spacing w:line="240" w:lineRule="auto"/>
              <w:jc w:val="both"/>
              <w:rPr>
                <w:rFonts w:eastAsia="Calibri" w:cs="Times New Roman"/>
                <w:color w:val="000000"/>
                <w:spacing w:val="-2"/>
                <w:sz w:val="22"/>
                <w:szCs w:val="22"/>
                <w:lang w:eastAsia="en-US"/>
              </w:rPr>
            </w:pPr>
            <w:r w:rsidRPr="000261AE">
              <w:rPr>
                <w:rFonts w:eastAsia="Calibri" w:cs="Times New Roman"/>
                <w:sz w:val="22"/>
                <w:szCs w:val="22"/>
                <w:lang w:eastAsia="en-US"/>
              </w:rPr>
              <w:t>SHELL POLSKA Sp. z o.o.; ul. Bitwy Warszawskiej 1920 r. nr 7a, 02-366 Warszawa;</w:t>
            </w:r>
          </w:p>
          <w:p w:rsidR="000261AE" w:rsidRPr="000261AE" w:rsidRDefault="000261AE" w:rsidP="000261AE">
            <w:pPr>
              <w:widowControl/>
              <w:numPr>
                <w:ilvl w:val="0"/>
                <w:numId w:val="4"/>
              </w:numPr>
              <w:autoSpaceDE/>
              <w:autoSpaceDN/>
              <w:adjustRightInd/>
              <w:spacing w:line="240" w:lineRule="auto"/>
              <w:jc w:val="both"/>
              <w:rPr>
                <w:rFonts w:eastAsia="Calibri" w:cs="Times New Roman"/>
                <w:color w:val="000000"/>
                <w:spacing w:val="-2"/>
                <w:sz w:val="22"/>
                <w:szCs w:val="22"/>
                <w:lang w:eastAsia="en-US"/>
              </w:rPr>
            </w:pPr>
            <w:r w:rsidRPr="000261AE">
              <w:rPr>
                <w:rFonts w:eastAsia="Calibri" w:cs="Times New Roman"/>
                <w:sz w:val="22"/>
                <w:szCs w:val="22"/>
                <w:lang w:eastAsia="en-US"/>
              </w:rPr>
              <w:t>SPRINTAIR S.A.; ul. Szyszkowa 20, 02-285 Warszawa;</w:t>
            </w:r>
          </w:p>
          <w:p w:rsidR="000261AE" w:rsidRPr="000261AE" w:rsidRDefault="000261AE" w:rsidP="000261AE">
            <w:pPr>
              <w:widowControl/>
              <w:numPr>
                <w:ilvl w:val="0"/>
                <w:numId w:val="4"/>
              </w:numPr>
              <w:autoSpaceDE/>
              <w:autoSpaceDN/>
              <w:adjustRightInd/>
              <w:spacing w:line="240" w:lineRule="auto"/>
              <w:jc w:val="both"/>
              <w:rPr>
                <w:rFonts w:eastAsia="Calibri" w:cs="Times New Roman"/>
                <w:color w:val="000000"/>
                <w:spacing w:val="-2"/>
                <w:sz w:val="22"/>
                <w:szCs w:val="22"/>
                <w:lang w:eastAsia="en-US"/>
              </w:rPr>
            </w:pPr>
            <w:r w:rsidRPr="000261AE">
              <w:rPr>
                <w:rFonts w:eastAsia="Calibri" w:cs="Times New Roman"/>
                <w:sz w:val="22"/>
                <w:szCs w:val="22"/>
                <w:lang w:eastAsia="en-US"/>
              </w:rPr>
              <w:t xml:space="preserve">LS </w:t>
            </w:r>
            <w:proofErr w:type="spellStart"/>
            <w:r w:rsidRPr="000261AE">
              <w:rPr>
                <w:rFonts w:eastAsia="Calibri" w:cs="Times New Roman"/>
                <w:sz w:val="22"/>
                <w:szCs w:val="22"/>
                <w:lang w:eastAsia="en-US"/>
              </w:rPr>
              <w:t>Technics</w:t>
            </w:r>
            <w:proofErr w:type="spellEnd"/>
            <w:r w:rsidRPr="000261AE">
              <w:rPr>
                <w:rFonts w:eastAsia="Calibri" w:cs="Times New Roman"/>
                <w:sz w:val="22"/>
                <w:szCs w:val="22"/>
                <w:lang w:eastAsia="en-US"/>
              </w:rPr>
              <w:t xml:space="preserve"> Sp. z </w:t>
            </w:r>
            <w:proofErr w:type="spellStart"/>
            <w:r w:rsidRPr="000261AE">
              <w:rPr>
                <w:rFonts w:eastAsia="Calibri" w:cs="Times New Roman"/>
                <w:sz w:val="22"/>
                <w:szCs w:val="22"/>
                <w:lang w:eastAsia="en-US"/>
              </w:rPr>
              <w:t>o,o</w:t>
            </w:r>
            <w:proofErr w:type="spellEnd"/>
            <w:r w:rsidRPr="000261AE">
              <w:rPr>
                <w:rFonts w:eastAsia="Calibri" w:cs="Times New Roman"/>
                <w:sz w:val="22"/>
                <w:szCs w:val="22"/>
                <w:lang w:eastAsia="en-US"/>
              </w:rPr>
              <w:t xml:space="preserve">.; ul. </w:t>
            </w:r>
            <w:proofErr w:type="spellStart"/>
            <w:r w:rsidRPr="000261AE">
              <w:rPr>
                <w:rFonts w:eastAsia="Calibri" w:cs="Times New Roman"/>
                <w:sz w:val="22"/>
                <w:szCs w:val="22"/>
                <w:lang w:eastAsia="en-US"/>
              </w:rPr>
              <w:t>Wirażowa</w:t>
            </w:r>
            <w:proofErr w:type="spellEnd"/>
            <w:r w:rsidRPr="000261AE">
              <w:rPr>
                <w:rFonts w:eastAsia="Calibri" w:cs="Times New Roman"/>
                <w:sz w:val="22"/>
                <w:szCs w:val="22"/>
                <w:lang w:eastAsia="en-US"/>
              </w:rPr>
              <w:t xml:space="preserve"> 35, 02-158 Warszawa;</w:t>
            </w:r>
          </w:p>
          <w:p w:rsidR="000261AE" w:rsidRPr="000261AE" w:rsidRDefault="000261AE" w:rsidP="000261AE">
            <w:pPr>
              <w:widowControl/>
              <w:numPr>
                <w:ilvl w:val="0"/>
                <w:numId w:val="4"/>
              </w:numPr>
              <w:autoSpaceDE/>
              <w:autoSpaceDN/>
              <w:adjustRightInd/>
              <w:spacing w:line="240" w:lineRule="auto"/>
              <w:jc w:val="both"/>
              <w:rPr>
                <w:rFonts w:eastAsia="Calibri" w:cs="Times New Roman"/>
                <w:color w:val="000000"/>
                <w:spacing w:val="-2"/>
                <w:sz w:val="22"/>
                <w:szCs w:val="22"/>
                <w:lang w:eastAsia="en-US"/>
              </w:rPr>
            </w:pPr>
            <w:r w:rsidRPr="000261AE">
              <w:rPr>
                <w:rFonts w:eastAsia="Calibri" w:cs="Times New Roman"/>
                <w:sz w:val="22"/>
                <w:szCs w:val="22"/>
                <w:lang w:eastAsia="en-US"/>
              </w:rPr>
              <w:t xml:space="preserve">LDT Wrocław Sp. z </w:t>
            </w:r>
            <w:proofErr w:type="spellStart"/>
            <w:r w:rsidRPr="000261AE">
              <w:rPr>
                <w:rFonts w:eastAsia="Calibri" w:cs="Times New Roman"/>
                <w:sz w:val="22"/>
                <w:szCs w:val="22"/>
                <w:lang w:eastAsia="en-US"/>
              </w:rPr>
              <w:t>o,o</w:t>
            </w:r>
            <w:proofErr w:type="spellEnd"/>
            <w:r w:rsidRPr="000261AE">
              <w:rPr>
                <w:rFonts w:eastAsia="Calibri" w:cs="Times New Roman"/>
                <w:sz w:val="22"/>
                <w:szCs w:val="22"/>
                <w:lang w:eastAsia="en-US"/>
              </w:rPr>
              <w:t>,; ul. Skarżyńskiego 36, 54-530 Wrocław;</w:t>
            </w:r>
          </w:p>
          <w:p w:rsidR="000261AE" w:rsidRPr="000261AE" w:rsidRDefault="000261AE" w:rsidP="000261AE">
            <w:pPr>
              <w:widowControl/>
              <w:numPr>
                <w:ilvl w:val="0"/>
                <w:numId w:val="4"/>
              </w:numPr>
              <w:autoSpaceDE/>
              <w:autoSpaceDN/>
              <w:adjustRightInd/>
              <w:spacing w:line="240" w:lineRule="auto"/>
              <w:jc w:val="both"/>
              <w:rPr>
                <w:rFonts w:eastAsia="Calibri" w:cs="Times New Roman"/>
                <w:color w:val="000000"/>
                <w:spacing w:val="-2"/>
                <w:sz w:val="22"/>
                <w:szCs w:val="22"/>
                <w:lang w:eastAsia="en-US"/>
              </w:rPr>
            </w:pPr>
            <w:r w:rsidRPr="000261AE">
              <w:rPr>
                <w:rFonts w:eastAsia="Calibri" w:cs="Times New Roman"/>
                <w:sz w:val="22"/>
                <w:szCs w:val="22"/>
                <w:lang w:val="en-US" w:eastAsia="en-US"/>
              </w:rPr>
              <w:t xml:space="preserve">Welcome Airport Services Sp. z </w:t>
            </w:r>
            <w:proofErr w:type="spellStart"/>
            <w:r w:rsidRPr="000261AE">
              <w:rPr>
                <w:rFonts w:eastAsia="Calibri" w:cs="Times New Roman"/>
                <w:sz w:val="22"/>
                <w:szCs w:val="22"/>
                <w:lang w:val="en-US" w:eastAsia="en-US"/>
              </w:rPr>
              <w:t>o.o</w:t>
            </w:r>
            <w:proofErr w:type="spellEnd"/>
            <w:r w:rsidRPr="000261AE">
              <w:rPr>
                <w:rFonts w:eastAsia="Calibri" w:cs="Times New Roman"/>
                <w:sz w:val="22"/>
                <w:szCs w:val="22"/>
                <w:lang w:val="en-US" w:eastAsia="en-US"/>
              </w:rPr>
              <w:t xml:space="preserve">.; </w:t>
            </w:r>
            <w:proofErr w:type="spellStart"/>
            <w:r w:rsidRPr="000261AE">
              <w:rPr>
                <w:rFonts w:eastAsia="Calibri" w:cs="Times New Roman"/>
                <w:sz w:val="22"/>
                <w:szCs w:val="22"/>
                <w:lang w:val="en-US" w:eastAsia="en-US"/>
              </w:rPr>
              <w:t>ul</w:t>
            </w:r>
            <w:proofErr w:type="spellEnd"/>
            <w:r w:rsidRPr="000261AE">
              <w:rPr>
                <w:rFonts w:eastAsia="Calibri" w:cs="Times New Roman"/>
                <w:sz w:val="22"/>
                <w:szCs w:val="22"/>
                <w:lang w:val="en-US" w:eastAsia="en-US"/>
              </w:rPr>
              <w:t xml:space="preserve">. </w:t>
            </w:r>
            <w:r w:rsidRPr="000261AE">
              <w:rPr>
                <w:rFonts w:eastAsia="Calibri" w:cs="Times New Roman"/>
                <w:sz w:val="22"/>
                <w:szCs w:val="22"/>
                <w:lang w:eastAsia="en-US"/>
              </w:rPr>
              <w:t>Żwirki i Wigury 1, 00-906 Warszawa;</w:t>
            </w:r>
          </w:p>
          <w:p w:rsidR="000261AE" w:rsidRPr="000261AE" w:rsidRDefault="000261AE" w:rsidP="000261AE">
            <w:pPr>
              <w:widowControl/>
              <w:numPr>
                <w:ilvl w:val="0"/>
                <w:numId w:val="4"/>
              </w:numPr>
              <w:autoSpaceDE/>
              <w:autoSpaceDN/>
              <w:adjustRightInd/>
              <w:spacing w:line="240" w:lineRule="auto"/>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WRO-LOT Usługi Lotniskowe Sp. z o.o.; ul. Skarżyńskiego 36, 54-530 Wrocław;</w:t>
            </w:r>
          </w:p>
          <w:p w:rsidR="000261AE" w:rsidRPr="000261AE" w:rsidRDefault="000261AE" w:rsidP="000261AE">
            <w:pPr>
              <w:widowControl/>
              <w:numPr>
                <w:ilvl w:val="0"/>
                <w:numId w:val="4"/>
              </w:numPr>
              <w:autoSpaceDE/>
              <w:autoSpaceDN/>
              <w:adjustRightInd/>
              <w:spacing w:line="240" w:lineRule="auto"/>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Port Lotniczy „Radom” S.A. (AFIS Radom); ul. Kaszubska 2, 26-600 Radom;</w:t>
            </w:r>
          </w:p>
          <w:p w:rsidR="000261AE" w:rsidRPr="000261AE" w:rsidRDefault="000261AE" w:rsidP="000261AE">
            <w:pPr>
              <w:widowControl/>
              <w:numPr>
                <w:ilvl w:val="0"/>
                <w:numId w:val="4"/>
              </w:numPr>
              <w:autoSpaceDE/>
              <w:autoSpaceDN/>
              <w:adjustRightInd/>
              <w:spacing w:line="240" w:lineRule="auto"/>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 xml:space="preserve">Mazowiecki Port Lotniczy Warszawa-Modlin Sp. z o.o. (AFIS Modlin); ul. Gen. </w:t>
            </w:r>
            <w:proofErr w:type="spellStart"/>
            <w:r w:rsidRPr="000261AE">
              <w:rPr>
                <w:rFonts w:eastAsia="Calibri" w:cs="Times New Roman"/>
                <w:color w:val="000000"/>
                <w:spacing w:val="-2"/>
                <w:sz w:val="22"/>
                <w:szCs w:val="22"/>
                <w:lang w:eastAsia="en-US"/>
              </w:rPr>
              <w:t>Wikotra</w:t>
            </w:r>
            <w:proofErr w:type="spellEnd"/>
            <w:r w:rsidRPr="000261AE">
              <w:rPr>
                <w:rFonts w:eastAsia="Calibri" w:cs="Times New Roman"/>
                <w:color w:val="000000"/>
                <w:spacing w:val="-2"/>
                <w:sz w:val="22"/>
                <w:szCs w:val="22"/>
                <w:lang w:eastAsia="en-US"/>
              </w:rPr>
              <w:t xml:space="preserve"> </w:t>
            </w:r>
            <w:proofErr w:type="spellStart"/>
            <w:r w:rsidRPr="000261AE">
              <w:rPr>
                <w:rFonts w:eastAsia="Calibri" w:cs="Times New Roman"/>
                <w:color w:val="000000"/>
                <w:spacing w:val="-2"/>
                <w:sz w:val="22"/>
                <w:szCs w:val="22"/>
                <w:lang w:eastAsia="en-US"/>
              </w:rPr>
              <w:t>Thommee</w:t>
            </w:r>
            <w:proofErr w:type="spellEnd"/>
            <w:r w:rsidRPr="000261AE">
              <w:rPr>
                <w:rFonts w:eastAsia="Calibri" w:cs="Times New Roman"/>
                <w:color w:val="000000"/>
                <w:spacing w:val="-2"/>
                <w:sz w:val="22"/>
                <w:szCs w:val="22"/>
                <w:lang w:eastAsia="en-US"/>
              </w:rPr>
              <w:t xml:space="preserve"> 1a, 05-102 Nowy Dwór Mazowiecki;</w:t>
            </w:r>
          </w:p>
          <w:p w:rsidR="000261AE" w:rsidRPr="000261AE" w:rsidRDefault="000261AE" w:rsidP="000261AE">
            <w:pPr>
              <w:widowControl/>
              <w:numPr>
                <w:ilvl w:val="0"/>
                <w:numId w:val="4"/>
              </w:numPr>
              <w:autoSpaceDE/>
              <w:autoSpaceDN/>
              <w:adjustRightInd/>
              <w:spacing w:line="240" w:lineRule="auto"/>
              <w:ind w:left="885" w:hanging="528"/>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Lotnisko Mielec Sp. z o.o. (AFIS Mielec), ul. Lotniskowa 30, 39-300 Mielec;</w:t>
            </w:r>
          </w:p>
          <w:p w:rsidR="000261AE" w:rsidRPr="000261AE" w:rsidRDefault="000261AE" w:rsidP="000261AE">
            <w:pPr>
              <w:widowControl/>
              <w:numPr>
                <w:ilvl w:val="0"/>
                <w:numId w:val="4"/>
              </w:numPr>
              <w:autoSpaceDE/>
              <w:autoSpaceDN/>
              <w:adjustRightInd/>
              <w:spacing w:line="240" w:lineRule="auto"/>
              <w:ind w:left="885" w:hanging="528"/>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Centrum Usług Logistycznych „Lotnisko Warszawa – Babice” (AFIS Babice); ul. Gen. Bryg. Sylwestra Kaliskiego 57, 01-476 Warszawa;</w:t>
            </w:r>
          </w:p>
          <w:p w:rsidR="000261AE" w:rsidRPr="000261AE" w:rsidRDefault="000261AE" w:rsidP="000261AE">
            <w:pPr>
              <w:widowControl/>
              <w:numPr>
                <w:ilvl w:val="0"/>
                <w:numId w:val="4"/>
              </w:numPr>
              <w:autoSpaceDE/>
              <w:autoSpaceDN/>
              <w:adjustRightInd/>
              <w:spacing w:line="240" w:lineRule="auto"/>
              <w:ind w:left="885" w:hanging="528"/>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Polska Agencja Żeglugi Powietrznej, ul. Wieżowa 8, 02-147 Warszawa;</w:t>
            </w:r>
          </w:p>
          <w:p w:rsidR="000261AE" w:rsidRPr="000261AE" w:rsidRDefault="000261AE" w:rsidP="000261AE">
            <w:pPr>
              <w:widowControl/>
              <w:numPr>
                <w:ilvl w:val="0"/>
                <w:numId w:val="4"/>
              </w:numPr>
              <w:autoSpaceDE/>
              <w:autoSpaceDN/>
              <w:adjustRightInd/>
              <w:spacing w:line="240" w:lineRule="auto"/>
              <w:ind w:left="885" w:hanging="528"/>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Instytut Meteorologii i Gospodarki Wodnej, ul. Podleśna 61, 01-673 Warszawa;</w:t>
            </w:r>
          </w:p>
          <w:p w:rsidR="000261AE" w:rsidRPr="000261AE" w:rsidRDefault="000261AE" w:rsidP="000261AE">
            <w:pPr>
              <w:widowControl/>
              <w:numPr>
                <w:ilvl w:val="0"/>
                <w:numId w:val="4"/>
              </w:numPr>
              <w:autoSpaceDE/>
              <w:autoSpaceDN/>
              <w:adjustRightInd/>
              <w:spacing w:line="240" w:lineRule="auto"/>
              <w:ind w:left="885" w:hanging="528"/>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Radom METEO SP. z o.o., ul. Kaszubska 2, 26-600 Radom;</w:t>
            </w:r>
          </w:p>
          <w:p w:rsidR="000261AE" w:rsidRPr="000261AE" w:rsidRDefault="000261AE" w:rsidP="000261AE">
            <w:pPr>
              <w:widowControl/>
              <w:numPr>
                <w:ilvl w:val="0"/>
                <w:numId w:val="4"/>
              </w:numPr>
              <w:autoSpaceDE/>
              <w:autoSpaceDN/>
              <w:adjustRightInd/>
              <w:spacing w:line="240" w:lineRule="auto"/>
              <w:ind w:left="885" w:hanging="528"/>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Business Centre Club – Związek Pracodawców, Plac Żelaznej Bramy 10, 00–136 Warszawa;</w:t>
            </w:r>
          </w:p>
          <w:p w:rsidR="000261AE" w:rsidRPr="000261AE" w:rsidRDefault="000261AE" w:rsidP="000261AE">
            <w:pPr>
              <w:widowControl/>
              <w:numPr>
                <w:ilvl w:val="0"/>
                <w:numId w:val="4"/>
              </w:numPr>
              <w:autoSpaceDE/>
              <w:autoSpaceDN/>
              <w:adjustRightInd/>
              <w:spacing w:line="240" w:lineRule="auto"/>
              <w:ind w:left="885" w:hanging="528"/>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Forum Związków Zawodowych, ul. Smulikowskiego 6/8, 00-379 Warszawa;</w:t>
            </w:r>
          </w:p>
          <w:p w:rsidR="000261AE" w:rsidRPr="000261AE" w:rsidRDefault="000261AE" w:rsidP="000261AE">
            <w:pPr>
              <w:widowControl/>
              <w:numPr>
                <w:ilvl w:val="0"/>
                <w:numId w:val="4"/>
              </w:numPr>
              <w:autoSpaceDE/>
              <w:autoSpaceDN/>
              <w:adjustRightInd/>
              <w:spacing w:line="240" w:lineRule="auto"/>
              <w:ind w:left="885" w:hanging="528"/>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lastRenderedPageBreak/>
              <w:t>NSZZ „Solidarność”, ul. Wały Piastowskie 24, 80–855 Gdańsk;</w:t>
            </w:r>
          </w:p>
          <w:p w:rsidR="000261AE" w:rsidRPr="000261AE" w:rsidRDefault="000261AE" w:rsidP="000261AE">
            <w:pPr>
              <w:widowControl/>
              <w:numPr>
                <w:ilvl w:val="0"/>
                <w:numId w:val="4"/>
              </w:numPr>
              <w:autoSpaceDE/>
              <w:autoSpaceDN/>
              <w:adjustRightInd/>
              <w:spacing w:line="240" w:lineRule="auto"/>
              <w:ind w:left="885" w:hanging="528"/>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 xml:space="preserve">Ogólnopolskie Porozumienie Związków Zawodowych, ul. Kopernika 36/40, 00–924 Warszawa; </w:t>
            </w:r>
          </w:p>
          <w:p w:rsidR="000261AE" w:rsidRPr="000261AE" w:rsidRDefault="000261AE" w:rsidP="000261AE">
            <w:pPr>
              <w:widowControl/>
              <w:numPr>
                <w:ilvl w:val="0"/>
                <w:numId w:val="4"/>
              </w:numPr>
              <w:autoSpaceDE/>
              <w:autoSpaceDN/>
              <w:adjustRightInd/>
              <w:spacing w:line="240" w:lineRule="auto"/>
              <w:ind w:left="885" w:hanging="528"/>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Konfederacja Lewiatan, ul. Zbyszka Cybulskiego 3, 00–727 Warszawa;</w:t>
            </w:r>
          </w:p>
          <w:p w:rsidR="000261AE" w:rsidRPr="000261AE" w:rsidRDefault="000261AE" w:rsidP="000261AE">
            <w:pPr>
              <w:widowControl/>
              <w:numPr>
                <w:ilvl w:val="0"/>
                <w:numId w:val="4"/>
              </w:numPr>
              <w:autoSpaceDE/>
              <w:autoSpaceDN/>
              <w:adjustRightInd/>
              <w:spacing w:line="240" w:lineRule="auto"/>
              <w:ind w:left="885" w:hanging="528"/>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Pracodawcy Rzeczypospolitej Polskiej, ul. Brukselska 7, 03-973 Warszawa;</w:t>
            </w:r>
          </w:p>
          <w:p w:rsidR="000261AE" w:rsidRPr="000261AE" w:rsidRDefault="000261AE" w:rsidP="000261AE">
            <w:pPr>
              <w:widowControl/>
              <w:numPr>
                <w:ilvl w:val="0"/>
                <w:numId w:val="4"/>
              </w:numPr>
              <w:autoSpaceDE/>
              <w:autoSpaceDN/>
              <w:adjustRightInd/>
              <w:spacing w:line="240" w:lineRule="auto"/>
              <w:ind w:left="885" w:hanging="528"/>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Związek Rzemiosła Polskiego, skr. poczt. 54, 00–952 Warszawa.</w:t>
            </w:r>
          </w:p>
          <w:p w:rsidR="000261AE" w:rsidRPr="000261AE" w:rsidRDefault="000261AE" w:rsidP="000261AE">
            <w:pPr>
              <w:widowControl/>
              <w:autoSpaceDE/>
              <w:autoSpaceDN/>
              <w:adjustRightInd/>
              <w:spacing w:line="240" w:lineRule="auto"/>
              <w:ind w:left="360"/>
              <w:jc w:val="both"/>
              <w:rPr>
                <w:rFonts w:eastAsia="Calibri" w:cs="Times New Roman"/>
                <w:color w:val="000000"/>
                <w:spacing w:val="-2"/>
                <w:sz w:val="22"/>
                <w:szCs w:val="22"/>
                <w:lang w:eastAsia="en-US"/>
              </w:rPr>
            </w:pPr>
          </w:p>
        </w:tc>
      </w:tr>
      <w:tr w:rsidR="000261AE" w:rsidRPr="000261AE" w:rsidTr="00CD623F">
        <w:trPr>
          <w:gridAfter w:val="1"/>
          <w:wAfter w:w="10" w:type="dxa"/>
          <w:trHeight w:val="363"/>
        </w:trPr>
        <w:tc>
          <w:tcPr>
            <w:tcW w:w="10937" w:type="dxa"/>
            <w:gridSpan w:val="29"/>
            <w:shd w:val="clear" w:color="auto" w:fill="99CCFF"/>
            <w:vAlign w:val="center"/>
          </w:tcPr>
          <w:p w:rsidR="000261AE" w:rsidRPr="000261AE" w:rsidRDefault="000261AE" w:rsidP="000261AE">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0261AE">
              <w:rPr>
                <w:rFonts w:eastAsia="Calibri" w:cs="Times New Roman"/>
                <w:b/>
                <w:color w:val="000000"/>
                <w:sz w:val="22"/>
                <w:szCs w:val="22"/>
                <w:lang w:eastAsia="en-US"/>
              </w:rPr>
              <w:lastRenderedPageBreak/>
              <w:t xml:space="preserve"> Wpływ na sektor finansów publicznych</w:t>
            </w:r>
          </w:p>
        </w:tc>
      </w:tr>
      <w:tr w:rsidR="000261AE" w:rsidRPr="000261AE" w:rsidTr="00CD623F">
        <w:trPr>
          <w:gridAfter w:val="1"/>
          <w:wAfter w:w="10" w:type="dxa"/>
          <w:trHeight w:val="142"/>
        </w:trPr>
        <w:tc>
          <w:tcPr>
            <w:tcW w:w="3133" w:type="dxa"/>
            <w:gridSpan w:val="4"/>
            <w:vMerge w:val="restart"/>
            <w:shd w:val="clear" w:color="auto" w:fill="FFFFFF"/>
          </w:tcPr>
          <w:p w:rsidR="000261AE" w:rsidRPr="000261AE" w:rsidRDefault="000261AE" w:rsidP="000261AE">
            <w:pPr>
              <w:widowControl/>
              <w:autoSpaceDE/>
              <w:autoSpaceDN/>
              <w:adjustRightInd/>
              <w:spacing w:before="40" w:after="40" w:line="276" w:lineRule="auto"/>
              <w:rPr>
                <w:rFonts w:eastAsia="Calibri" w:cs="Times New Roman"/>
                <w:i/>
                <w:color w:val="000000"/>
                <w:sz w:val="21"/>
                <w:szCs w:val="21"/>
                <w:lang w:eastAsia="en-US"/>
              </w:rPr>
            </w:pPr>
            <w:r w:rsidRPr="000261AE">
              <w:rPr>
                <w:rFonts w:eastAsia="Calibri" w:cs="Times New Roman"/>
                <w:color w:val="000000"/>
                <w:sz w:val="21"/>
                <w:szCs w:val="21"/>
                <w:lang w:eastAsia="en-US"/>
              </w:rPr>
              <w:t>(ceny stałe z 2015 r.)</w:t>
            </w:r>
          </w:p>
        </w:tc>
        <w:tc>
          <w:tcPr>
            <w:tcW w:w="7804" w:type="dxa"/>
            <w:gridSpan w:val="25"/>
            <w:shd w:val="clear" w:color="auto" w:fill="FFFFFF"/>
          </w:tcPr>
          <w:p w:rsidR="000261AE" w:rsidRPr="000261AE" w:rsidRDefault="000261AE" w:rsidP="000261AE">
            <w:pPr>
              <w:widowControl/>
              <w:autoSpaceDE/>
              <w:autoSpaceDN/>
              <w:adjustRightInd/>
              <w:spacing w:before="40" w:after="40" w:line="240" w:lineRule="auto"/>
              <w:jc w:val="center"/>
              <w:rPr>
                <w:rFonts w:eastAsia="Calibri" w:cs="Times New Roman"/>
                <w:i/>
                <w:color w:val="000000"/>
                <w:spacing w:val="-2"/>
                <w:sz w:val="21"/>
                <w:szCs w:val="21"/>
                <w:lang w:eastAsia="en-US"/>
              </w:rPr>
            </w:pPr>
            <w:r w:rsidRPr="000261AE">
              <w:rPr>
                <w:rFonts w:eastAsia="Calibri" w:cs="Times New Roman"/>
                <w:color w:val="000000"/>
                <w:sz w:val="21"/>
                <w:szCs w:val="21"/>
                <w:lang w:eastAsia="en-US"/>
              </w:rPr>
              <w:t>Skutki w okresie 10 lat od wejścia w życie zmian [mln zł]</w:t>
            </w:r>
          </w:p>
        </w:tc>
      </w:tr>
      <w:tr w:rsidR="000261AE" w:rsidRPr="000261AE" w:rsidTr="00CD623F">
        <w:trPr>
          <w:gridAfter w:val="1"/>
          <w:wAfter w:w="10" w:type="dxa"/>
          <w:trHeight w:val="142"/>
        </w:trPr>
        <w:tc>
          <w:tcPr>
            <w:tcW w:w="3133" w:type="dxa"/>
            <w:gridSpan w:val="4"/>
            <w:vMerge/>
            <w:shd w:val="clear" w:color="auto" w:fill="FFFFFF"/>
          </w:tcPr>
          <w:p w:rsidR="000261AE" w:rsidRPr="000261AE" w:rsidRDefault="000261AE" w:rsidP="000261AE">
            <w:pPr>
              <w:widowControl/>
              <w:autoSpaceDE/>
              <w:autoSpaceDN/>
              <w:adjustRightInd/>
              <w:spacing w:before="40" w:after="40" w:line="240" w:lineRule="auto"/>
              <w:rPr>
                <w:rFonts w:eastAsia="Calibri" w:cs="Times New Roman"/>
                <w:i/>
                <w:color w:val="000000"/>
                <w:sz w:val="21"/>
                <w:szCs w:val="21"/>
                <w:lang w:eastAsia="en-US"/>
              </w:rPr>
            </w:pPr>
          </w:p>
        </w:tc>
        <w:tc>
          <w:tcPr>
            <w:tcW w:w="569" w:type="dxa"/>
            <w:gridSpan w:val="2"/>
            <w:shd w:val="clear" w:color="auto" w:fill="FFFFFF"/>
          </w:tcPr>
          <w:p w:rsidR="000261AE" w:rsidRPr="000261AE" w:rsidRDefault="000261AE" w:rsidP="000261AE">
            <w:pPr>
              <w:widowControl/>
              <w:autoSpaceDE/>
              <w:autoSpaceDN/>
              <w:adjustRightInd/>
              <w:spacing w:line="240" w:lineRule="auto"/>
              <w:jc w:val="center"/>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jc w:val="center"/>
              <w:rPr>
                <w:rFonts w:eastAsia="Calibri" w:cs="Times New Roman"/>
                <w:color w:val="000000"/>
                <w:sz w:val="21"/>
                <w:szCs w:val="21"/>
                <w:lang w:eastAsia="en-US"/>
              </w:rPr>
            </w:pPr>
            <w:r w:rsidRPr="000261AE">
              <w:rPr>
                <w:rFonts w:eastAsia="Calibri" w:cs="Times New Roman"/>
                <w:color w:val="000000"/>
                <w:sz w:val="21"/>
                <w:szCs w:val="21"/>
                <w:lang w:eastAsia="en-US"/>
              </w:rPr>
              <w:t>1</w:t>
            </w:r>
          </w:p>
        </w:tc>
        <w:tc>
          <w:tcPr>
            <w:tcW w:w="570" w:type="dxa"/>
            <w:gridSpan w:val="2"/>
            <w:shd w:val="clear" w:color="auto" w:fill="FFFFFF"/>
          </w:tcPr>
          <w:p w:rsidR="000261AE" w:rsidRPr="000261AE" w:rsidRDefault="000261AE" w:rsidP="000261AE">
            <w:pPr>
              <w:widowControl/>
              <w:autoSpaceDE/>
              <w:autoSpaceDN/>
              <w:adjustRightInd/>
              <w:spacing w:line="240" w:lineRule="auto"/>
              <w:jc w:val="center"/>
              <w:rPr>
                <w:rFonts w:eastAsia="Calibri" w:cs="Times New Roman"/>
                <w:color w:val="000000"/>
                <w:sz w:val="21"/>
                <w:szCs w:val="21"/>
                <w:lang w:eastAsia="en-US"/>
              </w:rPr>
            </w:pPr>
            <w:r w:rsidRPr="000261AE">
              <w:rPr>
                <w:rFonts w:eastAsia="Calibri" w:cs="Times New Roman"/>
                <w:color w:val="000000"/>
                <w:sz w:val="21"/>
                <w:szCs w:val="21"/>
                <w:lang w:eastAsia="en-US"/>
              </w:rPr>
              <w:t>2</w:t>
            </w:r>
          </w:p>
        </w:tc>
        <w:tc>
          <w:tcPr>
            <w:tcW w:w="569" w:type="dxa"/>
            <w:gridSpan w:val="3"/>
            <w:shd w:val="clear" w:color="auto" w:fill="FFFFFF"/>
          </w:tcPr>
          <w:p w:rsidR="000261AE" w:rsidRPr="000261AE" w:rsidRDefault="000261AE" w:rsidP="000261AE">
            <w:pPr>
              <w:widowControl/>
              <w:autoSpaceDE/>
              <w:autoSpaceDN/>
              <w:adjustRightInd/>
              <w:spacing w:line="240" w:lineRule="auto"/>
              <w:jc w:val="center"/>
              <w:rPr>
                <w:rFonts w:eastAsia="Calibri" w:cs="Times New Roman"/>
                <w:color w:val="000000"/>
                <w:sz w:val="21"/>
                <w:szCs w:val="21"/>
                <w:lang w:eastAsia="en-US"/>
              </w:rPr>
            </w:pPr>
            <w:r w:rsidRPr="000261AE">
              <w:rPr>
                <w:rFonts w:eastAsia="Calibri" w:cs="Times New Roman"/>
                <w:color w:val="000000"/>
                <w:sz w:val="21"/>
                <w:szCs w:val="21"/>
                <w:lang w:eastAsia="en-US"/>
              </w:rPr>
              <w:t>3</w:t>
            </w:r>
          </w:p>
        </w:tc>
        <w:tc>
          <w:tcPr>
            <w:tcW w:w="570" w:type="dxa"/>
            <w:gridSpan w:val="2"/>
            <w:shd w:val="clear" w:color="auto" w:fill="FFFFFF"/>
          </w:tcPr>
          <w:p w:rsidR="000261AE" w:rsidRPr="000261AE" w:rsidRDefault="000261AE" w:rsidP="000261AE">
            <w:pPr>
              <w:widowControl/>
              <w:autoSpaceDE/>
              <w:autoSpaceDN/>
              <w:adjustRightInd/>
              <w:spacing w:line="240" w:lineRule="auto"/>
              <w:jc w:val="center"/>
              <w:rPr>
                <w:rFonts w:eastAsia="Calibri" w:cs="Times New Roman"/>
                <w:color w:val="000000"/>
                <w:sz w:val="21"/>
                <w:szCs w:val="21"/>
                <w:lang w:eastAsia="en-US"/>
              </w:rPr>
            </w:pPr>
            <w:r w:rsidRPr="000261AE">
              <w:rPr>
                <w:rFonts w:eastAsia="Calibri" w:cs="Times New Roman"/>
                <w:color w:val="000000"/>
                <w:sz w:val="21"/>
                <w:szCs w:val="21"/>
                <w:lang w:eastAsia="en-US"/>
              </w:rPr>
              <w:t>4</w:t>
            </w:r>
          </w:p>
        </w:tc>
        <w:tc>
          <w:tcPr>
            <w:tcW w:w="570" w:type="dxa"/>
            <w:shd w:val="clear" w:color="auto" w:fill="FFFFFF"/>
          </w:tcPr>
          <w:p w:rsidR="000261AE" w:rsidRPr="000261AE" w:rsidRDefault="000261AE" w:rsidP="000261AE">
            <w:pPr>
              <w:widowControl/>
              <w:autoSpaceDE/>
              <w:autoSpaceDN/>
              <w:adjustRightInd/>
              <w:spacing w:line="240" w:lineRule="auto"/>
              <w:jc w:val="center"/>
              <w:rPr>
                <w:rFonts w:eastAsia="Calibri" w:cs="Times New Roman"/>
                <w:color w:val="000000"/>
                <w:sz w:val="21"/>
                <w:szCs w:val="21"/>
                <w:lang w:eastAsia="en-US"/>
              </w:rPr>
            </w:pPr>
            <w:r w:rsidRPr="000261AE">
              <w:rPr>
                <w:rFonts w:eastAsia="Calibri" w:cs="Times New Roman"/>
                <w:color w:val="000000"/>
                <w:sz w:val="21"/>
                <w:szCs w:val="21"/>
                <w:lang w:eastAsia="en-US"/>
              </w:rPr>
              <w:t>5</w:t>
            </w:r>
          </w:p>
        </w:tc>
        <w:tc>
          <w:tcPr>
            <w:tcW w:w="570" w:type="dxa"/>
            <w:gridSpan w:val="3"/>
            <w:shd w:val="clear" w:color="auto" w:fill="FFFFFF"/>
          </w:tcPr>
          <w:p w:rsidR="000261AE" w:rsidRPr="000261AE" w:rsidRDefault="000261AE" w:rsidP="000261AE">
            <w:pPr>
              <w:widowControl/>
              <w:autoSpaceDE/>
              <w:autoSpaceDN/>
              <w:adjustRightInd/>
              <w:spacing w:line="240" w:lineRule="auto"/>
              <w:jc w:val="center"/>
              <w:rPr>
                <w:rFonts w:eastAsia="Calibri" w:cs="Times New Roman"/>
                <w:color w:val="000000"/>
                <w:sz w:val="21"/>
                <w:szCs w:val="21"/>
                <w:lang w:eastAsia="en-US"/>
              </w:rPr>
            </w:pPr>
            <w:r w:rsidRPr="000261AE">
              <w:rPr>
                <w:rFonts w:eastAsia="Calibri" w:cs="Times New Roman"/>
                <w:color w:val="000000"/>
                <w:sz w:val="21"/>
                <w:szCs w:val="21"/>
                <w:lang w:eastAsia="en-US"/>
              </w:rPr>
              <w:t>6</w:t>
            </w:r>
          </w:p>
        </w:tc>
        <w:tc>
          <w:tcPr>
            <w:tcW w:w="569" w:type="dxa"/>
            <w:gridSpan w:val="3"/>
            <w:shd w:val="clear" w:color="auto" w:fill="FFFFFF"/>
          </w:tcPr>
          <w:p w:rsidR="000261AE" w:rsidRPr="000261AE" w:rsidRDefault="000261AE" w:rsidP="000261AE">
            <w:pPr>
              <w:widowControl/>
              <w:autoSpaceDE/>
              <w:autoSpaceDN/>
              <w:adjustRightInd/>
              <w:spacing w:line="240" w:lineRule="auto"/>
              <w:jc w:val="center"/>
              <w:rPr>
                <w:rFonts w:eastAsia="Calibri" w:cs="Times New Roman"/>
                <w:color w:val="000000"/>
                <w:sz w:val="21"/>
                <w:szCs w:val="21"/>
                <w:lang w:eastAsia="en-US"/>
              </w:rPr>
            </w:pPr>
            <w:r w:rsidRPr="000261AE">
              <w:rPr>
                <w:rFonts w:eastAsia="Calibri" w:cs="Times New Roman"/>
                <w:color w:val="000000"/>
                <w:sz w:val="21"/>
                <w:szCs w:val="21"/>
                <w:lang w:eastAsia="en-US"/>
              </w:rPr>
              <w:t>7</w:t>
            </w:r>
          </w:p>
        </w:tc>
        <w:tc>
          <w:tcPr>
            <w:tcW w:w="570" w:type="dxa"/>
            <w:gridSpan w:val="2"/>
            <w:shd w:val="clear" w:color="auto" w:fill="FFFFFF"/>
          </w:tcPr>
          <w:p w:rsidR="000261AE" w:rsidRPr="000261AE" w:rsidRDefault="000261AE" w:rsidP="000261AE">
            <w:pPr>
              <w:widowControl/>
              <w:autoSpaceDE/>
              <w:autoSpaceDN/>
              <w:adjustRightInd/>
              <w:spacing w:line="240" w:lineRule="auto"/>
              <w:jc w:val="center"/>
              <w:rPr>
                <w:rFonts w:eastAsia="Calibri" w:cs="Times New Roman"/>
                <w:color w:val="000000"/>
                <w:sz w:val="21"/>
                <w:szCs w:val="21"/>
                <w:lang w:eastAsia="en-US"/>
              </w:rPr>
            </w:pPr>
            <w:r w:rsidRPr="000261AE">
              <w:rPr>
                <w:rFonts w:eastAsia="Calibri" w:cs="Times New Roman"/>
                <w:color w:val="000000"/>
                <w:sz w:val="21"/>
                <w:szCs w:val="21"/>
                <w:lang w:eastAsia="en-US"/>
              </w:rPr>
              <w:t>8</w:t>
            </w:r>
          </w:p>
        </w:tc>
        <w:tc>
          <w:tcPr>
            <w:tcW w:w="570" w:type="dxa"/>
            <w:gridSpan w:val="2"/>
            <w:shd w:val="clear" w:color="auto" w:fill="FFFFFF"/>
          </w:tcPr>
          <w:p w:rsidR="000261AE" w:rsidRPr="000261AE" w:rsidRDefault="000261AE" w:rsidP="000261AE">
            <w:pPr>
              <w:widowControl/>
              <w:autoSpaceDE/>
              <w:autoSpaceDN/>
              <w:adjustRightInd/>
              <w:spacing w:line="240" w:lineRule="auto"/>
              <w:jc w:val="center"/>
              <w:rPr>
                <w:rFonts w:eastAsia="Calibri" w:cs="Times New Roman"/>
                <w:color w:val="000000"/>
                <w:sz w:val="21"/>
                <w:szCs w:val="21"/>
                <w:lang w:eastAsia="en-US"/>
              </w:rPr>
            </w:pPr>
            <w:r w:rsidRPr="000261AE">
              <w:rPr>
                <w:rFonts w:eastAsia="Calibri" w:cs="Times New Roman"/>
                <w:color w:val="000000"/>
                <w:sz w:val="21"/>
                <w:szCs w:val="21"/>
                <w:lang w:eastAsia="en-US"/>
              </w:rPr>
              <w:t>9</w:t>
            </w:r>
          </w:p>
        </w:tc>
        <w:tc>
          <w:tcPr>
            <w:tcW w:w="570" w:type="dxa"/>
            <w:shd w:val="clear" w:color="auto" w:fill="FFFFFF"/>
          </w:tcPr>
          <w:p w:rsidR="000261AE" w:rsidRPr="000261AE" w:rsidRDefault="000261AE" w:rsidP="000261AE">
            <w:pPr>
              <w:widowControl/>
              <w:autoSpaceDE/>
              <w:autoSpaceDN/>
              <w:adjustRightInd/>
              <w:spacing w:line="240" w:lineRule="auto"/>
              <w:jc w:val="center"/>
              <w:rPr>
                <w:rFonts w:eastAsia="Calibri" w:cs="Times New Roman"/>
                <w:color w:val="000000"/>
                <w:sz w:val="21"/>
                <w:szCs w:val="21"/>
                <w:lang w:eastAsia="en-US"/>
              </w:rPr>
            </w:pPr>
            <w:r w:rsidRPr="000261AE">
              <w:rPr>
                <w:rFonts w:eastAsia="Calibri" w:cs="Times New Roman"/>
                <w:color w:val="000000"/>
                <w:sz w:val="21"/>
                <w:szCs w:val="21"/>
                <w:lang w:eastAsia="en-US"/>
              </w:rPr>
              <w:t>10</w:t>
            </w:r>
          </w:p>
        </w:tc>
        <w:tc>
          <w:tcPr>
            <w:tcW w:w="1537" w:type="dxa"/>
            <w:gridSpan w:val="2"/>
            <w:shd w:val="clear" w:color="auto" w:fill="FFFFFF"/>
          </w:tcPr>
          <w:p w:rsidR="000261AE" w:rsidRPr="000261AE" w:rsidRDefault="000261AE" w:rsidP="000261AE">
            <w:pPr>
              <w:widowControl/>
              <w:autoSpaceDE/>
              <w:autoSpaceDN/>
              <w:adjustRightInd/>
              <w:spacing w:before="40" w:after="40" w:line="240" w:lineRule="auto"/>
              <w:jc w:val="center"/>
              <w:rPr>
                <w:rFonts w:eastAsia="Calibri" w:cs="Times New Roman"/>
                <w:i/>
                <w:color w:val="000000"/>
                <w:spacing w:val="-2"/>
                <w:sz w:val="21"/>
                <w:szCs w:val="21"/>
                <w:lang w:eastAsia="en-US"/>
              </w:rPr>
            </w:pPr>
            <w:r w:rsidRPr="000261AE">
              <w:rPr>
                <w:rFonts w:eastAsia="Calibri" w:cs="Times New Roman"/>
                <w:i/>
                <w:color w:val="000000"/>
                <w:spacing w:val="-2"/>
                <w:sz w:val="21"/>
                <w:szCs w:val="21"/>
                <w:lang w:eastAsia="en-US"/>
              </w:rPr>
              <w:t>Łącznie (0-10)</w:t>
            </w:r>
          </w:p>
        </w:tc>
      </w:tr>
      <w:tr w:rsidR="000261AE" w:rsidRPr="000261AE" w:rsidTr="00CD623F">
        <w:trPr>
          <w:trHeight w:val="321"/>
        </w:trPr>
        <w:tc>
          <w:tcPr>
            <w:tcW w:w="3133" w:type="dxa"/>
            <w:gridSpan w:val="4"/>
            <w:shd w:val="clear" w:color="auto" w:fill="FFFFFF"/>
            <w:vAlign w:val="center"/>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b/>
                <w:color w:val="000000"/>
                <w:sz w:val="21"/>
                <w:szCs w:val="21"/>
                <w:lang w:eastAsia="en-US"/>
              </w:rPr>
              <w:t>Dochody ogółem</w:t>
            </w:r>
          </w:p>
        </w:tc>
        <w:tc>
          <w:tcPr>
            <w:tcW w:w="569"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69"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69"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1547"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pacing w:val="-2"/>
                <w:sz w:val="21"/>
                <w:szCs w:val="21"/>
                <w:lang w:eastAsia="en-US"/>
              </w:rPr>
            </w:pPr>
            <w:r w:rsidRPr="000261AE">
              <w:rPr>
                <w:rFonts w:eastAsia="Calibri" w:cs="Times New Roman"/>
                <w:color w:val="000000"/>
                <w:spacing w:val="-2"/>
                <w:sz w:val="21"/>
                <w:szCs w:val="21"/>
                <w:lang w:eastAsia="en-US"/>
              </w:rPr>
              <w:t>0</w:t>
            </w:r>
          </w:p>
        </w:tc>
      </w:tr>
      <w:tr w:rsidR="000261AE" w:rsidRPr="000261AE" w:rsidTr="00CD623F">
        <w:trPr>
          <w:trHeight w:val="321"/>
        </w:trPr>
        <w:tc>
          <w:tcPr>
            <w:tcW w:w="3133" w:type="dxa"/>
            <w:gridSpan w:val="4"/>
            <w:shd w:val="clear" w:color="auto" w:fill="FFFFFF"/>
            <w:vAlign w:val="center"/>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budżet państwa</w:t>
            </w:r>
          </w:p>
        </w:tc>
        <w:tc>
          <w:tcPr>
            <w:tcW w:w="569"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69"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69"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1547"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pacing w:val="-2"/>
                <w:sz w:val="21"/>
                <w:szCs w:val="21"/>
                <w:lang w:eastAsia="en-US"/>
              </w:rPr>
            </w:pPr>
            <w:r w:rsidRPr="000261AE">
              <w:rPr>
                <w:rFonts w:eastAsia="Calibri" w:cs="Times New Roman"/>
                <w:color w:val="000000"/>
                <w:spacing w:val="-2"/>
                <w:sz w:val="21"/>
                <w:szCs w:val="21"/>
                <w:lang w:eastAsia="en-US"/>
              </w:rPr>
              <w:t>0</w:t>
            </w:r>
          </w:p>
        </w:tc>
      </w:tr>
      <w:tr w:rsidR="000261AE" w:rsidRPr="000261AE" w:rsidTr="00CD623F">
        <w:trPr>
          <w:trHeight w:val="344"/>
        </w:trPr>
        <w:tc>
          <w:tcPr>
            <w:tcW w:w="3133" w:type="dxa"/>
            <w:gridSpan w:val="4"/>
            <w:shd w:val="clear" w:color="auto" w:fill="FFFFFF"/>
            <w:vAlign w:val="center"/>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JST</w:t>
            </w:r>
          </w:p>
        </w:tc>
        <w:tc>
          <w:tcPr>
            <w:tcW w:w="569"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69"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69"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1547"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r>
      <w:tr w:rsidR="000261AE" w:rsidRPr="000261AE" w:rsidTr="00CD623F">
        <w:trPr>
          <w:trHeight w:val="344"/>
        </w:trPr>
        <w:tc>
          <w:tcPr>
            <w:tcW w:w="3133" w:type="dxa"/>
            <w:gridSpan w:val="4"/>
            <w:shd w:val="clear" w:color="auto" w:fill="FFFFFF"/>
            <w:vAlign w:val="center"/>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pozostałe jednostki (oddzielnie)</w:t>
            </w:r>
          </w:p>
        </w:tc>
        <w:tc>
          <w:tcPr>
            <w:tcW w:w="569"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69"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69"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1547"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r>
      <w:tr w:rsidR="000261AE" w:rsidRPr="000261AE" w:rsidTr="00CD623F">
        <w:trPr>
          <w:trHeight w:val="330"/>
        </w:trPr>
        <w:tc>
          <w:tcPr>
            <w:tcW w:w="3133" w:type="dxa"/>
            <w:gridSpan w:val="4"/>
            <w:shd w:val="clear" w:color="auto" w:fill="FFFFFF"/>
            <w:vAlign w:val="center"/>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b/>
                <w:color w:val="000000"/>
                <w:sz w:val="21"/>
                <w:szCs w:val="21"/>
                <w:lang w:eastAsia="en-US"/>
              </w:rPr>
              <w:t>Wydatki ogółem</w:t>
            </w:r>
          </w:p>
        </w:tc>
        <w:tc>
          <w:tcPr>
            <w:tcW w:w="569"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69"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69"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1547"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r>
      <w:tr w:rsidR="000261AE" w:rsidRPr="000261AE" w:rsidTr="00CD623F">
        <w:trPr>
          <w:trHeight w:val="330"/>
        </w:trPr>
        <w:tc>
          <w:tcPr>
            <w:tcW w:w="3133" w:type="dxa"/>
            <w:gridSpan w:val="4"/>
            <w:shd w:val="clear" w:color="auto" w:fill="FFFFFF"/>
            <w:vAlign w:val="center"/>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budżet państwa</w:t>
            </w:r>
          </w:p>
        </w:tc>
        <w:tc>
          <w:tcPr>
            <w:tcW w:w="569"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69"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69"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1547"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r>
      <w:tr w:rsidR="000261AE" w:rsidRPr="000261AE" w:rsidTr="00CD623F">
        <w:trPr>
          <w:trHeight w:val="351"/>
        </w:trPr>
        <w:tc>
          <w:tcPr>
            <w:tcW w:w="3133" w:type="dxa"/>
            <w:gridSpan w:val="4"/>
            <w:shd w:val="clear" w:color="auto" w:fill="FFFFFF"/>
            <w:vAlign w:val="center"/>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JST</w:t>
            </w:r>
          </w:p>
        </w:tc>
        <w:tc>
          <w:tcPr>
            <w:tcW w:w="569"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69"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69"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1547"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r>
      <w:tr w:rsidR="000261AE" w:rsidRPr="000261AE" w:rsidTr="00CD623F">
        <w:trPr>
          <w:trHeight w:val="351"/>
        </w:trPr>
        <w:tc>
          <w:tcPr>
            <w:tcW w:w="3133" w:type="dxa"/>
            <w:gridSpan w:val="4"/>
            <w:shd w:val="clear" w:color="auto" w:fill="FFFFFF"/>
            <w:vAlign w:val="center"/>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pozostałe jednostki (oddzielnie)</w:t>
            </w:r>
          </w:p>
        </w:tc>
        <w:tc>
          <w:tcPr>
            <w:tcW w:w="569"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69"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69"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1547"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r>
      <w:tr w:rsidR="000261AE" w:rsidRPr="000261AE" w:rsidTr="00CD623F">
        <w:trPr>
          <w:trHeight w:val="360"/>
        </w:trPr>
        <w:tc>
          <w:tcPr>
            <w:tcW w:w="3133" w:type="dxa"/>
            <w:gridSpan w:val="4"/>
            <w:shd w:val="clear" w:color="auto" w:fill="FFFFFF"/>
            <w:vAlign w:val="center"/>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b/>
                <w:color w:val="000000"/>
                <w:sz w:val="21"/>
                <w:szCs w:val="21"/>
                <w:lang w:eastAsia="en-US"/>
              </w:rPr>
              <w:t>Saldo ogółem</w:t>
            </w:r>
          </w:p>
        </w:tc>
        <w:tc>
          <w:tcPr>
            <w:tcW w:w="569"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69"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69"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1547"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r>
      <w:tr w:rsidR="000261AE" w:rsidRPr="000261AE" w:rsidTr="00CD623F">
        <w:trPr>
          <w:trHeight w:val="360"/>
        </w:trPr>
        <w:tc>
          <w:tcPr>
            <w:tcW w:w="3133" w:type="dxa"/>
            <w:gridSpan w:val="4"/>
            <w:shd w:val="clear" w:color="auto" w:fill="FFFFFF"/>
            <w:vAlign w:val="center"/>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budżet państwa</w:t>
            </w:r>
          </w:p>
        </w:tc>
        <w:tc>
          <w:tcPr>
            <w:tcW w:w="569"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69"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69"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1547"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r>
      <w:tr w:rsidR="000261AE" w:rsidRPr="000261AE" w:rsidTr="00CD623F">
        <w:trPr>
          <w:trHeight w:val="357"/>
        </w:trPr>
        <w:tc>
          <w:tcPr>
            <w:tcW w:w="3133" w:type="dxa"/>
            <w:gridSpan w:val="4"/>
            <w:shd w:val="clear" w:color="auto" w:fill="FFFFFF"/>
            <w:vAlign w:val="center"/>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JST</w:t>
            </w:r>
          </w:p>
        </w:tc>
        <w:tc>
          <w:tcPr>
            <w:tcW w:w="569"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69"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69"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1547"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r>
      <w:tr w:rsidR="000261AE" w:rsidRPr="000261AE" w:rsidTr="00CD623F">
        <w:trPr>
          <w:trHeight w:val="357"/>
        </w:trPr>
        <w:tc>
          <w:tcPr>
            <w:tcW w:w="3133" w:type="dxa"/>
            <w:gridSpan w:val="4"/>
            <w:shd w:val="clear" w:color="auto" w:fill="FFFFFF"/>
            <w:vAlign w:val="center"/>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pozostałe jednostki (oddzielnie)</w:t>
            </w:r>
          </w:p>
        </w:tc>
        <w:tc>
          <w:tcPr>
            <w:tcW w:w="569"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69"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69"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570" w:type="dxa"/>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1547"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0</w:t>
            </w:r>
          </w:p>
        </w:tc>
      </w:tr>
      <w:tr w:rsidR="000261AE" w:rsidRPr="000261AE" w:rsidTr="00CD623F">
        <w:trPr>
          <w:gridAfter w:val="1"/>
          <w:wAfter w:w="10" w:type="dxa"/>
          <w:trHeight w:val="348"/>
        </w:trPr>
        <w:tc>
          <w:tcPr>
            <w:tcW w:w="2243" w:type="dxa"/>
            <w:gridSpan w:val="2"/>
            <w:shd w:val="clear" w:color="auto" w:fill="FFFFFF"/>
            <w:vAlign w:val="center"/>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 xml:space="preserve">Źródła finansowania </w:t>
            </w:r>
          </w:p>
        </w:tc>
        <w:tc>
          <w:tcPr>
            <w:tcW w:w="8694" w:type="dxa"/>
            <w:gridSpan w:val="27"/>
            <w:shd w:val="clear" w:color="auto" w:fill="FFFFFF"/>
            <w:vAlign w:val="center"/>
          </w:tcPr>
          <w:p w:rsidR="000261AE" w:rsidRPr="000261AE" w:rsidRDefault="000261AE" w:rsidP="000261AE">
            <w:pPr>
              <w:widowControl/>
              <w:autoSpaceDE/>
              <w:autoSpaceDN/>
              <w:adjustRightInd/>
              <w:spacing w:line="240" w:lineRule="auto"/>
              <w:jc w:val="both"/>
              <w:rPr>
                <w:rFonts w:eastAsia="Calibri" w:cs="Times New Roman"/>
                <w:color w:val="000000"/>
                <w:sz w:val="21"/>
                <w:szCs w:val="21"/>
                <w:lang w:eastAsia="en-US"/>
              </w:rPr>
            </w:pPr>
          </w:p>
        </w:tc>
      </w:tr>
      <w:tr w:rsidR="000261AE" w:rsidRPr="000261AE" w:rsidTr="00CD623F">
        <w:trPr>
          <w:gridAfter w:val="1"/>
          <w:wAfter w:w="10" w:type="dxa"/>
          <w:trHeight w:val="1528"/>
        </w:trPr>
        <w:tc>
          <w:tcPr>
            <w:tcW w:w="2243"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Dodatkowe informacje, w tym wskazanie źródeł danych i przyjętych do obliczeń założeń</w:t>
            </w:r>
          </w:p>
        </w:tc>
        <w:tc>
          <w:tcPr>
            <w:tcW w:w="8694" w:type="dxa"/>
            <w:gridSpan w:val="27"/>
            <w:shd w:val="clear" w:color="auto" w:fill="FFFFFF"/>
          </w:tcPr>
          <w:p w:rsidR="000261AE" w:rsidRPr="000261AE" w:rsidRDefault="000261AE" w:rsidP="000261AE">
            <w:pPr>
              <w:widowControl/>
              <w:autoSpaceDE/>
              <w:autoSpaceDN/>
              <w:adjustRightInd/>
              <w:spacing w:line="240" w:lineRule="auto"/>
              <w:jc w:val="both"/>
              <w:rPr>
                <w:rFonts w:eastAsia="Calibri" w:cs="Times New Roman"/>
                <w:color w:val="000000"/>
                <w:sz w:val="21"/>
                <w:szCs w:val="21"/>
                <w:lang w:eastAsia="en-US"/>
              </w:rPr>
            </w:pPr>
            <w:r w:rsidRPr="000261AE">
              <w:rPr>
                <w:rFonts w:eastAsia="Calibri" w:cs="Times New Roman"/>
                <w:color w:val="000000"/>
                <w:sz w:val="21"/>
                <w:szCs w:val="21"/>
                <w:lang w:eastAsia="en-US"/>
              </w:rPr>
              <w:t>Nie przewiduje się wpływu na sektor finansów publicznych ze względu na fakt, że projekt rozporządzenia wprowadza jedynie usprawnienia w zakresie procedur administracyjnych związanych z certyfikacją.</w:t>
            </w:r>
          </w:p>
        </w:tc>
      </w:tr>
      <w:tr w:rsidR="000261AE" w:rsidRPr="000261AE" w:rsidTr="00CD623F">
        <w:trPr>
          <w:gridAfter w:val="1"/>
          <w:wAfter w:w="10" w:type="dxa"/>
          <w:trHeight w:val="345"/>
        </w:trPr>
        <w:tc>
          <w:tcPr>
            <w:tcW w:w="10937" w:type="dxa"/>
            <w:gridSpan w:val="29"/>
            <w:shd w:val="clear" w:color="auto" w:fill="99CCFF"/>
          </w:tcPr>
          <w:p w:rsidR="000261AE" w:rsidRPr="000261AE" w:rsidRDefault="000261AE" w:rsidP="000261AE">
            <w:pPr>
              <w:widowControl/>
              <w:numPr>
                <w:ilvl w:val="0"/>
                <w:numId w:val="3"/>
              </w:numPr>
              <w:autoSpaceDE/>
              <w:autoSpaceDN/>
              <w:adjustRightInd/>
              <w:spacing w:before="120" w:after="120" w:line="240" w:lineRule="auto"/>
              <w:jc w:val="both"/>
              <w:rPr>
                <w:rFonts w:eastAsia="Calibri" w:cs="Times New Roman"/>
                <w:b/>
                <w:color w:val="000000"/>
                <w:spacing w:val="-2"/>
                <w:sz w:val="22"/>
                <w:szCs w:val="22"/>
                <w:lang w:eastAsia="en-US"/>
              </w:rPr>
            </w:pPr>
            <w:r w:rsidRPr="000261AE">
              <w:rPr>
                <w:rFonts w:eastAsia="Calibri" w:cs="Times New Roman"/>
                <w:b/>
                <w:color w:val="000000"/>
                <w:spacing w:val="-2"/>
                <w:sz w:val="22"/>
                <w:szCs w:val="22"/>
                <w:lang w:eastAsia="en-US"/>
              </w:rPr>
              <w:t xml:space="preserve">Wpływ na </w:t>
            </w:r>
            <w:r w:rsidRPr="000261AE">
              <w:rPr>
                <w:rFonts w:eastAsia="Calibri" w:cs="Times New Roman"/>
                <w:b/>
                <w:color w:val="000000"/>
                <w:sz w:val="22"/>
                <w:szCs w:val="22"/>
                <w:lang w:eastAsia="en-US"/>
              </w:rPr>
              <w:t xml:space="preserve">konkurencyjność gospodarki i przedsiębiorczość, w tym funkcjonowanie przedsiębiorców oraz na rodzinę, obywateli i gospodarstwa domowe </w:t>
            </w:r>
          </w:p>
        </w:tc>
      </w:tr>
      <w:tr w:rsidR="000261AE" w:rsidRPr="000261AE" w:rsidTr="00CD623F">
        <w:trPr>
          <w:gridAfter w:val="1"/>
          <w:wAfter w:w="10" w:type="dxa"/>
          <w:trHeight w:val="142"/>
        </w:trPr>
        <w:tc>
          <w:tcPr>
            <w:tcW w:w="10937" w:type="dxa"/>
            <w:gridSpan w:val="29"/>
            <w:shd w:val="clear" w:color="auto" w:fill="FFFFFF"/>
          </w:tcPr>
          <w:p w:rsidR="000261AE" w:rsidRPr="000261AE" w:rsidRDefault="000261AE" w:rsidP="000261AE">
            <w:pPr>
              <w:widowControl/>
              <w:autoSpaceDE/>
              <w:autoSpaceDN/>
              <w:adjustRightInd/>
              <w:spacing w:line="240" w:lineRule="auto"/>
              <w:jc w:val="center"/>
              <w:rPr>
                <w:rFonts w:eastAsia="Calibri" w:cs="Times New Roman"/>
                <w:color w:val="000000"/>
                <w:spacing w:val="-2"/>
                <w:sz w:val="21"/>
                <w:szCs w:val="21"/>
                <w:lang w:eastAsia="en-US"/>
              </w:rPr>
            </w:pPr>
            <w:r w:rsidRPr="000261AE">
              <w:rPr>
                <w:rFonts w:eastAsia="Calibri" w:cs="Times New Roman"/>
                <w:color w:val="000000"/>
                <w:spacing w:val="-2"/>
                <w:sz w:val="21"/>
                <w:szCs w:val="21"/>
                <w:lang w:eastAsia="en-US"/>
              </w:rPr>
              <w:t>Skutki</w:t>
            </w:r>
          </w:p>
        </w:tc>
      </w:tr>
      <w:tr w:rsidR="000261AE" w:rsidRPr="000261AE" w:rsidTr="00CD623F">
        <w:trPr>
          <w:gridAfter w:val="1"/>
          <w:wAfter w:w="10" w:type="dxa"/>
          <w:trHeight w:val="142"/>
        </w:trPr>
        <w:tc>
          <w:tcPr>
            <w:tcW w:w="3889" w:type="dxa"/>
            <w:gridSpan w:val="7"/>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Czas w latach od wejścia w życie zmian</w:t>
            </w:r>
          </w:p>
        </w:tc>
        <w:tc>
          <w:tcPr>
            <w:tcW w:w="937" w:type="dxa"/>
            <w:gridSpan w:val="2"/>
            <w:shd w:val="clear" w:color="auto" w:fill="FFFFFF"/>
          </w:tcPr>
          <w:p w:rsidR="000261AE" w:rsidRPr="000261AE" w:rsidRDefault="000261AE" w:rsidP="000261AE">
            <w:pPr>
              <w:widowControl/>
              <w:autoSpaceDE/>
              <w:autoSpaceDN/>
              <w:adjustRightInd/>
              <w:spacing w:line="240" w:lineRule="auto"/>
              <w:jc w:val="center"/>
              <w:rPr>
                <w:rFonts w:eastAsia="Calibri" w:cs="Times New Roman"/>
                <w:color w:val="000000"/>
                <w:sz w:val="21"/>
                <w:szCs w:val="21"/>
                <w:lang w:eastAsia="en-US"/>
              </w:rPr>
            </w:pPr>
            <w:r w:rsidRPr="000261AE">
              <w:rPr>
                <w:rFonts w:eastAsia="Calibri" w:cs="Times New Roman"/>
                <w:color w:val="000000"/>
                <w:sz w:val="21"/>
                <w:szCs w:val="21"/>
                <w:lang w:eastAsia="en-US"/>
              </w:rPr>
              <w:t>0</w:t>
            </w:r>
          </w:p>
        </w:tc>
        <w:tc>
          <w:tcPr>
            <w:tcW w:w="938" w:type="dxa"/>
            <w:gridSpan w:val="5"/>
            <w:shd w:val="clear" w:color="auto" w:fill="FFFFFF"/>
          </w:tcPr>
          <w:p w:rsidR="000261AE" w:rsidRPr="000261AE" w:rsidRDefault="000261AE" w:rsidP="000261AE">
            <w:pPr>
              <w:widowControl/>
              <w:autoSpaceDE/>
              <w:autoSpaceDN/>
              <w:adjustRightInd/>
              <w:spacing w:line="240" w:lineRule="auto"/>
              <w:jc w:val="center"/>
              <w:rPr>
                <w:rFonts w:eastAsia="Calibri" w:cs="Times New Roman"/>
                <w:color w:val="000000"/>
                <w:sz w:val="21"/>
                <w:szCs w:val="21"/>
                <w:lang w:eastAsia="en-US"/>
              </w:rPr>
            </w:pPr>
            <w:r w:rsidRPr="000261AE">
              <w:rPr>
                <w:rFonts w:eastAsia="Calibri" w:cs="Times New Roman"/>
                <w:color w:val="000000"/>
                <w:sz w:val="21"/>
                <w:szCs w:val="21"/>
                <w:lang w:eastAsia="en-US"/>
              </w:rPr>
              <w:t>1</w:t>
            </w:r>
          </w:p>
        </w:tc>
        <w:tc>
          <w:tcPr>
            <w:tcW w:w="938" w:type="dxa"/>
            <w:gridSpan w:val="4"/>
            <w:shd w:val="clear" w:color="auto" w:fill="FFFFFF"/>
          </w:tcPr>
          <w:p w:rsidR="000261AE" w:rsidRPr="000261AE" w:rsidRDefault="000261AE" w:rsidP="000261AE">
            <w:pPr>
              <w:widowControl/>
              <w:autoSpaceDE/>
              <w:autoSpaceDN/>
              <w:adjustRightInd/>
              <w:spacing w:line="240" w:lineRule="auto"/>
              <w:jc w:val="center"/>
              <w:rPr>
                <w:rFonts w:eastAsia="Calibri" w:cs="Times New Roman"/>
                <w:color w:val="000000"/>
                <w:sz w:val="21"/>
                <w:szCs w:val="21"/>
                <w:lang w:eastAsia="en-US"/>
              </w:rPr>
            </w:pPr>
            <w:r w:rsidRPr="000261AE">
              <w:rPr>
                <w:rFonts w:eastAsia="Calibri" w:cs="Times New Roman"/>
                <w:color w:val="000000"/>
                <w:sz w:val="21"/>
                <w:szCs w:val="21"/>
                <w:lang w:eastAsia="en-US"/>
              </w:rPr>
              <w:t>2</w:t>
            </w:r>
          </w:p>
        </w:tc>
        <w:tc>
          <w:tcPr>
            <w:tcW w:w="937" w:type="dxa"/>
            <w:gridSpan w:val="3"/>
            <w:shd w:val="clear" w:color="auto" w:fill="FFFFFF"/>
          </w:tcPr>
          <w:p w:rsidR="000261AE" w:rsidRPr="000261AE" w:rsidRDefault="000261AE" w:rsidP="000261AE">
            <w:pPr>
              <w:widowControl/>
              <w:autoSpaceDE/>
              <w:autoSpaceDN/>
              <w:adjustRightInd/>
              <w:spacing w:line="240" w:lineRule="auto"/>
              <w:jc w:val="center"/>
              <w:rPr>
                <w:rFonts w:eastAsia="Calibri" w:cs="Times New Roman"/>
                <w:color w:val="000000"/>
                <w:sz w:val="21"/>
                <w:szCs w:val="21"/>
                <w:lang w:eastAsia="en-US"/>
              </w:rPr>
            </w:pPr>
            <w:r w:rsidRPr="000261AE">
              <w:rPr>
                <w:rFonts w:eastAsia="Calibri" w:cs="Times New Roman"/>
                <w:color w:val="000000"/>
                <w:sz w:val="21"/>
                <w:szCs w:val="21"/>
                <w:lang w:eastAsia="en-US"/>
              </w:rPr>
              <w:t>3</w:t>
            </w:r>
          </w:p>
        </w:tc>
        <w:tc>
          <w:tcPr>
            <w:tcW w:w="938" w:type="dxa"/>
            <w:gridSpan w:val="4"/>
            <w:shd w:val="clear" w:color="auto" w:fill="FFFFFF"/>
          </w:tcPr>
          <w:p w:rsidR="000261AE" w:rsidRPr="000261AE" w:rsidRDefault="000261AE" w:rsidP="000261AE">
            <w:pPr>
              <w:widowControl/>
              <w:autoSpaceDE/>
              <w:autoSpaceDN/>
              <w:adjustRightInd/>
              <w:spacing w:line="240" w:lineRule="auto"/>
              <w:jc w:val="center"/>
              <w:rPr>
                <w:rFonts w:eastAsia="Calibri" w:cs="Times New Roman"/>
                <w:color w:val="000000"/>
                <w:sz w:val="21"/>
                <w:szCs w:val="21"/>
                <w:lang w:eastAsia="en-US"/>
              </w:rPr>
            </w:pPr>
            <w:r w:rsidRPr="000261AE">
              <w:rPr>
                <w:rFonts w:eastAsia="Calibri" w:cs="Times New Roman"/>
                <w:color w:val="000000"/>
                <w:sz w:val="21"/>
                <w:szCs w:val="21"/>
                <w:lang w:eastAsia="en-US"/>
              </w:rPr>
              <w:t>5</w:t>
            </w:r>
          </w:p>
        </w:tc>
        <w:tc>
          <w:tcPr>
            <w:tcW w:w="938" w:type="dxa"/>
            <w:gridSpan w:val="3"/>
            <w:shd w:val="clear" w:color="auto" w:fill="FFFFFF"/>
          </w:tcPr>
          <w:p w:rsidR="000261AE" w:rsidRPr="000261AE" w:rsidRDefault="000261AE" w:rsidP="000261AE">
            <w:pPr>
              <w:widowControl/>
              <w:autoSpaceDE/>
              <w:autoSpaceDN/>
              <w:adjustRightInd/>
              <w:spacing w:line="240" w:lineRule="auto"/>
              <w:jc w:val="center"/>
              <w:rPr>
                <w:rFonts w:eastAsia="Calibri" w:cs="Times New Roman"/>
                <w:color w:val="000000"/>
                <w:sz w:val="21"/>
                <w:szCs w:val="21"/>
                <w:lang w:eastAsia="en-US"/>
              </w:rPr>
            </w:pPr>
            <w:r w:rsidRPr="000261AE">
              <w:rPr>
                <w:rFonts w:eastAsia="Calibri" w:cs="Times New Roman"/>
                <w:color w:val="000000"/>
                <w:sz w:val="21"/>
                <w:szCs w:val="21"/>
                <w:lang w:eastAsia="en-US"/>
              </w:rPr>
              <w:t>10</w:t>
            </w:r>
          </w:p>
        </w:tc>
        <w:tc>
          <w:tcPr>
            <w:tcW w:w="1422" w:type="dxa"/>
            <w:shd w:val="clear" w:color="auto" w:fill="FFFFFF"/>
          </w:tcPr>
          <w:p w:rsidR="000261AE" w:rsidRPr="000261AE" w:rsidRDefault="000261AE" w:rsidP="000261AE">
            <w:pPr>
              <w:widowControl/>
              <w:autoSpaceDE/>
              <w:autoSpaceDN/>
              <w:adjustRightInd/>
              <w:spacing w:line="240" w:lineRule="auto"/>
              <w:jc w:val="center"/>
              <w:rPr>
                <w:rFonts w:eastAsia="Calibri" w:cs="Times New Roman"/>
                <w:i/>
                <w:color w:val="000000"/>
                <w:spacing w:val="-2"/>
                <w:sz w:val="21"/>
                <w:szCs w:val="21"/>
                <w:lang w:eastAsia="en-US"/>
              </w:rPr>
            </w:pPr>
            <w:r w:rsidRPr="000261AE">
              <w:rPr>
                <w:rFonts w:eastAsia="Calibri" w:cs="Times New Roman"/>
                <w:i/>
                <w:color w:val="000000"/>
                <w:spacing w:val="-2"/>
                <w:sz w:val="21"/>
                <w:szCs w:val="21"/>
                <w:lang w:eastAsia="en-US"/>
              </w:rPr>
              <w:t>Łącznie</w:t>
            </w:r>
            <w:r w:rsidRPr="000261AE" w:rsidDel="0073273A">
              <w:rPr>
                <w:rFonts w:eastAsia="Calibri" w:cs="Times New Roman"/>
                <w:i/>
                <w:color w:val="000000"/>
                <w:spacing w:val="-2"/>
                <w:sz w:val="21"/>
                <w:szCs w:val="21"/>
                <w:lang w:eastAsia="en-US"/>
              </w:rPr>
              <w:t xml:space="preserve"> </w:t>
            </w:r>
            <w:r w:rsidRPr="000261AE">
              <w:rPr>
                <w:rFonts w:eastAsia="Calibri" w:cs="Times New Roman"/>
                <w:i/>
                <w:color w:val="000000"/>
                <w:spacing w:val="-2"/>
                <w:sz w:val="21"/>
                <w:szCs w:val="21"/>
                <w:lang w:eastAsia="en-US"/>
              </w:rPr>
              <w:t>(0-10)</w:t>
            </w:r>
          </w:p>
        </w:tc>
      </w:tr>
      <w:tr w:rsidR="000261AE" w:rsidRPr="000261AE" w:rsidTr="00CD623F">
        <w:trPr>
          <w:gridAfter w:val="1"/>
          <w:wAfter w:w="10" w:type="dxa"/>
          <w:trHeight w:val="142"/>
        </w:trPr>
        <w:tc>
          <w:tcPr>
            <w:tcW w:w="1596" w:type="dxa"/>
            <w:vMerge w:val="restart"/>
            <w:shd w:val="clear" w:color="auto" w:fill="FFFFFF"/>
          </w:tcPr>
          <w:p w:rsidR="000261AE" w:rsidRPr="000261AE" w:rsidRDefault="000261AE" w:rsidP="000261AE">
            <w:pPr>
              <w:widowControl/>
              <w:autoSpaceDE/>
              <w:autoSpaceDN/>
              <w:adjustRightInd/>
              <w:spacing w:line="276" w:lineRule="auto"/>
              <w:rPr>
                <w:rFonts w:eastAsia="Calibri" w:cs="Times New Roman"/>
                <w:color w:val="000000"/>
                <w:sz w:val="21"/>
                <w:szCs w:val="21"/>
                <w:lang w:eastAsia="en-US"/>
              </w:rPr>
            </w:pPr>
            <w:r w:rsidRPr="000261AE">
              <w:rPr>
                <w:rFonts w:eastAsia="Calibri" w:cs="Times New Roman"/>
                <w:color w:val="000000"/>
                <w:sz w:val="21"/>
                <w:szCs w:val="21"/>
                <w:lang w:eastAsia="en-US"/>
              </w:rPr>
              <w:t>W ujęciu pieniężnym</w:t>
            </w:r>
          </w:p>
          <w:p w:rsidR="000261AE" w:rsidRPr="000261AE" w:rsidRDefault="000261AE" w:rsidP="000261AE">
            <w:pPr>
              <w:widowControl/>
              <w:autoSpaceDE/>
              <w:autoSpaceDN/>
              <w:adjustRightInd/>
              <w:spacing w:line="276" w:lineRule="auto"/>
              <w:rPr>
                <w:rFonts w:eastAsia="Calibri" w:cs="Times New Roman"/>
                <w:spacing w:val="-2"/>
                <w:sz w:val="21"/>
                <w:szCs w:val="21"/>
                <w:lang w:eastAsia="en-US"/>
              </w:rPr>
            </w:pPr>
            <w:r w:rsidRPr="000261AE">
              <w:rPr>
                <w:rFonts w:eastAsia="Calibri" w:cs="Times New Roman"/>
                <w:spacing w:val="-2"/>
                <w:sz w:val="21"/>
                <w:szCs w:val="21"/>
                <w:lang w:eastAsia="en-US"/>
              </w:rPr>
              <w:t xml:space="preserve">(w mln zł, </w:t>
            </w:r>
          </w:p>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spacing w:val="-2"/>
                <w:sz w:val="21"/>
                <w:szCs w:val="21"/>
                <w:lang w:eastAsia="en-US"/>
              </w:rPr>
              <w:t>ceny stałe z 2015 r.)</w:t>
            </w:r>
          </w:p>
        </w:tc>
        <w:tc>
          <w:tcPr>
            <w:tcW w:w="2293" w:type="dxa"/>
            <w:gridSpan w:val="6"/>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duże przedsiębiorstwa</w:t>
            </w:r>
          </w:p>
        </w:tc>
        <w:tc>
          <w:tcPr>
            <w:tcW w:w="937"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p>
        </w:tc>
        <w:tc>
          <w:tcPr>
            <w:tcW w:w="938" w:type="dxa"/>
            <w:gridSpan w:val="5"/>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p>
        </w:tc>
        <w:tc>
          <w:tcPr>
            <w:tcW w:w="938" w:type="dxa"/>
            <w:gridSpan w:val="4"/>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p>
        </w:tc>
        <w:tc>
          <w:tcPr>
            <w:tcW w:w="937"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p>
        </w:tc>
        <w:tc>
          <w:tcPr>
            <w:tcW w:w="938" w:type="dxa"/>
            <w:gridSpan w:val="4"/>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p>
        </w:tc>
        <w:tc>
          <w:tcPr>
            <w:tcW w:w="938"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p>
        </w:tc>
        <w:tc>
          <w:tcPr>
            <w:tcW w:w="1422" w:type="dxa"/>
            <w:shd w:val="clear" w:color="auto" w:fill="FFFFFF"/>
          </w:tcPr>
          <w:p w:rsidR="000261AE" w:rsidRPr="000261AE" w:rsidRDefault="000261AE" w:rsidP="000261AE">
            <w:pPr>
              <w:widowControl/>
              <w:autoSpaceDE/>
              <w:autoSpaceDN/>
              <w:adjustRightInd/>
              <w:spacing w:line="240" w:lineRule="auto"/>
              <w:rPr>
                <w:rFonts w:eastAsia="Calibri" w:cs="Times New Roman"/>
                <w:color w:val="000000"/>
                <w:spacing w:val="-2"/>
                <w:sz w:val="21"/>
                <w:szCs w:val="21"/>
                <w:lang w:eastAsia="en-US"/>
              </w:rPr>
            </w:pPr>
          </w:p>
        </w:tc>
      </w:tr>
      <w:tr w:rsidR="000261AE" w:rsidRPr="000261AE" w:rsidTr="00CD623F">
        <w:trPr>
          <w:gridAfter w:val="1"/>
          <w:wAfter w:w="10" w:type="dxa"/>
          <w:trHeight w:val="142"/>
        </w:trPr>
        <w:tc>
          <w:tcPr>
            <w:tcW w:w="1596" w:type="dxa"/>
            <w:vMerge/>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p>
        </w:tc>
        <w:tc>
          <w:tcPr>
            <w:tcW w:w="2293" w:type="dxa"/>
            <w:gridSpan w:val="6"/>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sektor mikro-, małych i średnich przedsiębiorstw</w:t>
            </w:r>
          </w:p>
        </w:tc>
        <w:tc>
          <w:tcPr>
            <w:tcW w:w="937"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p>
        </w:tc>
        <w:tc>
          <w:tcPr>
            <w:tcW w:w="938" w:type="dxa"/>
            <w:gridSpan w:val="5"/>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p>
        </w:tc>
        <w:tc>
          <w:tcPr>
            <w:tcW w:w="938" w:type="dxa"/>
            <w:gridSpan w:val="4"/>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p>
        </w:tc>
        <w:tc>
          <w:tcPr>
            <w:tcW w:w="937"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p>
        </w:tc>
        <w:tc>
          <w:tcPr>
            <w:tcW w:w="938" w:type="dxa"/>
            <w:gridSpan w:val="4"/>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p>
        </w:tc>
        <w:tc>
          <w:tcPr>
            <w:tcW w:w="938"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p>
        </w:tc>
        <w:tc>
          <w:tcPr>
            <w:tcW w:w="1422" w:type="dxa"/>
            <w:shd w:val="clear" w:color="auto" w:fill="FFFFFF"/>
          </w:tcPr>
          <w:p w:rsidR="000261AE" w:rsidRPr="000261AE" w:rsidRDefault="000261AE" w:rsidP="000261AE">
            <w:pPr>
              <w:widowControl/>
              <w:autoSpaceDE/>
              <w:autoSpaceDN/>
              <w:adjustRightInd/>
              <w:spacing w:line="240" w:lineRule="auto"/>
              <w:rPr>
                <w:rFonts w:eastAsia="Calibri" w:cs="Times New Roman"/>
                <w:color w:val="000000"/>
                <w:spacing w:val="-2"/>
                <w:sz w:val="21"/>
                <w:szCs w:val="21"/>
                <w:lang w:eastAsia="en-US"/>
              </w:rPr>
            </w:pPr>
          </w:p>
        </w:tc>
      </w:tr>
      <w:tr w:rsidR="000261AE" w:rsidRPr="000261AE" w:rsidTr="00CD623F">
        <w:trPr>
          <w:gridAfter w:val="1"/>
          <w:wAfter w:w="10" w:type="dxa"/>
          <w:trHeight w:val="142"/>
        </w:trPr>
        <w:tc>
          <w:tcPr>
            <w:tcW w:w="1596" w:type="dxa"/>
            <w:vMerge/>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p>
        </w:tc>
        <w:tc>
          <w:tcPr>
            <w:tcW w:w="2293" w:type="dxa"/>
            <w:gridSpan w:val="6"/>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sz w:val="21"/>
                <w:szCs w:val="21"/>
                <w:lang w:eastAsia="en-US"/>
              </w:rPr>
              <w:t>rodzina, obywatele oraz gospodarstwa domowe</w:t>
            </w:r>
          </w:p>
        </w:tc>
        <w:tc>
          <w:tcPr>
            <w:tcW w:w="937"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p>
        </w:tc>
        <w:tc>
          <w:tcPr>
            <w:tcW w:w="938" w:type="dxa"/>
            <w:gridSpan w:val="5"/>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p>
        </w:tc>
        <w:tc>
          <w:tcPr>
            <w:tcW w:w="938" w:type="dxa"/>
            <w:gridSpan w:val="4"/>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p>
        </w:tc>
        <w:tc>
          <w:tcPr>
            <w:tcW w:w="937"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p>
        </w:tc>
        <w:tc>
          <w:tcPr>
            <w:tcW w:w="938" w:type="dxa"/>
            <w:gridSpan w:val="4"/>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p>
        </w:tc>
        <w:tc>
          <w:tcPr>
            <w:tcW w:w="938" w:type="dxa"/>
            <w:gridSpan w:val="3"/>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p>
        </w:tc>
        <w:tc>
          <w:tcPr>
            <w:tcW w:w="1422" w:type="dxa"/>
            <w:shd w:val="clear" w:color="auto" w:fill="FFFFFF"/>
          </w:tcPr>
          <w:p w:rsidR="000261AE" w:rsidRPr="000261AE" w:rsidRDefault="000261AE" w:rsidP="000261AE">
            <w:pPr>
              <w:widowControl/>
              <w:autoSpaceDE/>
              <w:autoSpaceDN/>
              <w:adjustRightInd/>
              <w:spacing w:line="240" w:lineRule="auto"/>
              <w:rPr>
                <w:rFonts w:eastAsia="Calibri" w:cs="Times New Roman"/>
                <w:color w:val="000000"/>
                <w:spacing w:val="-2"/>
                <w:sz w:val="21"/>
                <w:szCs w:val="21"/>
                <w:lang w:eastAsia="en-US"/>
              </w:rPr>
            </w:pPr>
          </w:p>
        </w:tc>
      </w:tr>
      <w:tr w:rsidR="000261AE" w:rsidRPr="000261AE" w:rsidTr="00CD623F">
        <w:trPr>
          <w:gridAfter w:val="1"/>
          <w:wAfter w:w="10" w:type="dxa"/>
          <w:trHeight w:val="142"/>
        </w:trPr>
        <w:tc>
          <w:tcPr>
            <w:tcW w:w="1596" w:type="dxa"/>
            <w:vMerge w:val="restart"/>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W ujęciu niepieniężnym</w:t>
            </w:r>
          </w:p>
        </w:tc>
        <w:tc>
          <w:tcPr>
            <w:tcW w:w="2293" w:type="dxa"/>
            <w:gridSpan w:val="6"/>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duże przedsiębiorstwa</w:t>
            </w:r>
          </w:p>
        </w:tc>
        <w:tc>
          <w:tcPr>
            <w:tcW w:w="7048" w:type="dxa"/>
            <w:gridSpan w:val="2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pacing w:val="-2"/>
                <w:sz w:val="21"/>
                <w:szCs w:val="21"/>
                <w:lang w:eastAsia="en-US"/>
              </w:rPr>
            </w:pPr>
            <w:r w:rsidRPr="000261AE">
              <w:rPr>
                <w:rFonts w:eastAsia="Calibri" w:cs="Times New Roman"/>
                <w:color w:val="000000"/>
                <w:spacing w:val="-2"/>
                <w:sz w:val="21"/>
                <w:szCs w:val="21"/>
                <w:lang w:eastAsia="en-US"/>
              </w:rPr>
              <w:t>Wpływ pozytywny.</w:t>
            </w:r>
          </w:p>
        </w:tc>
      </w:tr>
      <w:tr w:rsidR="000261AE" w:rsidRPr="000261AE" w:rsidTr="00CD623F">
        <w:trPr>
          <w:gridAfter w:val="1"/>
          <w:wAfter w:w="10" w:type="dxa"/>
          <w:trHeight w:val="142"/>
        </w:trPr>
        <w:tc>
          <w:tcPr>
            <w:tcW w:w="1596" w:type="dxa"/>
            <w:vMerge/>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p>
        </w:tc>
        <w:tc>
          <w:tcPr>
            <w:tcW w:w="2293" w:type="dxa"/>
            <w:gridSpan w:val="6"/>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sektor mikro-, małych i średnich przedsiębiorstw</w:t>
            </w:r>
          </w:p>
        </w:tc>
        <w:tc>
          <w:tcPr>
            <w:tcW w:w="7048" w:type="dxa"/>
            <w:gridSpan w:val="2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pacing w:val="-2"/>
                <w:sz w:val="21"/>
                <w:szCs w:val="21"/>
                <w:lang w:eastAsia="en-US"/>
              </w:rPr>
            </w:pPr>
            <w:r w:rsidRPr="000261AE">
              <w:rPr>
                <w:rFonts w:eastAsia="Calibri" w:cs="Times New Roman"/>
                <w:color w:val="000000"/>
                <w:spacing w:val="-2"/>
                <w:sz w:val="21"/>
                <w:szCs w:val="21"/>
                <w:lang w:eastAsia="en-US"/>
              </w:rPr>
              <w:t>Wpływ pozytywny.</w:t>
            </w:r>
          </w:p>
        </w:tc>
      </w:tr>
      <w:tr w:rsidR="000261AE" w:rsidRPr="000261AE" w:rsidTr="00CD623F">
        <w:trPr>
          <w:gridAfter w:val="1"/>
          <w:wAfter w:w="10" w:type="dxa"/>
          <w:trHeight w:val="596"/>
        </w:trPr>
        <w:tc>
          <w:tcPr>
            <w:tcW w:w="1596" w:type="dxa"/>
            <w:vMerge/>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p>
        </w:tc>
        <w:tc>
          <w:tcPr>
            <w:tcW w:w="2293" w:type="dxa"/>
            <w:gridSpan w:val="6"/>
            <w:shd w:val="clear" w:color="auto" w:fill="FFFFFF"/>
          </w:tcPr>
          <w:p w:rsidR="000261AE" w:rsidRPr="000261AE" w:rsidRDefault="000261AE" w:rsidP="000261AE">
            <w:pPr>
              <w:widowControl/>
              <w:tabs>
                <w:tab w:val="right" w:pos="1936"/>
              </w:tabs>
              <w:autoSpaceDE/>
              <w:autoSpaceDN/>
              <w:adjustRightInd/>
              <w:spacing w:line="240" w:lineRule="auto"/>
              <w:rPr>
                <w:rFonts w:eastAsia="Calibri" w:cs="Times New Roman"/>
                <w:color w:val="000000"/>
                <w:sz w:val="21"/>
                <w:szCs w:val="21"/>
                <w:lang w:eastAsia="en-US"/>
              </w:rPr>
            </w:pPr>
            <w:r w:rsidRPr="000261AE">
              <w:rPr>
                <w:rFonts w:eastAsia="Calibri" w:cs="Times New Roman"/>
                <w:sz w:val="21"/>
                <w:szCs w:val="21"/>
                <w:lang w:eastAsia="en-US"/>
              </w:rPr>
              <w:t>rodzina, obywatele oraz gospodarstwa domowe</w:t>
            </w:r>
            <w:r w:rsidRPr="000261AE">
              <w:rPr>
                <w:rFonts w:eastAsia="Calibri" w:cs="Times New Roman"/>
                <w:color w:val="000000"/>
                <w:sz w:val="21"/>
                <w:szCs w:val="21"/>
                <w:lang w:eastAsia="en-US"/>
              </w:rPr>
              <w:t xml:space="preserve"> </w:t>
            </w:r>
          </w:p>
        </w:tc>
        <w:tc>
          <w:tcPr>
            <w:tcW w:w="7048" w:type="dxa"/>
            <w:gridSpan w:val="2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pacing w:val="-2"/>
                <w:sz w:val="21"/>
                <w:szCs w:val="21"/>
                <w:lang w:eastAsia="en-US"/>
              </w:rPr>
            </w:pPr>
            <w:r w:rsidRPr="000261AE">
              <w:rPr>
                <w:rFonts w:eastAsia="Calibri" w:cs="Times New Roman"/>
                <w:color w:val="000000"/>
                <w:spacing w:val="-2"/>
                <w:sz w:val="21"/>
                <w:szCs w:val="21"/>
                <w:lang w:eastAsia="en-US"/>
              </w:rPr>
              <w:t>Brak wpływu</w:t>
            </w:r>
          </w:p>
        </w:tc>
      </w:tr>
      <w:tr w:rsidR="000261AE" w:rsidRPr="000261AE" w:rsidTr="00CD623F">
        <w:trPr>
          <w:gridAfter w:val="1"/>
          <w:wAfter w:w="10" w:type="dxa"/>
          <w:trHeight w:val="142"/>
        </w:trPr>
        <w:tc>
          <w:tcPr>
            <w:tcW w:w="1596" w:type="dxa"/>
            <w:vMerge w:val="restart"/>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t>Niemierzalne</w:t>
            </w:r>
          </w:p>
        </w:tc>
        <w:tc>
          <w:tcPr>
            <w:tcW w:w="2293" w:type="dxa"/>
            <w:gridSpan w:val="6"/>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0261AE">
              <w:rPr>
                <w:rFonts w:eastAsia="Calibri" w:cs="Times New Roman"/>
                <w:color w:val="000000"/>
                <w:sz w:val="21"/>
                <w:szCs w:val="21"/>
                <w:lang w:eastAsia="en-US"/>
              </w:rPr>
              <w:instrText xml:space="preserve"> FORMTEXT </w:instrText>
            </w:r>
            <w:r w:rsidRPr="000261AE">
              <w:rPr>
                <w:rFonts w:eastAsia="Calibri" w:cs="Times New Roman"/>
                <w:color w:val="000000"/>
                <w:sz w:val="21"/>
                <w:szCs w:val="21"/>
                <w:lang w:eastAsia="en-US"/>
              </w:rPr>
            </w:r>
            <w:r w:rsidRPr="000261AE">
              <w:rPr>
                <w:rFonts w:eastAsia="Calibri" w:cs="Times New Roman"/>
                <w:color w:val="000000"/>
                <w:sz w:val="21"/>
                <w:szCs w:val="21"/>
                <w:lang w:eastAsia="en-US"/>
              </w:rPr>
              <w:fldChar w:fldCharType="separate"/>
            </w:r>
            <w:r w:rsidRPr="000261AE">
              <w:rPr>
                <w:rFonts w:eastAsia="Calibri" w:cs="Times New Roman"/>
                <w:noProof/>
                <w:color w:val="000000"/>
                <w:sz w:val="21"/>
                <w:szCs w:val="21"/>
                <w:lang w:eastAsia="en-US"/>
              </w:rPr>
              <w:t>(dodaj/usuń)</w:t>
            </w:r>
            <w:r w:rsidRPr="000261AE">
              <w:rPr>
                <w:rFonts w:eastAsia="Calibri" w:cs="Times New Roman"/>
                <w:color w:val="000000"/>
                <w:sz w:val="21"/>
                <w:szCs w:val="21"/>
                <w:lang w:eastAsia="en-US"/>
              </w:rPr>
              <w:fldChar w:fldCharType="end"/>
            </w:r>
          </w:p>
        </w:tc>
        <w:tc>
          <w:tcPr>
            <w:tcW w:w="7048" w:type="dxa"/>
            <w:gridSpan w:val="2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pacing w:val="-2"/>
                <w:sz w:val="21"/>
                <w:szCs w:val="21"/>
                <w:lang w:eastAsia="en-US"/>
              </w:rPr>
            </w:pPr>
          </w:p>
        </w:tc>
      </w:tr>
      <w:tr w:rsidR="000261AE" w:rsidRPr="000261AE" w:rsidTr="00CD623F">
        <w:trPr>
          <w:gridAfter w:val="1"/>
          <w:wAfter w:w="10" w:type="dxa"/>
          <w:trHeight w:val="142"/>
        </w:trPr>
        <w:tc>
          <w:tcPr>
            <w:tcW w:w="1596" w:type="dxa"/>
            <w:vMerge/>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p>
        </w:tc>
        <w:tc>
          <w:tcPr>
            <w:tcW w:w="2293" w:type="dxa"/>
            <w:gridSpan w:val="6"/>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0261AE">
              <w:rPr>
                <w:rFonts w:eastAsia="Calibri" w:cs="Times New Roman"/>
                <w:color w:val="000000"/>
                <w:sz w:val="21"/>
                <w:szCs w:val="21"/>
                <w:lang w:eastAsia="en-US"/>
              </w:rPr>
              <w:instrText xml:space="preserve"> FORMTEXT </w:instrText>
            </w:r>
            <w:r w:rsidRPr="000261AE">
              <w:rPr>
                <w:rFonts w:eastAsia="Calibri" w:cs="Times New Roman"/>
                <w:color w:val="000000"/>
                <w:sz w:val="21"/>
                <w:szCs w:val="21"/>
                <w:lang w:eastAsia="en-US"/>
              </w:rPr>
            </w:r>
            <w:r w:rsidRPr="000261AE">
              <w:rPr>
                <w:rFonts w:eastAsia="Calibri" w:cs="Times New Roman"/>
                <w:color w:val="000000"/>
                <w:sz w:val="21"/>
                <w:szCs w:val="21"/>
                <w:lang w:eastAsia="en-US"/>
              </w:rPr>
              <w:fldChar w:fldCharType="separate"/>
            </w:r>
            <w:r w:rsidRPr="000261AE">
              <w:rPr>
                <w:rFonts w:eastAsia="Calibri" w:cs="Times New Roman"/>
                <w:noProof/>
                <w:color w:val="000000"/>
                <w:sz w:val="21"/>
                <w:szCs w:val="21"/>
                <w:lang w:eastAsia="en-US"/>
              </w:rPr>
              <w:t>(dodaj/usuń)</w:t>
            </w:r>
            <w:r w:rsidRPr="000261AE">
              <w:rPr>
                <w:rFonts w:eastAsia="Calibri" w:cs="Times New Roman"/>
                <w:color w:val="000000"/>
                <w:sz w:val="21"/>
                <w:szCs w:val="21"/>
                <w:lang w:eastAsia="en-US"/>
              </w:rPr>
              <w:fldChar w:fldCharType="end"/>
            </w:r>
          </w:p>
        </w:tc>
        <w:tc>
          <w:tcPr>
            <w:tcW w:w="7048" w:type="dxa"/>
            <w:gridSpan w:val="2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pacing w:val="-2"/>
                <w:sz w:val="21"/>
                <w:szCs w:val="21"/>
                <w:lang w:eastAsia="en-US"/>
              </w:rPr>
            </w:pPr>
          </w:p>
        </w:tc>
      </w:tr>
      <w:tr w:rsidR="000261AE" w:rsidRPr="000261AE" w:rsidTr="00CD623F">
        <w:trPr>
          <w:gridAfter w:val="1"/>
          <w:wAfter w:w="10" w:type="dxa"/>
          <w:trHeight w:val="1643"/>
        </w:trPr>
        <w:tc>
          <w:tcPr>
            <w:tcW w:w="2243" w:type="dxa"/>
            <w:gridSpan w:val="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1"/>
                <w:szCs w:val="21"/>
                <w:lang w:eastAsia="en-US"/>
              </w:rPr>
            </w:pPr>
            <w:r w:rsidRPr="000261AE">
              <w:rPr>
                <w:rFonts w:eastAsia="Calibri" w:cs="Times New Roman"/>
                <w:color w:val="000000"/>
                <w:sz w:val="21"/>
                <w:szCs w:val="21"/>
                <w:lang w:eastAsia="en-US"/>
              </w:rPr>
              <w:lastRenderedPageBreak/>
              <w:t xml:space="preserve">Dodatkowe informacje, w tym wskazanie źródeł danych i przyjętych do obliczeń założeń </w:t>
            </w:r>
          </w:p>
        </w:tc>
        <w:tc>
          <w:tcPr>
            <w:tcW w:w="8694" w:type="dxa"/>
            <w:gridSpan w:val="27"/>
            <w:shd w:val="clear" w:color="auto" w:fill="FFFFFF"/>
            <w:vAlign w:val="center"/>
          </w:tcPr>
          <w:p w:rsidR="000261AE" w:rsidRPr="000261AE" w:rsidRDefault="000261AE" w:rsidP="000261AE">
            <w:pPr>
              <w:widowControl/>
              <w:autoSpaceDE/>
              <w:autoSpaceDN/>
              <w:adjustRightInd/>
              <w:spacing w:line="240" w:lineRule="auto"/>
              <w:jc w:val="both"/>
              <w:rPr>
                <w:rFonts w:eastAsia="Calibri" w:cs="Times New Roman"/>
                <w:color w:val="000000"/>
                <w:sz w:val="21"/>
                <w:szCs w:val="21"/>
                <w:lang w:eastAsia="en-US"/>
              </w:rPr>
            </w:pPr>
            <w:r w:rsidRPr="000261AE">
              <w:rPr>
                <w:rFonts w:eastAsia="Calibri" w:cs="Times New Roman"/>
                <w:color w:val="000000"/>
                <w:sz w:val="21"/>
                <w:szCs w:val="21"/>
                <w:lang w:eastAsia="en-US"/>
              </w:rPr>
              <w:t>Celem projektu jest usprawnienie procedur administracyjnych. Dokonanie konkretnych wyliczeń – obrazujących związek pomiędzy zmianami w procedurach administracyjnych a skutkami pieniężnymi jest zadaniem wymagającym rozbudowanego aparatu analitycznego.</w:t>
            </w:r>
          </w:p>
          <w:p w:rsidR="000261AE" w:rsidRPr="000261AE" w:rsidRDefault="000261AE" w:rsidP="000261AE">
            <w:pPr>
              <w:widowControl/>
              <w:autoSpaceDE/>
              <w:autoSpaceDN/>
              <w:adjustRightInd/>
              <w:spacing w:line="240" w:lineRule="auto"/>
              <w:jc w:val="both"/>
              <w:rPr>
                <w:rFonts w:eastAsia="Calibri" w:cs="Times New Roman"/>
                <w:color w:val="000000"/>
                <w:sz w:val="21"/>
                <w:szCs w:val="21"/>
                <w:lang w:eastAsia="en-US"/>
              </w:rPr>
            </w:pPr>
          </w:p>
        </w:tc>
      </w:tr>
      <w:tr w:rsidR="000261AE" w:rsidRPr="000261AE" w:rsidTr="00CD623F">
        <w:trPr>
          <w:gridAfter w:val="1"/>
          <w:wAfter w:w="10" w:type="dxa"/>
          <w:trHeight w:val="342"/>
        </w:trPr>
        <w:tc>
          <w:tcPr>
            <w:tcW w:w="10937" w:type="dxa"/>
            <w:gridSpan w:val="29"/>
            <w:shd w:val="clear" w:color="auto" w:fill="99CCFF"/>
            <w:vAlign w:val="center"/>
          </w:tcPr>
          <w:p w:rsidR="000261AE" w:rsidRPr="000261AE" w:rsidRDefault="000261AE" w:rsidP="000261AE">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0261AE">
              <w:rPr>
                <w:rFonts w:eastAsia="Calibri" w:cs="Times New Roman"/>
                <w:b/>
                <w:color w:val="000000"/>
                <w:sz w:val="22"/>
                <w:szCs w:val="22"/>
                <w:lang w:eastAsia="en-US"/>
              </w:rPr>
              <w:t xml:space="preserve"> Zmiana obciążeń regulacyjnych (w tym obowiązków informacyjnych) wynikających z projektu</w:t>
            </w:r>
          </w:p>
        </w:tc>
      </w:tr>
      <w:tr w:rsidR="000261AE" w:rsidRPr="000261AE" w:rsidTr="00CD623F">
        <w:trPr>
          <w:gridAfter w:val="1"/>
          <w:wAfter w:w="10" w:type="dxa"/>
          <w:trHeight w:val="151"/>
        </w:trPr>
        <w:tc>
          <w:tcPr>
            <w:tcW w:w="10937" w:type="dxa"/>
            <w:gridSpan w:val="29"/>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2"/>
                <w:szCs w:val="22"/>
                <w:lang w:eastAsia="en-US"/>
              </w:rPr>
            </w:pPr>
            <w:r w:rsidRPr="000261AE">
              <w:rPr>
                <w:rFonts w:eastAsia="Calibri" w:cs="Times New Roman"/>
                <w:color w:val="000000"/>
                <w:sz w:val="22"/>
                <w:szCs w:val="22"/>
                <w:lang w:eastAsia="en-US"/>
              </w:rPr>
              <w:fldChar w:fldCharType="begin">
                <w:ffData>
                  <w:name w:val=""/>
                  <w:enabled/>
                  <w:calcOnExit w:val="0"/>
                  <w:checkBox>
                    <w:sizeAuto/>
                    <w:default w:val="0"/>
                  </w:checkBox>
                </w:ffData>
              </w:fldChar>
            </w:r>
            <w:r w:rsidRPr="000261AE">
              <w:rPr>
                <w:rFonts w:eastAsia="Calibri" w:cs="Times New Roman"/>
                <w:color w:val="000000"/>
                <w:sz w:val="22"/>
                <w:szCs w:val="22"/>
                <w:lang w:eastAsia="en-US"/>
              </w:rPr>
              <w:instrText xml:space="preserve"> FORMCHECKBOX </w:instrText>
            </w:r>
            <w:r w:rsidRPr="000261AE">
              <w:rPr>
                <w:rFonts w:eastAsia="Calibri" w:cs="Times New Roman"/>
                <w:color w:val="000000"/>
                <w:sz w:val="22"/>
                <w:szCs w:val="22"/>
                <w:lang w:eastAsia="en-US"/>
              </w:rPr>
            </w:r>
            <w:r w:rsidRPr="000261AE">
              <w:rPr>
                <w:rFonts w:eastAsia="Calibri" w:cs="Times New Roman"/>
                <w:color w:val="000000"/>
                <w:sz w:val="22"/>
                <w:szCs w:val="22"/>
                <w:lang w:eastAsia="en-US"/>
              </w:rPr>
              <w:fldChar w:fldCharType="end"/>
            </w:r>
            <w:r w:rsidRPr="000261AE">
              <w:rPr>
                <w:rFonts w:eastAsia="Calibri" w:cs="Times New Roman"/>
                <w:color w:val="000000"/>
                <w:sz w:val="22"/>
                <w:szCs w:val="22"/>
                <w:lang w:eastAsia="en-US"/>
              </w:rPr>
              <w:t xml:space="preserve"> </w:t>
            </w:r>
            <w:r w:rsidRPr="000261AE">
              <w:rPr>
                <w:rFonts w:eastAsia="Calibri" w:cs="Times New Roman"/>
                <w:color w:val="000000"/>
                <w:spacing w:val="-2"/>
                <w:sz w:val="22"/>
                <w:szCs w:val="22"/>
                <w:lang w:eastAsia="en-US"/>
              </w:rPr>
              <w:t>nie dotyczy</w:t>
            </w:r>
          </w:p>
        </w:tc>
      </w:tr>
      <w:tr w:rsidR="000261AE" w:rsidRPr="000261AE" w:rsidTr="00CD623F">
        <w:trPr>
          <w:gridAfter w:val="1"/>
          <w:wAfter w:w="10" w:type="dxa"/>
          <w:trHeight w:val="946"/>
        </w:trPr>
        <w:tc>
          <w:tcPr>
            <w:tcW w:w="5111" w:type="dxa"/>
            <w:gridSpan w:val="12"/>
            <w:shd w:val="clear" w:color="auto" w:fill="FFFFFF"/>
          </w:tcPr>
          <w:p w:rsidR="000261AE" w:rsidRPr="000261AE" w:rsidRDefault="000261AE" w:rsidP="000261AE">
            <w:pPr>
              <w:widowControl/>
              <w:autoSpaceDE/>
              <w:autoSpaceDN/>
              <w:adjustRightInd/>
              <w:spacing w:line="276" w:lineRule="auto"/>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 xml:space="preserve">Wprowadzane są obciążenia poza bezwzględnie wymaganymi przez UE </w:t>
            </w:r>
            <w:r w:rsidRPr="000261AE">
              <w:rPr>
                <w:rFonts w:eastAsia="Calibri" w:cs="Times New Roman"/>
                <w:color w:val="000000"/>
                <w:sz w:val="22"/>
                <w:szCs w:val="22"/>
                <w:lang w:eastAsia="en-US"/>
              </w:rPr>
              <w:t>(szczegóły w odwróconej tabeli zgodności).</w:t>
            </w:r>
          </w:p>
        </w:tc>
        <w:tc>
          <w:tcPr>
            <w:tcW w:w="5826" w:type="dxa"/>
            <w:gridSpan w:val="17"/>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2"/>
                <w:szCs w:val="22"/>
                <w:lang w:eastAsia="en-US"/>
              </w:rPr>
            </w:pPr>
            <w:r w:rsidRPr="000261AE">
              <w:rPr>
                <w:rFonts w:eastAsia="Calibri" w:cs="Times New Roman"/>
                <w:color w:val="000000"/>
                <w:sz w:val="22"/>
                <w:szCs w:val="22"/>
                <w:lang w:eastAsia="en-US"/>
              </w:rPr>
              <w:fldChar w:fldCharType="begin">
                <w:ffData>
                  <w:name w:val=""/>
                  <w:enabled/>
                  <w:calcOnExit w:val="0"/>
                  <w:checkBox>
                    <w:sizeAuto/>
                    <w:default w:val="1"/>
                  </w:checkBox>
                </w:ffData>
              </w:fldChar>
            </w:r>
            <w:r w:rsidRPr="000261AE">
              <w:rPr>
                <w:rFonts w:eastAsia="Calibri" w:cs="Times New Roman"/>
                <w:color w:val="000000"/>
                <w:sz w:val="22"/>
                <w:szCs w:val="22"/>
                <w:lang w:eastAsia="en-US"/>
              </w:rPr>
              <w:instrText xml:space="preserve"> FORMCHECKBOX </w:instrText>
            </w:r>
            <w:r w:rsidRPr="000261AE">
              <w:rPr>
                <w:rFonts w:eastAsia="Calibri" w:cs="Times New Roman"/>
                <w:color w:val="000000"/>
                <w:sz w:val="22"/>
                <w:szCs w:val="22"/>
                <w:lang w:eastAsia="en-US"/>
              </w:rPr>
            </w:r>
            <w:r w:rsidRPr="000261AE">
              <w:rPr>
                <w:rFonts w:eastAsia="Calibri" w:cs="Times New Roman"/>
                <w:color w:val="000000"/>
                <w:sz w:val="22"/>
                <w:szCs w:val="22"/>
                <w:lang w:eastAsia="en-US"/>
              </w:rPr>
              <w:fldChar w:fldCharType="end"/>
            </w:r>
            <w:r w:rsidRPr="000261AE">
              <w:rPr>
                <w:rFonts w:eastAsia="Calibri" w:cs="Times New Roman"/>
                <w:color w:val="000000"/>
                <w:sz w:val="22"/>
                <w:szCs w:val="22"/>
                <w:lang w:eastAsia="en-US"/>
              </w:rPr>
              <w:t xml:space="preserve"> tak</w:t>
            </w:r>
          </w:p>
          <w:p w:rsidR="000261AE" w:rsidRPr="000261AE" w:rsidRDefault="000261AE" w:rsidP="000261AE">
            <w:pPr>
              <w:widowControl/>
              <w:autoSpaceDE/>
              <w:autoSpaceDN/>
              <w:adjustRightInd/>
              <w:spacing w:line="240" w:lineRule="auto"/>
              <w:rPr>
                <w:rFonts w:eastAsia="Calibri" w:cs="Times New Roman"/>
                <w:color w:val="000000"/>
                <w:sz w:val="22"/>
                <w:szCs w:val="22"/>
                <w:lang w:eastAsia="en-US"/>
              </w:rPr>
            </w:pPr>
            <w:r w:rsidRPr="000261AE">
              <w:rPr>
                <w:rFonts w:eastAsia="Calibri" w:cs="Times New Roman"/>
                <w:color w:val="000000"/>
                <w:sz w:val="22"/>
                <w:szCs w:val="22"/>
                <w:lang w:eastAsia="en-US"/>
              </w:rPr>
              <w:fldChar w:fldCharType="begin">
                <w:ffData>
                  <w:name w:val="Wybór1"/>
                  <w:enabled/>
                  <w:calcOnExit w:val="0"/>
                  <w:checkBox>
                    <w:sizeAuto/>
                    <w:default w:val="0"/>
                  </w:checkBox>
                </w:ffData>
              </w:fldChar>
            </w:r>
            <w:r w:rsidRPr="000261AE">
              <w:rPr>
                <w:rFonts w:eastAsia="Calibri" w:cs="Times New Roman"/>
                <w:color w:val="000000"/>
                <w:sz w:val="22"/>
                <w:szCs w:val="22"/>
                <w:lang w:eastAsia="en-US"/>
              </w:rPr>
              <w:instrText xml:space="preserve"> FORMCHECKBOX </w:instrText>
            </w:r>
            <w:r w:rsidRPr="000261AE">
              <w:rPr>
                <w:rFonts w:eastAsia="Calibri" w:cs="Times New Roman"/>
                <w:color w:val="000000"/>
                <w:sz w:val="22"/>
                <w:szCs w:val="22"/>
                <w:lang w:eastAsia="en-US"/>
              </w:rPr>
            </w:r>
            <w:r w:rsidRPr="000261AE">
              <w:rPr>
                <w:rFonts w:eastAsia="Calibri" w:cs="Times New Roman"/>
                <w:color w:val="000000"/>
                <w:sz w:val="22"/>
                <w:szCs w:val="22"/>
                <w:lang w:eastAsia="en-US"/>
              </w:rPr>
              <w:fldChar w:fldCharType="end"/>
            </w:r>
            <w:r w:rsidRPr="000261AE">
              <w:rPr>
                <w:rFonts w:eastAsia="Calibri" w:cs="Times New Roman"/>
                <w:color w:val="000000"/>
                <w:sz w:val="22"/>
                <w:szCs w:val="22"/>
                <w:lang w:eastAsia="en-US"/>
              </w:rPr>
              <w:t xml:space="preserve"> nie</w:t>
            </w:r>
          </w:p>
          <w:p w:rsidR="000261AE" w:rsidRPr="000261AE" w:rsidRDefault="000261AE" w:rsidP="000261AE">
            <w:pPr>
              <w:widowControl/>
              <w:autoSpaceDE/>
              <w:autoSpaceDN/>
              <w:adjustRightInd/>
              <w:spacing w:line="276" w:lineRule="auto"/>
              <w:rPr>
                <w:rFonts w:eastAsia="Calibri" w:cs="Times New Roman"/>
                <w:color w:val="000000"/>
                <w:sz w:val="22"/>
                <w:szCs w:val="22"/>
                <w:lang w:eastAsia="en-US"/>
              </w:rPr>
            </w:pPr>
            <w:r w:rsidRPr="000261AE">
              <w:rPr>
                <w:rFonts w:eastAsia="Calibri" w:cs="Times New Roman"/>
                <w:color w:val="000000"/>
                <w:sz w:val="22"/>
                <w:szCs w:val="22"/>
                <w:lang w:eastAsia="en-US"/>
              </w:rPr>
              <w:fldChar w:fldCharType="begin">
                <w:ffData>
                  <w:name w:val=""/>
                  <w:enabled/>
                  <w:calcOnExit w:val="0"/>
                  <w:checkBox>
                    <w:sizeAuto/>
                    <w:default w:val="0"/>
                  </w:checkBox>
                </w:ffData>
              </w:fldChar>
            </w:r>
            <w:r w:rsidRPr="000261AE">
              <w:rPr>
                <w:rFonts w:eastAsia="Calibri" w:cs="Times New Roman"/>
                <w:color w:val="000000"/>
                <w:sz w:val="22"/>
                <w:szCs w:val="22"/>
                <w:lang w:eastAsia="en-US"/>
              </w:rPr>
              <w:instrText xml:space="preserve"> FORMCHECKBOX </w:instrText>
            </w:r>
            <w:r w:rsidRPr="000261AE">
              <w:rPr>
                <w:rFonts w:eastAsia="Calibri" w:cs="Times New Roman"/>
                <w:color w:val="000000"/>
                <w:sz w:val="22"/>
                <w:szCs w:val="22"/>
                <w:lang w:eastAsia="en-US"/>
              </w:rPr>
            </w:r>
            <w:r w:rsidRPr="000261AE">
              <w:rPr>
                <w:rFonts w:eastAsia="Calibri" w:cs="Times New Roman"/>
                <w:color w:val="000000"/>
                <w:sz w:val="22"/>
                <w:szCs w:val="22"/>
                <w:lang w:eastAsia="en-US"/>
              </w:rPr>
              <w:fldChar w:fldCharType="end"/>
            </w:r>
            <w:r w:rsidRPr="000261AE">
              <w:rPr>
                <w:rFonts w:eastAsia="Calibri" w:cs="Times New Roman"/>
                <w:color w:val="000000"/>
                <w:sz w:val="22"/>
                <w:szCs w:val="22"/>
                <w:lang w:eastAsia="en-US"/>
              </w:rPr>
              <w:t xml:space="preserve"> nie dotyczy</w:t>
            </w:r>
          </w:p>
        </w:tc>
      </w:tr>
      <w:tr w:rsidR="000261AE" w:rsidRPr="000261AE" w:rsidTr="00CD623F">
        <w:trPr>
          <w:gridAfter w:val="1"/>
          <w:wAfter w:w="10" w:type="dxa"/>
          <w:trHeight w:val="1245"/>
        </w:trPr>
        <w:tc>
          <w:tcPr>
            <w:tcW w:w="5111" w:type="dxa"/>
            <w:gridSpan w:val="1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pacing w:val="-2"/>
                <w:sz w:val="22"/>
                <w:szCs w:val="22"/>
                <w:lang w:eastAsia="en-US"/>
              </w:rPr>
            </w:pPr>
            <w:r w:rsidRPr="000261AE">
              <w:rPr>
                <w:rFonts w:eastAsia="Calibri" w:cs="Times New Roman"/>
                <w:color w:val="000000"/>
                <w:sz w:val="22"/>
                <w:szCs w:val="22"/>
                <w:lang w:eastAsia="en-US"/>
              </w:rPr>
              <w:fldChar w:fldCharType="begin">
                <w:ffData>
                  <w:name w:val=""/>
                  <w:enabled/>
                  <w:calcOnExit w:val="0"/>
                  <w:checkBox>
                    <w:sizeAuto/>
                    <w:default w:val="1"/>
                  </w:checkBox>
                </w:ffData>
              </w:fldChar>
            </w:r>
            <w:r w:rsidRPr="000261AE">
              <w:rPr>
                <w:rFonts w:eastAsia="Calibri" w:cs="Times New Roman"/>
                <w:color w:val="000000"/>
                <w:sz w:val="22"/>
                <w:szCs w:val="22"/>
                <w:lang w:eastAsia="en-US"/>
              </w:rPr>
              <w:instrText xml:space="preserve"> FORMCHECKBOX </w:instrText>
            </w:r>
            <w:r w:rsidRPr="000261AE">
              <w:rPr>
                <w:rFonts w:eastAsia="Calibri" w:cs="Times New Roman"/>
                <w:color w:val="000000"/>
                <w:sz w:val="22"/>
                <w:szCs w:val="22"/>
                <w:lang w:eastAsia="en-US"/>
              </w:rPr>
            </w:r>
            <w:r w:rsidRPr="000261AE">
              <w:rPr>
                <w:rFonts w:eastAsia="Calibri" w:cs="Times New Roman"/>
                <w:color w:val="000000"/>
                <w:sz w:val="22"/>
                <w:szCs w:val="22"/>
                <w:lang w:eastAsia="en-US"/>
              </w:rPr>
              <w:fldChar w:fldCharType="end"/>
            </w:r>
            <w:r w:rsidRPr="000261AE">
              <w:rPr>
                <w:rFonts w:eastAsia="Calibri" w:cs="Times New Roman"/>
                <w:color w:val="000000"/>
                <w:sz w:val="20"/>
                <w:lang w:eastAsia="en-US"/>
              </w:rPr>
              <w:t xml:space="preserve"> </w:t>
            </w:r>
            <w:r w:rsidRPr="000261AE">
              <w:rPr>
                <w:rFonts w:eastAsia="Calibri" w:cs="Times New Roman"/>
                <w:color w:val="000000"/>
                <w:spacing w:val="-2"/>
                <w:sz w:val="22"/>
                <w:szCs w:val="22"/>
                <w:lang w:eastAsia="en-US"/>
              </w:rPr>
              <w:t xml:space="preserve">zmniejszenie liczby dokumentów </w:t>
            </w:r>
          </w:p>
          <w:p w:rsidR="000261AE" w:rsidRPr="000261AE" w:rsidRDefault="000261AE" w:rsidP="000261AE">
            <w:pPr>
              <w:widowControl/>
              <w:autoSpaceDE/>
              <w:autoSpaceDN/>
              <w:adjustRightInd/>
              <w:spacing w:line="240" w:lineRule="auto"/>
              <w:rPr>
                <w:rFonts w:eastAsia="Calibri" w:cs="Times New Roman"/>
                <w:color w:val="000000"/>
                <w:spacing w:val="-2"/>
                <w:sz w:val="22"/>
                <w:szCs w:val="22"/>
                <w:lang w:eastAsia="en-US"/>
              </w:rPr>
            </w:pPr>
            <w:r w:rsidRPr="000261AE">
              <w:rPr>
                <w:rFonts w:eastAsia="Calibri" w:cs="Times New Roman"/>
                <w:color w:val="000000"/>
                <w:sz w:val="22"/>
                <w:szCs w:val="22"/>
                <w:lang w:eastAsia="en-US"/>
              </w:rPr>
              <w:fldChar w:fldCharType="begin">
                <w:ffData>
                  <w:name w:val=""/>
                  <w:enabled/>
                  <w:calcOnExit w:val="0"/>
                  <w:checkBox>
                    <w:sizeAuto/>
                    <w:default w:val="1"/>
                  </w:checkBox>
                </w:ffData>
              </w:fldChar>
            </w:r>
            <w:r w:rsidRPr="000261AE">
              <w:rPr>
                <w:rFonts w:eastAsia="Calibri" w:cs="Times New Roman"/>
                <w:color w:val="000000"/>
                <w:sz w:val="22"/>
                <w:szCs w:val="22"/>
                <w:lang w:eastAsia="en-US"/>
              </w:rPr>
              <w:instrText xml:space="preserve"> FORMCHECKBOX </w:instrText>
            </w:r>
            <w:r w:rsidRPr="000261AE">
              <w:rPr>
                <w:rFonts w:eastAsia="Calibri" w:cs="Times New Roman"/>
                <w:color w:val="000000"/>
                <w:sz w:val="22"/>
                <w:szCs w:val="22"/>
                <w:lang w:eastAsia="en-US"/>
              </w:rPr>
            </w:r>
            <w:r w:rsidRPr="000261AE">
              <w:rPr>
                <w:rFonts w:eastAsia="Calibri" w:cs="Times New Roman"/>
                <w:color w:val="000000"/>
                <w:sz w:val="22"/>
                <w:szCs w:val="22"/>
                <w:lang w:eastAsia="en-US"/>
              </w:rPr>
              <w:fldChar w:fldCharType="end"/>
            </w:r>
            <w:r w:rsidRPr="000261AE">
              <w:rPr>
                <w:rFonts w:eastAsia="Calibri" w:cs="Times New Roman"/>
                <w:color w:val="000000"/>
                <w:sz w:val="20"/>
                <w:lang w:eastAsia="en-US"/>
              </w:rPr>
              <w:t xml:space="preserve"> </w:t>
            </w:r>
            <w:r w:rsidRPr="000261AE">
              <w:rPr>
                <w:rFonts w:eastAsia="Calibri" w:cs="Times New Roman"/>
                <w:color w:val="000000"/>
                <w:spacing w:val="-2"/>
                <w:sz w:val="22"/>
                <w:szCs w:val="22"/>
                <w:lang w:eastAsia="en-US"/>
              </w:rPr>
              <w:t>zmniejszenie liczby procedur</w:t>
            </w:r>
          </w:p>
          <w:p w:rsidR="000261AE" w:rsidRPr="000261AE" w:rsidRDefault="000261AE" w:rsidP="000261AE">
            <w:pPr>
              <w:widowControl/>
              <w:autoSpaceDE/>
              <w:autoSpaceDN/>
              <w:adjustRightInd/>
              <w:spacing w:line="240" w:lineRule="auto"/>
              <w:rPr>
                <w:rFonts w:eastAsia="Calibri" w:cs="Times New Roman"/>
                <w:color w:val="000000"/>
                <w:spacing w:val="-2"/>
                <w:sz w:val="22"/>
                <w:szCs w:val="22"/>
                <w:lang w:eastAsia="en-US"/>
              </w:rPr>
            </w:pPr>
            <w:r w:rsidRPr="000261AE">
              <w:rPr>
                <w:rFonts w:eastAsia="Calibri" w:cs="Times New Roman"/>
                <w:color w:val="000000"/>
                <w:sz w:val="22"/>
                <w:szCs w:val="22"/>
                <w:lang w:eastAsia="en-US"/>
              </w:rPr>
              <w:fldChar w:fldCharType="begin">
                <w:ffData>
                  <w:name w:val=""/>
                  <w:enabled/>
                  <w:calcOnExit w:val="0"/>
                  <w:checkBox>
                    <w:sizeAuto/>
                    <w:default w:val="1"/>
                  </w:checkBox>
                </w:ffData>
              </w:fldChar>
            </w:r>
            <w:r w:rsidRPr="000261AE">
              <w:rPr>
                <w:rFonts w:eastAsia="Calibri" w:cs="Times New Roman"/>
                <w:color w:val="000000"/>
                <w:sz w:val="22"/>
                <w:szCs w:val="22"/>
                <w:lang w:eastAsia="en-US"/>
              </w:rPr>
              <w:instrText xml:space="preserve"> FORMCHECKBOX </w:instrText>
            </w:r>
            <w:r w:rsidRPr="000261AE">
              <w:rPr>
                <w:rFonts w:eastAsia="Calibri" w:cs="Times New Roman"/>
                <w:color w:val="000000"/>
                <w:sz w:val="22"/>
                <w:szCs w:val="22"/>
                <w:lang w:eastAsia="en-US"/>
              </w:rPr>
            </w:r>
            <w:r w:rsidRPr="000261AE">
              <w:rPr>
                <w:rFonts w:eastAsia="Calibri" w:cs="Times New Roman"/>
                <w:color w:val="000000"/>
                <w:sz w:val="22"/>
                <w:szCs w:val="22"/>
                <w:lang w:eastAsia="en-US"/>
              </w:rPr>
              <w:fldChar w:fldCharType="end"/>
            </w:r>
            <w:r w:rsidRPr="000261AE">
              <w:rPr>
                <w:rFonts w:eastAsia="Calibri" w:cs="Times New Roman"/>
                <w:color w:val="000000"/>
                <w:sz w:val="20"/>
                <w:lang w:eastAsia="en-US"/>
              </w:rPr>
              <w:t xml:space="preserve"> </w:t>
            </w:r>
            <w:r w:rsidRPr="000261AE">
              <w:rPr>
                <w:rFonts w:eastAsia="Calibri" w:cs="Times New Roman"/>
                <w:color w:val="000000"/>
                <w:spacing w:val="-2"/>
                <w:sz w:val="22"/>
                <w:szCs w:val="22"/>
                <w:lang w:eastAsia="en-US"/>
              </w:rPr>
              <w:t>skrócenie czasu na załatwienie sprawy</w:t>
            </w:r>
          </w:p>
          <w:p w:rsidR="000261AE" w:rsidRPr="000261AE" w:rsidRDefault="000261AE" w:rsidP="000261AE">
            <w:pPr>
              <w:widowControl/>
              <w:autoSpaceDE/>
              <w:autoSpaceDN/>
              <w:adjustRightInd/>
              <w:spacing w:line="276" w:lineRule="auto"/>
              <w:rPr>
                <w:rFonts w:eastAsia="Calibri" w:cs="Times New Roman"/>
                <w:b/>
                <w:color w:val="000000"/>
                <w:spacing w:val="-2"/>
                <w:sz w:val="22"/>
                <w:szCs w:val="22"/>
                <w:lang w:eastAsia="en-US"/>
              </w:rPr>
            </w:pPr>
            <w:r w:rsidRPr="000261AE">
              <w:rPr>
                <w:rFonts w:eastAsia="Calibri" w:cs="Times New Roman"/>
                <w:color w:val="000000"/>
                <w:sz w:val="22"/>
                <w:szCs w:val="22"/>
                <w:lang w:eastAsia="en-US"/>
              </w:rPr>
              <w:fldChar w:fldCharType="begin">
                <w:ffData>
                  <w:name w:val="Wybór1"/>
                  <w:enabled/>
                  <w:calcOnExit w:val="0"/>
                  <w:checkBox>
                    <w:sizeAuto/>
                    <w:default w:val="0"/>
                  </w:checkBox>
                </w:ffData>
              </w:fldChar>
            </w:r>
            <w:r w:rsidRPr="000261AE">
              <w:rPr>
                <w:rFonts w:eastAsia="Calibri" w:cs="Times New Roman"/>
                <w:color w:val="000000"/>
                <w:sz w:val="22"/>
                <w:szCs w:val="22"/>
                <w:lang w:eastAsia="en-US"/>
              </w:rPr>
              <w:instrText xml:space="preserve"> FORMCHECKBOX </w:instrText>
            </w:r>
            <w:r w:rsidRPr="000261AE">
              <w:rPr>
                <w:rFonts w:eastAsia="Calibri" w:cs="Times New Roman"/>
                <w:color w:val="000000"/>
                <w:sz w:val="22"/>
                <w:szCs w:val="22"/>
                <w:lang w:eastAsia="en-US"/>
              </w:rPr>
            </w:r>
            <w:r w:rsidRPr="000261AE">
              <w:rPr>
                <w:rFonts w:eastAsia="Calibri" w:cs="Times New Roman"/>
                <w:color w:val="000000"/>
                <w:sz w:val="22"/>
                <w:szCs w:val="22"/>
                <w:lang w:eastAsia="en-US"/>
              </w:rPr>
              <w:fldChar w:fldCharType="end"/>
            </w:r>
            <w:r w:rsidRPr="000261AE">
              <w:rPr>
                <w:rFonts w:eastAsia="Calibri" w:cs="Times New Roman"/>
                <w:color w:val="000000"/>
                <w:sz w:val="20"/>
                <w:lang w:eastAsia="en-US"/>
              </w:rPr>
              <w:t xml:space="preserve"> </w:t>
            </w:r>
            <w:r w:rsidRPr="000261AE">
              <w:rPr>
                <w:rFonts w:eastAsia="Calibri" w:cs="Times New Roman"/>
                <w:color w:val="000000"/>
                <w:spacing w:val="-2"/>
                <w:sz w:val="22"/>
                <w:szCs w:val="22"/>
                <w:lang w:eastAsia="en-US"/>
              </w:rPr>
              <w:t>inne:</w:t>
            </w:r>
            <w:r w:rsidRPr="000261AE">
              <w:rPr>
                <w:rFonts w:eastAsia="Calibri" w:cs="Times New Roman"/>
                <w:color w:val="000000"/>
                <w:sz w:val="22"/>
                <w:szCs w:val="22"/>
                <w:lang w:eastAsia="en-US"/>
              </w:rPr>
              <w:t xml:space="preserve"> </w:t>
            </w:r>
            <w:r w:rsidRPr="000261AE">
              <w:rPr>
                <w:rFonts w:eastAsia="Calibri" w:cs="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0261AE">
              <w:rPr>
                <w:rFonts w:eastAsia="Calibri" w:cs="Times New Roman"/>
                <w:color w:val="000000"/>
                <w:sz w:val="22"/>
                <w:szCs w:val="22"/>
                <w:lang w:eastAsia="en-US"/>
              </w:rPr>
              <w:instrText xml:space="preserve"> FORMTEXT </w:instrText>
            </w:r>
            <w:r w:rsidRPr="000261AE">
              <w:rPr>
                <w:rFonts w:eastAsia="Calibri" w:cs="Times New Roman"/>
                <w:color w:val="000000"/>
                <w:sz w:val="22"/>
                <w:szCs w:val="22"/>
                <w:lang w:eastAsia="en-US"/>
              </w:rPr>
            </w:r>
            <w:r w:rsidRPr="000261AE">
              <w:rPr>
                <w:rFonts w:eastAsia="Calibri" w:cs="Times New Roman"/>
                <w:color w:val="000000"/>
                <w:sz w:val="22"/>
                <w:szCs w:val="22"/>
                <w:lang w:eastAsia="en-US"/>
              </w:rPr>
              <w:fldChar w:fldCharType="separate"/>
            </w:r>
            <w:r w:rsidRPr="000261AE">
              <w:rPr>
                <w:rFonts w:eastAsia="Calibri" w:hAnsi="Calibri" w:cs="Times New Roman"/>
                <w:noProof/>
                <w:color w:val="000000"/>
                <w:sz w:val="22"/>
                <w:szCs w:val="22"/>
                <w:lang w:eastAsia="en-US"/>
              </w:rPr>
              <w:t> </w:t>
            </w:r>
            <w:r w:rsidRPr="000261AE">
              <w:rPr>
                <w:rFonts w:eastAsia="Calibri" w:hAnsi="Calibri" w:cs="Times New Roman"/>
                <w:noProof/>
                <w:color w:val="000000"/>
                <w:sz w:val="22"/>
                <w:szCs w:val="22"/>
                <w:lang w:eastAsia="en-US"/>
              </w:rPr>
              <w:t> </w:t>
            </w:r>
            <w:r w:rsidRPr="000261AE">
              <w:rPr>
                <w:rFonts w:eastAsia="Calibri" w:hAnsi="Calibri" w:cs="Times New Roman"/>
                <w:noProof/>
                <w:color w:val="000000"/>
                <w:sz w:val="22"/>
                <w:szCs w:val="22"/>
                <w:lang w:eastAsia="en-US"/>
              </w:rPr>
              <w:t> </w:t>
            </w:r>
            <w:r w:rsidRPr="000261AE">
              <w:rPr>
                <w:rFonts w:eastAsia="Calibri" w:hAnsi="Calibri" w:cs="Times New Roman"/>
                <w:noProof/>
                <w:color w:val="000000"/>
                <w:sz w:val="22"/>
                <w:szCs w:val="22"/>
                <w:lang w:eastAsia="en-US"/>
              </w:rPr>
              <w:t> </w:t>
            </w:r>
            <w:r w:rsidRPr="000261AE">
              <w:rPr>
                <w:rFonts w:eastAsia="Calibri" w:hAnsi="Calibri" w:cs="Times New Roman"/>
                <w:noProof/>
                <w:color w:val="000000"/>
                <w:sz w:val="22"/>
                <w:szCs w:val="22"/>
                <w:lang w:eastAsia="en-US"/>
              </w:rPr>
              <w:t> </w:t>
            </w:r>
            <w:r w:rsidRPr="000261AE">
              <w:rPr>
                <w:rFonts w:eastAsia="Calibri" w:cs="Times New Roman"/>
                <w:color w:val="000000"/>
                <w:sz w:val="22"/>
                <w:szCs w:val="22"/>
                <w:lang w:eastAsia="en-US"/>
              </w:rPr>
              <w:fldChar w:fldCharType="end"/>
            </w:r>
          </w:p>
        </w:tc>
        <w:tc>
          <w:tcPr>
            <w:tcW w:w="5826" w:type="dxa"/>
            <w:gridSpan w:val="17"/>
            <w:shd w:val="clear" w:color="auto" w:fill="FFFFFF"/>
          </w:tcPr>
          <w:p w:rsidR="000261AE" w:rsidRPr="000261AE" w:rsidRDefault="000261AE" w:rsidP="000261AE">
            <w:pPr>
              <w:widowControl/>
              <w:autoSpaceDE/>
              <w:autoSpaceDN/>
              <w:adjustRightInd/>
              <w:spacing w:line="240" w:lineRule="auto"/>
              <w:rPr>
                <w:rFonts w:eastAsia="Calibri" w:cs="Times New Roman"/>
                <w:color w:val="000000"/>
                <w:spacing w:val="-2"/>
                <w:sz w:val="22"/>
                <w:szCs w:val="22"/>
                <w:lang w:eastAsia="en-US"/>
              </w:rPr>
            </w:pPr>
            <w:r w:rsidRPr="000261AE">
              <w:rPr>
                <w:rFonts w:eastAsia="Calibri" w:cs="Times New Roman"/>
                <w:color w:val="000000"/>
                <w:sz w:val="22"/>
                <w:szCs w:val="22"/>
                <w:lang w:eastAsia="en-US"/>
              </w:rPr>
              <w:fldChar w:fldCharType="begin">
                <w:ffData>
                  <w:name w:val=""/>
                  <w:enabled/>
                  <w:calcOnExit w:val="0"/>
                  <w:checkBox>
                    <w:sizeAuto/>
                    <w:default w:val="0"/>
                  </w:checkBox>
                </w:ffData>
              </w:fldChar>
            </w:r>
            <w:r w:rsidRPr="000261AE">
              <w:rPr>
                <w:rFonts w:eastAsia="Calibri" w:cs="Times New Roman"/>
                <w:color w:val="000000"/>
                <w:sz w:val="22"/>
                <w:szCs w:val="22"/>
                <w:lang w:eastAsia="en-US"/>
              </w:rPr>
              <w:instrText xml:space="preserve"> FORMCHECKBOX </w:instrText>
            </w:r>
            <w:r w:rsidRPr="000261AE">
              <w:rPr>
                <w:rFonts w:eastAsia="Calibri" w:cs="Times New Roman"/>
                <w:color w:val="000000"/>
                <w:sz w:val="22"/>
                <w:szCs w:val="22"/>
                <w:lang w:eastAsia="en-US"/>
              </w:rPr>
            </w:r>
            <w:r w:rsidRPr="000261AE">
              <w:rPr>
                <w:rFonts w:eastAsia="Calibri" w:cs="Times New Roman"/>
                <w:color w:val="000000"/>
                <w:sz w:val="22"/>
                <w:szCs w:val="22"/>
                <w:lang w:eastAsia="en-US"/>
              </w:rPr>
              <w:fldChar w:fldCharType="end"/>
            </w:r>
            <w:r w:rsidRPr="000261AE">
              <w:rPr>
                <w:rFonts w:eastAsia="Calibri" w:cs="Times New Roman"/>
                <w:color w:val="000000"/>
                <w:sz w:val="20"/>
                <w:lang w:eastAsia="en-US"/>
              </w:rPr>
              <w:t xml:space="preserve"> </w:t>
            </w:r>
            <w:r w:rsidRPr="000261AE">
              <w:rPr>
                <w:rFonts w:eastAsia="Calibri" w:cs="Times New Roman"/>
                <w:color w:val="000000"/>
                <w:spacing w:val="-2"/>
                <w:sz w:val="22"/>
                <w:szCs w:val="22"/>
                <w:lang w:eastAsia="en-US"/>
              </w:rPr>
              <w:t>zwiększenie liczby dokumentów</w:t>
            </w:r>
          </w:p>
          <w:p w:rsidR="000261AE" w:rsidRPr="000261AE" w:rsidRDefault="000261AE" w:rsidP="000261AE">
            <w:pPr>
              <w:widowControl/>
              <w:autoSpaceDE/>
              <w:autoSpaceDN/>
              <w:adjustRightInd/>
              <w:spacing w:line="240" w:lineRule="auto"/>
              <w:rPr>
                <w:rFonts w:eastAsia="Calibri" w:cs="Times New Roman"/>
                <w:color w:val="000000"/>
                <w:spacing w:val="-2"/>
                <w:sz w:val="22"/>
                <w:szCs w:val="22"/>
                <w:lang w:eastAsia="en-US"/>
              </w:rPr>
            </w:pPr>
            <w:r w:rsidRPr="000261AE">
              <w:rPr>
                <w:rFonts w:eastAsia="Calibri" w:cs="Times New Roman"/>
                <w:color w:val="000000"/>
                <w:sz w:val="22"/>
                <w:szCs w:val="22"/>
                <w:lang w:eastAsia="en-US"/>
              </w:rPr>
              <w:fldChar w:fldCharType="begin">
                <w:ffData>
                  <w:name w:val="Wybór1"/>
                  <w:enabled/>
                  <w:calcOnExit w:val="0"/>
                  <w:checkBox>
                    <w:sizeAuto/>
                    <w:default w:val="0"/>
                  </w:checkBox>
                </w:ffData>
              </w:fldChar>
            </w:r>
            <w:r w:rsidRPr="000261AE">
              <w:rPr>
                <w:rFonts w:eastAsia="Calibri" w:cs="Times New Roman"/>
                <w:color w:val="000000"/>
                <w:sz w:val="22"/>
                <w:szCs w:val="22"/>
                <w:lang w:eastAsia="en-US"/>
              </w:rPr>
              <w:instrText xml:space="preserve"> FORMCHECKBOX </w:instrText>
            </w:r>
            <w:r w:rsidRPr="000261AE">
              <w:rPr>
                <w:rFonts w:eastAsia="Calibri" w:cs="Times New Roman"/>
                <w:color w:val="000000"/>
                <w:sz w:val="22"/>
                <w:szCs w:val="22"/>
                <w:lang w:eastAsia="en-US"/>
              </w:rPr>
            </w:r>
            <w:r w:rsidRPr="000261AE">
              <w:rPr>
                <w:rFonts w:eastAsia="Calibri" w:cs="Times New Roman"/>
                <w:color w:val="000000"/>
                <w:sz w:val="22"/>
                <w:szCs w:val="22"/>
                <w:lang w:eastAsia="en-US"/>
              </w:rPr>
              <w:fldChar w:fldCharType="end"/>
            </w:r>
            <w:r w:rsidRPr="000261AE">
              <w:rPr>
                <w:rFonts w:eastAsia="Calibri" w:cs="Times New Roman"/>
                <w:color w:val="000000"/>
                <w:sz w:val="20"/>
                <w:lang w:eastAsia="en-US"/>
              </w:rPr>
              <w:t xml:space="preserve"> </w:t>
            </w:r>
            <w:r w:rsidRPr="000261AE">
              <w:rPr>
                <w:rFonts w:eastAsia="Calibri" w:cs="Times New Roman"/>
                <w:color w:val="000000"/>
                <w:spacing w:val="-2"/>
                <w:sz w:val="22"/>
                <w:szCs w:val="22"/>
                <w:lang w:eastAsia="en-US"/>
              </w:rPr>
              <w:t>zwiększenie liczby procedur</w:t>
            </w:r>
          </w:p>
          <w:p w:rsidR="000261AE" w:rsidRPr="000261AE" w:rsidRDefault="000261AE" w:rsidP="000261AE">
            <w:pPr>
              <w:widowControl/>
              <w:autoSpaceDE/>
              <w:autoSpaceDN/>
              <w:adjustRightInd/>
              <w:spacing w:line="240" w:lineRule="auto"/>
              <w:rPr>
                <w:rFonts w:eastAsia="Calibri" w:cs="Times New Roman"/>
                <w:color w:val="000000"/>
                <w:spacing w:val="-2"/>
                <w:sz w:val="22"/>
                <w:szCs w:val="22"/>
                <w:lang w:eastAsia="en-US"/>
              </w:rPr>
            </w:pPr>
            <w:r w:rsidRPr="000261AE">
              <w:rPr>
                <w:rFonts w:eastAsia="Calibri" w:cs="Times New Roman"/>
                <w:color w:val="000000"/>
                <w:sz w:val="22"/>
                <w:szCs w:val="22"/>
                <w:lang w:eastAsia="en-US"/>
              </w:rPr>
              <w:fldChar w:fldCharType="begin">
                <w:ffData>
                  <w:name w:val="Wybór1"/>
                  <w:enabled/>
                  <w:calcOnExit w:val="0"/>
                  <w:checkBox>
                    <w:sizeAuto/>
                    <w:default w:val="0"/>
                  </w:checkBox>
                </w:ffData>
              </w:fldChar>
            </w:r>
            <w:r w:rsidRPr="000261AE">
              <w:rPr>
                <w:rFonts w:eastAsia="Calibri" w:cs="Times New Roman"/>
                <w:color w:val="000000"/>
                <w:sz w:val="22"/>
                <w:szCs w:val="22"/>
                <w:lang w:eastAsia="en-US"/>
              </w:rPr>
              <w:instrText xml:space="preserve"> FORMCHECKBOX </w:instrText>
            </w:r>
            <w:r w:rsidRPr="000261AE">
              <w:rPr>
                <w:rFonts w:eastAsia="Calibri" w:cs="Times New Roman"/>
                <w:color w:val="000000"/>
                <w:sz w:val="22"/>
                <w:szCs w:val="22"/>
                <w:lang w:eastAsia="en-US"/>
              </w:rPr>
            </w:r>
            <w:r w:rsidRPr="000261AE">
              <w:rPr>
                <w:rFonts w:eastAsia="Calibri" w:cs="Times New Roman"/>
                <w:color w:val="000000"/>
                <w:sz w:val="22"/>
                <w:szCs w:val="22"/>
                <w:lang w:eastAsia="en-US"/>
              </w:rPr>
              <w:fldChar w:fldCharType="end"/>
            </w:r>
            <w:r w:rsidRPr="000261AE">
              <w:rPr>
                <w:rFonts w:eastAsia="Calibri" w:cs="Times New Roman"/>
                <w:color w:val="000000"/>
                <w:sz w:val="20"/>
                <w:lang w:eastAsia="en-US"/>
              </w:rPr>
              <w:t xml:space="preserve"> </w:t>
            </w:r>
            <w:r w:rsidRPr="000261AE">
              <w:rPr>
                <w:rFonts w:eastAsia="Calibri" w:cs="Times New Roman"/>
                <w:color w:val="000000"/>
                <w:spacing w:val="-2"/>
                <w:sz w:val="22"/>
                <w:szCs w:val="22"/>
                <w:lang w:eastAsia="en-US"/>
              </w:rPr>
              <w:t>wydłużenie czasu na załatwienie sprawy</w:t>
            </w:r>
          </w:p>
          <w:p w:rsidR="000261AE" w:rsidRPr="000261AE" w:rsidRDefault="000261AE" w:rsidP="000261AE">
            <w:pPr>
              <w:widowControl/>
              <w:autoSpaceDE/>
              <w:autoSpaceDN/>
              <w:adjustRightInd/>
              <w:spacing w:line="240" w:lineRule="auto"/>
              <w:rPr>
                <w:rFonts w:eastAsia="Calibri" w:cs="Times New Roman"/>
                <w:color w:val="000000"/>
                <w:sz w:val="22"/>
                <w:szCs w:val="22"/>
                <w:lang w:eastAsia="en-US"/>
              </w:rPr>
            </w:pPr>
            <w:r w:rsidRPr="000261AE">
              <w:rPr>
                <w:rFonts w:eastAsia="Calibri" w:cs="Times New Roman"/>
                <w:color w:val="000000"/>
                <w:sz w:val="22"/>
                <w:szCs w:val="22"/>
                <w:lang w:eastAsia="en-US"/>
              </w:rPr>
              <w:fldChar w:fldCharType="begin">
                <w:ffData>
                  <w:name w:val="Wybór1"/>
                  <w:enabled/>
                  <w:calcOnExit w:val="0"/>
                  <w:checkBox>
                    <w:sizeAuto/>
                    <w:default w:val="0"/>
                  </w:checkBox>
                </w:ffData>
              </w:fldChar>
            </w:r>
            <w:r w:rsidRPr="000261AE">
              <w:rPr>
                <w:rFonts w:eastAsia="Calibri" w:cs="Times New Roman"/>
                <w:color w:val="000000"/>
                <w:sz w:val="22"/>
                <w:szCs w:val="22"/>
                <w:lang w:eastAsia="en-US"/>
              </w:rPr>
              <w:instrText xml:space="preserve"> FORMCHECKBOX </w:instrText>
            </w:r>
            <w:r w:rsidRPr="000261AE">
              <w:rPr>
                <w:rFonts w:eastAsia="Calibri" w:cs="Times New Roman"/>
                <w:color w:val="000000"/>
                <w:sz w:val="22"/>
                <w:szCs w:val="22"/>
                <w:lang w:eastAsia="en-US"/>
              </w:rPr>
            </w:r>
            <w:r w:rsidRPr="000261AE">
              <w:rPr>
                <w:rFonts w:eastAsia="Calibri" w:cs="Times New Roman"/>
                <w:color w:val="000000"/>
                <w:sz w:val="22"/>
                <w:szCs w:val="22"/>
                <w:lang w:eastAsia="en-US"/>
              </w:rPr>
              <w:fldChar w:fldCharType="end"/>
            </w:r>
            <w:r w:rsidRPr="000261AE">
              <w:rPr>
                <w:rFonts w:eastAsia="Calibri" w:cs="Times New Roman"/>
                <w:color w:val="000000"/>
                <w:sz w:val="20"/>
                <w:lang w:eastAsia="en-US"/>
              </w:rPr>
              <w:t xml:space="preserve"> </w:t>
            </w:r>
            <w:r w:rsidRPr="000261AE">
              <w:rPr>
                <w:rFonts w:eastAsia="Calibri" w:cs="Times New Roman"/>
                <w:color w:val="000000"/>
                <w:spacing w:val="-2"/>
                <w:sz w:val="22"/>
                <w:szCs w:val="22"/>
                <w:lang w:eastAsia="en-US"/>
              </w:rPr>
              <w:t>inne:</w:t>
            </w:r>
            <w:r w:rsidRPr="000261AE">
              <w:rPr>
                <w:rFonts w:eastAsia="Calibri" w:cs="Times New Roman"/>
                <w:color w:val="000000"/>
                <w:sz w:val="22"/>
                <w:szCs w:val="22"/>
                <w:lang w:eastAsia="en-US"/>
              </w:rPr>
              <w:t xml:space="preserve"> </w:t>
            </w:r>
            <w:r w:rsidRPr="000261AE">
              <w:rPr>
                <w:rFonts w:eastAsia="Calibri" w:cs="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0261AE">
              <w:rPr>
                <w:rFonts w:eastAsia="Calibri" w:cs="Times New Roman"/>
                <w:color w:val="000000"/>
                <w:sz w:val="22"/>
                <w:szCs w:val="22"/>
                <w:lang w:eastAsia="en-US"/>
              </w:rPr>
              <w:instrText xml:space="preserve"> FORMTEXT </w:instrText>
            </w:r>
            <w:r w:rsidRPr="000261AE">
              <w:rPr>
                <w:rFonts w:eastAsia="Calibri" w:cs="Times New Roman"/>
                <w:color w:val="000000"/>
                <w:sz w:val="22"/>
                <w:szCs w:val="22"/>
                <w:lang w:eastAsia="en-US"/>
              </w:rPr>
            </w:r>
            <w:r w:rsidRPr="000261AE">
              <w:rPr>
                <w:rFonts w:eastAsia="Calibri" w:cs="Times New Roman"/>
                <w:color w:val="000000"/>
                <w:sz w:val="22"/>
                <w:szCs w:val="22"/>
                <w:lang w:eastAsia="en-US"/>
              </w:rPr>
              <w:fldChar w:fldCharType="separate"/>
            </w:r>
            <w:r w:rsidRPr="000261AE">
              <w:rPr>
                <w:rFonts w:eastAsia="Calibri" w:hAnsi="Calibri" w:cs="Times New Roman"/>
                <w:noProof/>
                <w:color w:val="000000"/>
                <w:sz w:val="22"/>
                <w:szCs w:val="22"/>
                <w:lang w:eastAsia="en-US"/>
              </w:rPr>
              <w:t> </w:t>
            </w:r>
            <w:r w:rsidRPr="000261AE">
              <w:rPr>
                <w:rFonts w:eastAsia="Calibri" w:hAnsi="Calibri" w:cs="Times New Roman"/>
                <w:noProof/>
                <w:color w:val="000000"/>
                <w:sz w:val="22"/>
                <w:szCs w:val="22"/>
                <w:lang w:eastAsia="en-US"/>
              </w:rPr>
              <w:t> </w:t>
            </w:r>
            <w:r w:rsidRPr="000261AE">
              <w:rPr>
                <w:rFonts w:eastAsia="Calibri" w:hAnsi="Calibri" w:cs="Times New Roman"/>
                <w:noProof/>
                <w:color w:val="000000"/>
                <w:sz w:val="22"/>
                <w:szCs w:val="22"/>
                <w:lang w:eastAsia="en-US"/>
              </w:rPr>
              <w:t> </w:t>
            </w:r>
            <w:r w:rsidRPr="000261AE">
              <w:rPr>
                <w:rFonts w:eastAsia="Calibri" w:hAnsi="Calibri" w:cs="Times New Roman"/>
                <w:noProof/>
                <w:color w:val="000000"/>
                <w:sz w:val="22"/>
                <w:szCs w:val="22"/>
                <w:lang w:eastAsia="en-US"/>
              </w:rPr>
              <w:t> </w:t>
            </w:r>
            <w:r w:rsidRPr="000261AE">
              <w:rPr>
                <w:rFonts w:eastAsia="Calibri" w:hAnsi="Calibri" w:cs="Times New Roman"/>
                <w:noProof/>
                <w:color w:val="000000"/>
                <w:sz w:val="22"/>
                <w:szCs w:val="22"/>
                <w:lang w:eastAsia="en-US"/>
              </w:rPr>
              <w:t> </w:t>
            </w:r>
            <w:r w:rsidRPr="000261AE">
              <w:rPr>
                <w:rFonts w:eastAsia="Calibri" w:cs="Times New Roman"/>
                <w:color w:val="000000"/>
                <w:sz w:val="22"/>
                <w:szCs w:val="22"/>
                <w:lang w:eastAsia="en-US"/>
              </w:rPr>
              <w:fldChar w:fldCharType="end"/>
            </w:r>
          </w:p>
          <w:p w:rsidR="000261AE" w:rsidRPr="000261AE" w:rsidRDefault="000261AE" w:rsidP="000261AE">
            <w:pPr>
              <w:widowControl/>
              <w:autoSpaceDE/>
              <w:autoSpaceDN/>
              <w:adjustRightInd/>
              <w:spacing w:line="240" w:lineRule="auto"/>
              <w:rPr>
                <w:rFonts w:eastAsia="Calibri" w:cs="Times New Roman"/>
                <w:color w:val="000000"/>
                <w:sz w:val="22"/>
                <w:szCs w:val="22"/>
                <w:lang w:eastAsia="en-US"/>
              </w:rPr>
            </w:pPr>
          </w:p>
        </w:tc>
      </w:tr>
      <w:tr w:rsidR="000261AE" w:rsidRPr="000261AE" w:rsidTr="00CD623F">
        <w:trPr>
          <w:gridAfter w:val="1"/>
          <w:wAfter w:w="10" w:type="dxa"/>
          <w:trHeight w:val="870"/>
        </w:trPr>
        <w:tc>
          <w:tcPr>
            <w:tcW w:w="5111" w:type="dxa"/>
            <w:gridSpan w:val="12"/>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2"/>
                <w:szCs w:val="22"/>
                <w:lang w:eastAsia="en-US"/>
              </w:rPr>
            </w:pPr>
            <w:r w:rsidRPr="000261AE">
              <w:rPr>
                <w:rFonts w:eastAsia="Calibri" w:cs="Times New Roman"/>
                <w:color w:val="000000"/>
                <w:spacing w:val="-2"/>
                <w:sz w:val="22"/>
                <w:szCs w:val="22"/>
                <w:lang w:eastAsia="en-US"/>
              </w:rPr>
              <w:t xml:space="preserve">Wprowadzane obciążenia są przystosowane do ich elektronizacji. </w:t>
            </w:r>
          </w:p>
        </w:tc>
        <w:tc>
          <w:tcPr>
            <w:tcW w:w="5826" w:type="dxa"/>
            <w:gridSpan w:val="17"/>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2"/>
                <w:szCs w:val="22"/>
                <w:lang w:eastAsia="en-US"/>
              </w:rPr>
            </w:pPr>
            <w:r w:rsidRPr="000261AE">
              <w:rPr>
                <w:rFonts w:eastAsia="Calibri" w:cs="Times New Roman"/>
                <w:color w:val="000000"/>
                <w:sz w:val="22"/>
                <w:szCs w:val="22"/>
                <w:lang w:eastAsia="en-US"/>
              </w:rPr>
              <w:fldChar w:fldCharType="begin">
                <w:ffData>
                  <w:name w:val="Wybór1"/>
                  <w:enabled/>
                  <w:calcOnExit w:val="0"/>
                  <w:checkBox>
                    <w:sizeAuto/>
                    <w:default w:val="0"/>
                  </w:checkBox>
                </w:ffData>
              </w:fldChar>
            </w:r>
            <w:r w:rsidRPr="000261AE">
              <w:rPr>
                <w:rFonts w:eastAsia="Calibri" w:cs="Times New Roman"/>
                <w:color w:val="000000"/>
                <w:sz w:val="22"/>
                <w:szCs w:val="22"/>
                <w:lang w:eastAsia="en-US"/>
              </w:rPr>
              <w:instrText xml:space="preserve"> FORMCHECKBOX </w:instrText>
            </w:r>
            <w:r w:rsidRPr="000261AE">
              <w:rPr>
                <w:rFonts w:eastAsia="Calibri" w:cs="Times New Roman"/>
                <w:color w:val="000000"/>
                <w:sz w:val="22"/>
                <w:szCs w:val="22"/>
                <w:lang w:eastAsia="en-US"/>
              </w:rPr>
            </w:r>
            <w:r w:rsidRPr="000261AE">
              <w:rPr>
                <w:rFonts w:eastAsia="Calibri" w:cs="Times New Roman"/>
                <w:color w:val="000000"/>
                <w:sz w:val="22"/>
                <w:szCs w:val="22"/>
                <w:lang w:eastAsia="en-US"/>
              </w:rPr>
              <w:fldChar w:fldCharType="end"/>
            </w:r>
            <w:r w:rsidRPr="000261AE">
              <w:rPr>
                <w:rFonts w:eastAsia="Calibri" w:cs="Times New Roman"/>
                <w:color w:val="000000"/>
                <w:sz w:val="22"/>
                <w:szCs w:val="22"/>
                <w:lang w:eastAsia="en-US"/>
              </w:rPr>
              <w:t xml:space="preserve"> tak</w:t>
            </w:r>
          </w:p>
          <w:p w:rsidR="000261AE" w:rsidRPr="000261AE" w:rsidRDefault="000261AE" w:rsidP="000261AE">
            <w:pPr>
              <w:widowControl/>
              <w:autoSpaceDE/>
              <w:autoSpaceDN/>
              <w:adjustRightInd/>
              <w:spacing w:line="240" w:lineRule="auto"/>
              <w:rPr>
                <w:rFonts w:eastAsia="Calibri" w:cs="Times New Roman"/>
                <w:color w:val="000000"/>
                <w:sz w:val="22"/>
                <w:szCs w:val="22"/>
                <w:lang w:eastAsia="en-US"/>
              </w:rPr>
            </w:pPr>
            <w:r w:rsidRPr="000261AE">
              <w:rPr>
                <w:rFonts w:eastAsia="Calibri" w:cs="Times New Roman"/>
                <w:color w:val="000000"/>
                <w:sz w:val="22"/>
                <w:szCs w:val="22"/>
                <w:lang w:eastAsia="en-US"/>
              </w:rPr>
              <w:fldChar w:fldCharType="begin">
                <w:ffData>
                  <w:name w:val=""/>
                  <w:enabled/>
                  <w:calcOnExit w:val="0"/>
                  <w:checkBox>
                    <w:sizeAuto/>
                    <w:default w:val="1"/>
                  </w:checkBox>
                </w:ffData>
              </w:fldChar>
            </w:r>
            <w:r w:rsidRPr="000261AE">
              <w:rPr>
                <w:rFonts w:eastAsia="Calibri" w:cs="Times New Roman"/>
                <w:color w:val="000000"/>
                <w:sz w:val="22"/>
                <w:szCs w:val="22"/>
                <w:lang w:eastAsia="en-US"/>
              </w:rPr>
              <w:instrText xml:space="preserve"> FORMCHECKBOX </w:instrText>
            </w:r>
            <w:r w:rsidRPr="000261AE">
              <w:rPr>
                <w:rFonts w:eastAsia="Calibri" w:cs="Times New Roman"/>
                <w:color w:val="000000"/>
                <w:sz w:val="22"/>
                <w:szCs w:val="22"/>
                <w:lang w:eastAsia="en-US"/>
              </w:rPr>
            </w:r>
            <w:r w:rsidRPr="000261AE">
              <w:rPr>
                <w:rFonts w:eastAsia="Calibri" w:cs="Times New Roman"/>
                <w:color w:val="000000"/>
                <w:sz w:val="22"/>
                <w:szCs w:val="22"/>
                <w:lang w:eastAsia="en-US"/>
              </w:rPr>
              <w:fldChar w:fldCharType="end"/>
            </w:r>
            <w:r w:rsidRPr="000261AE">
              <w:rPr>
                <w:rFonts w:eastAsia="Calibri" w:cs="Times New Roman"/>
                <w:color w:val="000000"/>
                <w:sz w:val="22"/>
                <w:szCs w:val="22"/>
                <w:lang w:eastAsia="en-US"/>
              </w:rPr>
              <w:t xml:space="preserve"> nie</w:t>
            </w:r>
          </w:p>
          <w:p w:rsidR="000261AE" w:rsidRPr="000261AE" w:rsidRDefault="000261AE" w:rsidP="000261AE">
            <w:pPr>
              <w:widowControl/>
              <w:autoSpaceDE/>
              <w:autoSpaceDN/>
              <w:adjustRightInd/>
              <w:spacing w:line="240" w:lineRule="auto"/>
              <w:rPr>
                <w:rFonts w:eastAsia="Calibri" w:cs="Times New Roman"/>
                <w:color w:val="000000"/>
                <w:sz w:val="22"/>
                <w:szCs w:val="22"/>
                <w:lang w:eastAsia="en-US"/>
              </w:rPr>
            </w:pPr>
            <w:r w:rsidRPr="000261AE">
              <w:rPr>
                <w:rFonts w:eastAsia="Calibri" w:cs="Times New Roman"/>
                <w:color w:val="000000"/>
                <w:sz w:val="22"/>
                <w:szCs w:val="22"/>
                <w:lang w:eastAsia="en-US"/>
              </w:rPr>
              <w:fldChar w:fldCharType="begin">
                <w:ffData>
                  <w:name w:val=""/>
                  <w:enabled/>
                  <w:calcOnExit w:val="0"/>
                  <w:checkBox>
                    <w:sizeAuto/>
                    <w:default w:val="0"/>
                  </w:checkBox>
                </w:ffData>
              </w:fldChar>
            </w:r>
            <w:r w:rsidRPr="000261AE">
              <w:rPr>
                <w:rFonts w:eastAsia="Calibri" w:cs="Times New Roman"/>
                <w:color w:val="000000"/>
                <w:sz w:val="22"/>
                <w:szCs w:val="22"/>
                <w:lang w:eastAsia="en-US"/>
              </w:rPr>
              <w:instrText xml:space="preserve"> FORMCHECKBOX </w:instrText>
            </w:r>
            <w:r w:rsidRPr="000261AE">
              <w:rPr>
                <w:rFonts w:eastAsia="Calibri" w:cs="Times New Roman"/>
                <w:color w:val="000000"/>
                <w:sz w:val="22"/>
                <w:szCs w:val="22"/>
                <w:lang w:eastAsia="en-US"/>
              </w:rPr>
            </w:r>
            <w:r w:rsidRPr="000261AE">
              <w:rPr>
                <w:rFonts w:eastAsia="Calibri" w:cs="Times New Roman"/>
                <w:color w:val="000000"/>
                <w:sz w:val="22"/>
                <w:szCs w:val="22"/>
                <w:lang w:eastAsia="en-US"/>
              </w:rPr>
              <w:fldChar w:fldCharType="end"/>
            </w:r>
            <w:r w:rsidRPr="000261AE">
              <w:rPr>
                <w:rFonts w:eastAsia="Calibri" w:cs="Times New Roman"/>
                <w:color w:val="000000"/>
                <w:sz w:val="22"/>
                <w:szCs w:val="22"/>
                <w:lang w:eastAsia="en-US"/>
              </w:rPr>
              <w:t xml:space="preserve"> nie dotyczy</w:t>
            </w:r>
          </w:p>
          <w:p w:rsidR="000261AE" w:rsidRPr="000261AE" w:rsidRDefault="000261AE" w:rsidP="000261AE">
            <w:pPr>
              <w:widowControl/>
              <w:autoSpaceDE/>
              <w:autoSpaceDN/>
              <w:adjustRightInd/>
              <w:spacing w:line="240" w:lineRule="auto"/>
              <w:rPr>
                <w:rFonts w:eastAsia="Calibri" w:cs="Times New Roman"/>
                <w:color w:val="000000"/>
                <w:sz w:val="22"/>
                <w:szCs w:val="22"/>
                <w:lang w:eastAsia="en-US"/>
              </w:rPr>
            </w:pPr>
          </w:p>
        </w:tc>
      </w:tr>
      <w:tr w:rsidR="000261AE" w:rsidRPr="000261AE" w:rsidTr="00CD623F">
        <w:trPr>
          <w:gridAfter w:val="1"/>
          <w:wAfter w:w="10" w:type="dxa"/>
          <w:trHeight w:val="630"/>
        </w:trPr>
        <w:tc>
          <w:tcPr>
            <w:tcW w:w="10937" w:type="dxa"/>
            <w:gridSpan w:val="29"/>
            <w:shd w:val="clear" w:color="auto" w:fill="FFFFFF"/>
          </w:tcPr>
          <w:p w:rsidR="000261AE" w:rsidRPr="000261AE" w:rsidRDefault="000261AE" w:rsidP="000261AE">
            <w:pPr>
              <w:widowControl/>
              <w:autoSpaceDE/>
              <w:autoSpaceDN/>
              <w:adjustRightInd/>
              <w:spacing w:line="240" w:lineRule="auto"/>
              <w:jc w:val="both"/>
              <w:rPr>
                <w:rFonts w:eastAsia="Calibri" w:cs="Times New Roman"/>
                <w:color w:val="000000"/>
                <w:sz w:val="22"/>
                <w:szCs w:val="22"/>
                <w:lang w:eastAsia="en-US"/>
              </w:rPr>
            </w:pPr>
            <w:r w:rsidRPr="000261AE">
              <w:rPr>
                <w:rFonts w:eastAsia="Calibri" w:cs="Times New Roman"/>
                <w:color w:val="000000"/>
                <w:sz w:val="22"/>
                <w:szCs w:val="22"/>
                <w:lang w:eastAsia="en-US"/>
              </w:rPr>
              <w:t>Projekt rozporządzenia wprowadza uproszczenie procedur w zakresie przedłużenia ważności certyfikatu oraz rozszerzenia lub innej zmiany certyfikatu.</w:t>
            </w:r>
          </w:p>
          <w:p w:rsidR="000261AE" w:rsidRPr="000261AE" w:rsidRDefault="000261AE" w:rsidP="000261AE">
            <w:pPr>
              <w:widowControl/>
              <w:autoSpaceDE/>
              <w:autoSpaceDN/>
              <w:adjustRightInd/>
              <w:spacing w:line="240" w:lineRule="auto"/>
              <w:jc w:val="both"/>
              <w:rPr>
                <w:rFonts w:eastAsia="Calibri" w:cs="Times New Roman"/>
                <w:color w:val="000000"/>
                <w:sz w:val="22"/>
                <w:szCs w:val="22"/>
                <w:lang w:eastAsia="en-US"/>
              </w:rPr>
            </w:pPr>
          </w:p>
        </w:tc>
      </w:tr>
      <w:tr w:rsidR="000261AE" w:rsidRPr="000261AE" w:rsidTr="00CD623F">
        <w:trPr>
          <w:gridAfter w:val="1"/>
          <w:wAfter w:w="10" w:type="dxa"/>
          <w:trHeight w:val="142"/>
        </w:trPr>
        <w:tc>
          <w:tcPr>
            <w:tcW w:w="10937" w:type="dxa"/>
            <w:gridSpan w:val="29"/>
            <w:shd w:val="clear" w:color="auto" w:fill="99CCFF"/>
          </w:tcPr>
          <w:p w:rsidR="000261AE" w:rsidRPr="000261AE" w:rsidRDefault="000261AE" w:rsidP="000261AE">
            <w:pPr>
              <w:widowControl/>
              <w:numPr>
                <w:ilvl w:val="0"/>
                <w:numId w:val="3"/>
              </w:numPr>
              <w:autoSpaceDE/>
              <w:autoSpaceDN/>
              <w:adjustRightInd/>
              <w:spacing w:before="60" w:after="60" w:line="240" w:lineRule="auto"/>
              <w:jc w:val="both"/>
              <w:rPr>
                <w:rFonts w:eastAsia="Calibri" w:cs="Times New Roman"/>
                <w:b/>
                <w:color w:val="000000"/>
                <w:sz w:val="22"/>
                <w:szCs w:val="22"/>
                <w:lang w:eastAsia="en-US"/>
              </w:rPr>
            </w:pPr>
            <w:r w:rsidRPr="000261AE">
              <w:rPr>
                <w:rFonts w:eastAsia="Calibri" w:cs="Times New Roman"/>
                <w:b/>
                <w:color w:val="000000"/>
                <w:sz w:val="22"/>
                <w:szCs w:val="22"/>
                <w:lang w:eastAsia="en-US"/>
              </w:rPr>
              <w:t xml:space="preserve">Wpływ na rynek pracy </w:t>
            </w:r>
          </w:p>
        </w:tc>
      </w:tr>
      <w:tr w:rsidR="000261AE" w:rsidRPr="000261AE" w:rsidTr="00CD623F">
        <w:trPr>
          <w:gridAfter w:val="1"/>
          <w:wAfter w:w="10" w:type="dxa"/>
          <w:trHeight w:val="142"/>
        </w:trPr>
        <w:tc>
          <w:tcPr>
            <w:tcW w:w="10937" w:type="dxa"/>
            <w:gridSpan w:val="29"/>
            <w:shd w:val="clear" w:color="auto" w:fill="auto"/>
          </w:tcPr>
          <w:p w:rsidR="000261AE" w:rsidRPr="000261AE" w:rsidRDefault="000261AE" w:rsidP="000261AE">
            <w:pPr>
              <w:widowControl/>
              <w:autoSpaceDE/>
              <w:autoSpaceDN/>
              <w:adjustRightInd/>
              <w:spacing w:line="240" w:lineRule="auto"/>
              <w:jc w:val="both"/>
              <w:rPr>
                <w:rFonts w:eastAsia="Calibri" w:cs="Times New Roman"/>
                <w:color w:val="000000"/>
                <w:sz w:val="22"/>
                <w:szCs w:val="22"/>
                <w:lang w:eastAsia="en-US"/>
              </w:rPr>
            </w:pPr>
            <w:r w:rsidRPr="000261AE">
              <w:rPr>
                <w:rFonts w:eastAsia="Calibri" w:cs="Times New Roman"/>
                <w:color w:val="000000"/>
                <w:sz w:val="22"/>
                <w:szCs w:val="22"/>
                <w:lang w:eastAsia="en-US"/>
              </w:rPr>
              <w:t>Nie przewiduje się wpływu projektowanego rozporządzenia na rynek pracy.</w:t>
            </w:r>
          </w:p>
        </w:tc>
      </w:tr>
      <w:tr w:rsidR="000261AE" w:rsidRPr="000261AE" w:rsidTr="00CD623F">
        <w:trPr>
          <w:gridAfter w:val="1"/>
          <w:wAfter w:w="10" w:type="dxa"/>
          <w:trHeight w:val="142"/>
        </w:trPr>
        <w:tc>
          <w:tcPr>
            <w:tcW w:w="10937" w:type="dxa"/>
            <w:gridSpan w:val="29"/>
            <w:shd w:val="clear" w:color="auto" w:fill="99CCFF"/>
          </w:tcPr>
          <w:p w:rsidR="000261AE" w:rsidRPr="000261AE" w:rsidRDefault="000261AE" w:rsidP="000261AE">
            <w:pPr>
              <w:widowControl/>
              <w:numPr>
                <w:ilvl w:val="0"/>
                <w:numId w:val="3"/>
              </w:numPr>
              <w:autoSpaceDE/>
              <w:autoSpaceDN/>
              <w:adjustRightInd/>
              <w:spacing w:before="60" w:after="60" w:line="240" w:lineRule="auto"/>
              <w:jc w:val="both"/>
              <w:rPr>
                <w:rFonts w:eastAsia="Calibri" w:cs="Times New Roman"/>
                <w:b/>
                <w:color w:val="000000"/>
                <w:sz w:val="22"/>
                <w:szCs w:val="22"/>
                <w:lang w:eastAsia="en-US"/>
              </w:rPr>
            </w:pPr>
            <w:r w:rsidRPr="000261AE">
              <w:rPr>
                <w:rFonts w:eastAsia="Calibri" w:cs="Times New Roman"/>
                <w:b/>
                <w:color w:val="000000"/>
                <w:sz w:val="22"/>
                <w:szCs w:val="22"/>
                <w:lang w:eastAsia="en-US"/>
              </w:rPr>
              <w:t>Wpływ na pozostałe obszary</w:t>
            </w:r>
          </w:p>
        </w:tc>
      </w:tr>
      <w:tr w:rsidR="000261AE" w:rsidRPr="000261AE" w:rsidTr="00CD623F">
        <w:trPr>
          <w:gridAfter w:val="1"/>
          <w:wAfter w:w="10" w:type="dxa"/>
          <w:trHeight w:val="1031"/>
        </w:trPr>
        <w:tc>
          <w:tcPr>
            <w:tcW w:w="3547" w:type="dxa"/>
            <w:gridSpan w:val="5"/>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2"/>
                <w:szCs w:val="22"/>
                <w:lang w:eastAsia="en-US"/>
              </w:rPr>
            </w:pPr>
          </w:p>
          <w:p w:rsidR="000261AE" w:rsidRPr="000261AE" w:rsidRDefault="000261AE" w:rsidP="000261AE">
            <w:pPr>
              <w:widowControl/>
              <w:autoSpaceDE/>
              <w:autoSpaceDN/>
              <w:adjustRightInd/>
              <w:spacing w:line="240" w:lineRule="auto"/>
              <w:rPr>
                <w:rFonts w:eastAsia="Calibri" w:cs="Times New Roman"/>
                <w:color w:val="000000"/>
                <w:spacing w:val="-2"/>
                <w:sz w:val="22"/>
                <w:szCs w:val="22"/>
                <w:lang w:eastAsia="en-US"/>
              </w:rPr>
            </w:pPr>
            <w:r w:rsidRPr="000261AE">
              <w:rPr>
                <w:rFonts w:eastAsia="Calibri" w:cs="Times New Roman"/>
                <w:color w:val="000000"/>
                <w:sz w:val="22"/>
                <w:szCs w:val="22"/>
                <w:lang w:eastAsia="en-US"/>
              </w:rPr>
              <w:fldChar w:fldCharType="begin">
                <w:ffData>
                  <w:name w:val="Wybór1"/>
                  <w:enabled/>
                  <w:calcOnExit w:val="0"/>
                  <w:checkBox>
                    <w:sizeAuto/>
                    <w:default w:val="0"/>
                  </w:checkBox>
                </w:ffData>
              </w:fldChar>
            </w:r>
            <w:r w:rsidRPr="000261AE">
              <w:rPr>
                <w:rFonts w:eastAsia="Calibri" w:cs="Times New Roman"/>
                <w:color w:val="000000"/>
                <w:sz w:val="22"/>
                <w:szCs w:val="22"/>
                <w:lang w:eastAsia="en-US"/>
              </w:rPr>
              <w:instrText xml:space="preserve"> FORMCHECKBOX </w:instrText>
            </w:r>
            <w:r w:rsidRPr="000261AE">
              <w:rPr>
                <w:rFonts w:eastAsia="Calibri" w:cs="Times New Roman"/>
                <w:color w:val="000000"/>
                <w:sz w:val="22"/>
                <w:szCs w:val="22"/>
                <w:lang w:eastAsia="en-US"/>
              </w:rPr>
            </w:r>
            <w:r w:rsidRPr="000261AE">
              <w:rPr>
                <w:rFonts w:eastAsia="Calibri" w:cs="Times New Roman"/>
                <w:color w:val="000000"/>
                <w:sz w:val="22"/>
                <w:szCs w:val="22"/>
                <w:lang w:eastAsia="en-US"/>
              </w:rPr>
              <w:fldChar w:fldCharType="end"/>
            </w:r>
            <w:r w:rsidRPr="000261AE">
              <w:rPr>
                <w:rFonts w:eastAsia="Calibri" w:cs="Times New Roman"/>
                <w:color w:val="000000"/>
                <w:sz w:val="20"/>
                <w:lang w:eastAsia="en-US"/>
              </w:rPr>
              <w:t xml:space="preserve"> </w:t>
            </w:r>
            <w:r w:rsidRPr="000261AE">
              <w:rPr>
                <w:rFonts w:eastAsia="Calibri" w:cs="Times New Roman"/>
                <w:color w:val="000000"/>
                <w:spacing w:val="-2"/>
                <w:sz w:val="22"/>
                <w:szCs w:val="22"/>
                <w:lang w:eastAsia="en-US"/>
              </w:rPr>
              <w:t>środowisko naturalne</w:t>
            </w:r>
          </w:p>
          <w:p w:rsidR="000261AE" w:rsidRPr="000261AE" w:rsidRDefault="000261AE" w:rsidP="000261AE">
            <w:pPr>
              <w:widowControl/>
              <w:autoSpaceDE/>
              <w:autoSpaceDN/>
              <w:adjustRightInd/>
              <w:spacing w:line="240" w:lineRule="auto"/>
              <w:rPr>
                <w:rFonts w:eastAsia="Calibri" w:cs="Times New Roman"/>
                <w:color w:val="000000"/>
                <w:sz w:val="22"/>
                <w:szCs w:val="22"/>
                <w:lang w:eastAsia="en-US"/>
              </w:rPr>
            </w:pPr>
            <w:r w:rsidRPr="000261AE">
              <w:rPr>
                <w:rFonts w:eastAsia="Calibri" w:cs="Times New Roman"/>
                <w:color w:val="000000"/>
                <w:sz w:val="22"/>
                <w:szCs w:val="22"/>
                <w:lang w:eastAsia="en-US"/>
              </w:rPr>
              <w:fldChar w:fldCharType="begin">
                <w:ffData>
                  <w:name w:val=""/>
                  <w:enabled/>
                  <w:calcOnExit w:val="0"/>
                  <w:checkBox>
                    <w:sizeAuto/>
                    <w:default w:val="0"/>
                  </w:checkBox>
                </w:ffData>
              </w:fldChar>
            </w:r>
            <w:r w:rsidRPr="000261AE">
              <w:rPr>
                <w:rFonts w:eastAsia="Calibri" w:cs="Times New Roman"/>
                <w:color w:val="000000"/>
                <w:sz w:val="22"/>
                <w:szCs w:val="22"/>
                <w:lang w:eastAsia="en-US"/>
              </w:rPr>
              <w:instrText xml:space="preserve"> FORMCHECKBOX </w:instrText>
            </w:r>
            <w:r w:rsidRPr="000261AE">
              <w:rPr>
                <w:rFonts w:eastAsia="Calibri" w:cs="Times New Roman"/>
                <w:color w:val="000000"/>
                <w:sz w:val="22"/>
                <w:szCs w:val="22"/>
                <w:lang w:eastAsia="en-US"/>
              </w:rPr>
            </w:r>
            <w:r w:rsidRPr="000261AE">
              <w:rPr>
                <w:rFonts w:eastAsia="Calibri" w:cs="Times New Roman"/>
                <w:color w:val="000000"/>
                <w:sz w:val="22"/>
                <w:szCs w:val="22"/>
                <w:lang w:eastAsia="en-US"/>
              </w:rPr>
              <w:fldChar w:fldCharType="end"/>
            </w:r>
            <w:r w:rsidRPr="000261AE">
              <w:rPr>
                <w:rFonts w:eastAsia="Calibri" w:cs="Times New Roman"/>
                <w:color w:val="000000"/>
                <w:sz w:val="20"/>
                <w:lang w:eastAsia="en-US"/>
              </w:rPr>
              <w:t xml:space="preserve"> </w:t>
            </w:r>
            <w:r w:rsidRPr="000261AE">
              <w:rPr>
                <w:rFonts w:eastAsia="Calibri" w:cs="Times New Roman"/>
                <w:color w:val="000000"/>
                <w:sz w:val="22"/>
                <w:szCs w:val="22"/>
                <w:lang w:eastAsia="en-US"/>
              </w:rPr>
              <w:t>sytuacja i rozwój regionalny</w:t>
            </w:r>
          </w:p>
          <w:p w:rsidR="000261AE" w:rsidRPr="000261AE" w:rsidRDefault="000261AE" w:rsidP="000261AE">
            <w:pPr>
              <w:widowControl/>
              <w:autoSpaceDE/>
              <w:autoSpaceDN/>
              <w:adjustRightInd/>
              <w:spacing w:line="240" w:lineRule="auto"/>
              <w:rPr>
                <w:rFonts w:eastAsia="Calibri" w:cs="Times New Roman"/>
                <w:color w:val="000000"/>
                <w:spacing w:val="-2"/>
                <w:sz w:val="22"/>
                <w:szCs w:val="22"/>
                <w:lang w:eastAsia="en-US"/>
              </w:rPr>
            </w:pPr>
            <w:r w:rsidRPr="000261AE">
              <w:rPr>
                <w:rFonts w:eastAsia="Calibri" w:cs="Times New Roman"/>
                <w:color w:val="000000"/>
                <w:sz w:val="22"/>
                <w:szCs w:val="22"/>
                <w:lang w:eastAsia="en-US"/>
              </w:rPr>
              <w:fldChar w:fldCharType="begin">
                <w:ffData>
                  <w:name w:val="Wybór1"/>
                  <w:enabled/>
                  <w:calcOnExit w:val="0"/>
                  <w:checkBox>
                    <w:sizeAuto/>
                    <w:default w:val="0"/>
                  </w:checkBox>
                </w:ffData>
              </w:fldChar>
            </w:r>
            <w:r w:rsidRPr="000261AE">
              <w:rPr>
                <w:rFonts w:eastAsia="Calibri" w:cs="Times New Roman"/>
                <w:color w:val="000000"/>
                <w:sz w:val="22"/>
                <w:szCs w:val="22"/>
                <w:lang w:eastAsia="en-US"/>
              </w:rPr>
              <w:instrText xml:space="preserve"> FORMCHECKBOX </w:instrText>
            </w:r>
            <w:r w:rsidRPr="000261AE">
              <w:rPr>
                <w:rFonts w:eastAsia="Calibri" w:cs="Times New Roman"/>
                <w:color w:val="000000"/>
                <w:sz w:val="22"/>
                <w:szCs w:val="22"/>
                <w:lang w:eastAsia="en-US"/>
              </w:rPr>
            </w:r>
            <w:r w:rsidRPr="000261AE">
              <w:rPr>
                <w:rFonts w:eastAsia="Calibri" w:cs="Times New Roman"/>
                <w:color w:val="000000"/>
                <w:sz w:val="22"/>
                <w:szCs w:val="22"/>
                <w:lang w:eastAsia="en-US"/>
              </w:rPr>
              <w:fldChar w:fldCharType="end"/>
            </w:r>
            <w:r w:rsidRPr="000261AE">
              <w:rPr>
                <w:rFonts w:eastAsia="Calibri" w:cs="Times New Roman"/>
                <w:color w:val="000000"/>
                <w:sz w:val="20"/>
                <w:lang w:eastAsia="en-US"/>
              </w:rPr>
              <w:t xml:space="preserve"> </w:t>
            </w:r>
            <w:r w:rsidRPr="000261AE">
              <w:rPr>
                <w:rFonts w:eastAsia="Calibri" w:cs="Times New Roman"/>
                <w:color w:val="000000"/>
                <w:spacing w:val="-2"/>
                <w:sz w:val="22"/>
                <w:szCs w:val="22"/>
                <w:lang w:eastAsia="en-US"/>
              </w:rPr>
              <w:t xml:space="preserve">inne: </w:t>
            </w:r>
            <w:r w:rsidRPr="000261AE">
              <w:rPr>
                <w:rFonts w:eastAsia="Calibri" w:cs="Times New Roman"/>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0261AE">
              <w:rPr>
                <w:rFonts w:eastAsia="Calibri" w:cs="Times New Roman"/>
                <w:color w:val="000000"/>
                <w:sz w:val="22"/>
                <w:szCs w:val="22"/>
                <w:lang w:eastAsia="en-US"/>
              </w:rPr>
              <w:instrText xml:space="preserve"> FORMTEXT </w:instrText>
            </w:r>
            <w:r w:rsidRPr="000261AE">
              <w:rPr>
                <w:rFonts w:eastAsia="Calibri" w:cs="Times New Roman"/>
                <w:color w:val="000000"/>
                <w:sz w:val="22"/>
                <w:szCs w:val="22"/>
                <w:lang w:eastAsia="en-US"/>
              </w:rPr>
            </w:r>
            <w:r w:rsidRPr="000261AE">
              <w:rPr>
                <w:rFonts w:eastAsia="Calibri" w:cs="Times New Roman"/>
                <w:color w:val="000000"/>
                <w:sz w:val="22"/>
                <w:szCs w:val="22"/>
                <w:lang w:eastAsia="en-US"/>
              </w:rPr>
              <w:fldChar w:fldCharType="separate"/>
            </w:r>
            <w:r w:rsidRPr="000261AE">
              <w:rPr>
                <w:rFonts w:eastAsia="Calibri" w:hAnsi="Calibri" w:cs="Times New Roman"/>
                <w:noProof/>
                <w:color w:val="000000"/>
                <w:sz w:val="22"/>
                <w:szCs w:val="22"/>
                <w:lang w:eastAsia="en-US"/>
              </w:rPr>
              <w:t> </w:t>
            </w:r>
            <w:r w:rsidRPr="000261AE">
              <w:rPr>
                <w:rFonts w:eastAsia="Calibri" w:hAnsi="Calibri" w:cs="Times New Roman"/>
                <w:noProof/>
                <w:color w:val="000000"/>
                <w:sz w:val="22"/>
                <w:szCs w:val="22"/>
                <w:lang w:eastAsia="en-US"/>
              </w:rPr>
              <w:t> </w:t>
            </w:r>
            <w:r w:rsidRPr="000261AE">
              <w:rPr>
                <w:rFonts w:eastAsia="Calibri" w:hAnsi="Calibri" w:cs="Times New Roman"/>
                <w:noProof/>
                <w:color w:val="000000"/>
                <w:sz w:val="22"/>
                <w:szCs w:val="22"/>
                <w:lang w:eastAsia="en-US"/>
              </w:rPr>
              <w:t> </w:t>
            </w:r>
            <w:r w:rsidRPr="000261AE">
              <w:rPr>
                <w:rFonts w:eastAsia="Calibri" w:hAnsi="Calibri" w:cs="Times New Roman"/>
                <w:noProof/>
                <w:color w:val="000000"/>
                <w:sz w:val="22"/>
                <w:szCs w:val="22"/>
                <w:lang w:eastAsia="en-US"/>
              </w:rPr>
              <w:t> </w:t>
            </w:r>
            <w:r w:rsidRPr="000261AE">
              <w:rPr>
                <w:rFonts w:eastAsia="Calibri" w:hAnsi="Calibri" w:cs="Times New Roman"/>
                <w:noProof/>
                <w:color w:val="000000"/>
                <w:sz w:val="22"/>
                <w:szCs w:val="22"/>
                <w:lang w:eastAsia="en-US"/>
              </w:rPr>
              <w:t> </w:t>
            </w:r>
            <w:r w:rsidRPr="000261AE">
              <w:rPr>
                <w:rFonts w:eastAsia="Calibri" w:cs="Times New Roman"/>
                <w:color w:val="000000"/>
                <w:sz w:val="22"/>
                <w:szCs w:val="22"/>
                <w:lang w:eastAsia="en-US"/>
              </w:rPr>
              <w:fldChar w:fldCharType="end"/>
            </w:r>
          </w:p>
        </w:tc>
        <w:tc>
          <w:tcPr>
            <w:tcW w:w="3687" w:type="dxa"/>
            <w:gridSpan w:val="15"/>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2"/>
                <w:szCs w:val="22"/>
                <w:lang w:eastAsia="en-US"/>
              </w:rPr>
            </w:pPr>
          </w:p>
          <w:p w:rsidR="000261AE" w:rsidRPr="000261AE" w:rsidRDefault="000261AE" w:rsidP="000261AE">
            <w:pPr>
              <w:widowControl/>
              <w:autoSpaceDE/>
              <w:autoSpaceDN/>
              <w:adjustRightInd/>
              <w:spacing w:line="240" w:lineRule="auto"/>
              <w:rPr>
                <w:rFonts w:eastAsia="Calibri" w:cs="Times New Roman"/>
                <w:color w:val="000000"/>
                <w:spacing w:val="-2"/>
                <w:sz w:val="22"/>
                <w:szCs w:val="22"/>
                <w:lang w:eastAsia="en-US"/>
              </w:rPr>
            </w:pPr>
            <w:r w:rsidRPr="000261AE">
              <w:rPr>
                <w:rFonts w:eastAsia="Calibri" w:cs="Times New Roman"/>
                <w:color w:val="000000"/>
                <w:sz w:val="22"/>
                <w:szCs w:val="22"/>
                <w:lang w:eastAsia="en-US"/>
              </w:rPr>
              <w:fldChar w:fldCharType="begin">
                <w:ffData>
                  <w:name w:val="Wybór1"/>
                  <w:enabled/>
                  <w:calcOnExit w:val="0"/>
                  <w:checkBox>
                    <w:sizeAuto/>
                    <w:default w:val="0"/>
                  </w:checkBox>
                </w:ffData>
              </w:fldChar>
            </w:r>
            <w:r w:rsidRPr="000261AE">
              <w:rPr>
                <w:rFonts w:eastAsia="Calibri" w:cs="Times New Roman"/>
                <w:color w:val="000000"/>
                <w:sz w:val="22"/>
                <w:szCs w:val="22"/>
                <w:lang w:eastAsia="en-US"/>
              </w:rPr>
              <w:instrText xml:space="preserve"> FORMCHECKBOX </w:instrText>
            </w:r>
            <w:r w:rsidRPr="000261AE">
              <w:rPr>
                <w:rFonts w:eastAsia="Calibri" w:cs="Times New Roman"/>
                <w:color w:val="000000"/>
                <w:sz w:val="22"/>
                <w:szCs w:val="22"/>
                <w:lang w:eastAsia="en-US"/>
              </w:rPr>
            </w:r>
            <w:r w:rsidRPr="000261AE">
              <w:rPr>
                <w:rFonts w:eastAsia="Calibri" w:cs="Times New Roman"/>
                <w:color w:val="000000"/>
                <w:sz w:val="22"/>
                <w:szCs w:val="22"/>
                <w:lang w:eastAsia="en-US"/>
              </w:rPr>
              <w:fldChar w:fldCharType="end"/>
            </w:r>
            <w:r w:rsidRPr="000261AE">
              <w:rPr>
                <w:rFonts w:eastAsia="Calibri" w:cs="Times New Roman"/>
                <w:color w:val="000000"/>
                <w:sz w:val="20"/>
                <w:lang w:eastAsia="en-US"/>
              </w:rPr>
              <w:t xml:space="preserve"> </w:t>
            </w:r>
            <w:r w:rsidRPr="000261AE">
              <w:rPr>
                <w:rFonts w:eastAsia="Calibri" w:cs="Times New Roman"/>
                <w:color w:val="000000"/>
                <w:spacing w:val="-2"/>
                <w:sz w:val="22"/>
                <w:szCs w:val="22"/>
                <w:lang w:eastAsia="en-US"/>
              </w:rPr>
              <w:t>demografia</w:t>
            </w:r>
          </w:p>
          <w:p w:rsidR="000261AE" w:rsidRPr="000261AE" w:rsidRDefault="000261AE" w:rsidP="000261AE">
            <w:pPr>
              <w:widowControl/>
              <w:autoSpaceDE/>
              <w:autoSpaceDN/>
              <w:adjustRightInd/>
              <w:spacing w:line="240" w:lineRule="auto"/>
              <w:rPr>
                <w:rFonts w:eastAsia="Calibri" w:cs="Times New Roman"/>
                <w:color w:val="000000"/>
                <w:sz w:val="22"/>
                <w:szCs w:val="22"/>
                <w:lang w:eastAsia="en-US"/>
              </w:rPr>
            </w:pPr>
            <w:r w:rsidRPr="000261AE">
              <w:rPr>
                <w:rFonts w:eastAsia="Calibri" w:cs="Times New Roman"/>
                <w:color w:val="000000"/>
                <w:sz w:val="22"/>
                <w:szCs w:val="22"/>
                <w:lang w:eastAsia="en-US"/>
              </w:rPr>
              <w:fldChar w:fldCharType="begin">
                <w:ffData>
                  <w:name w:val=""/>
                  <w:enabled/>
                  <w:calcOnExit w:val="0"/>
                  <w:checkBox>
                    <w:sizeAuto/>
                    <w:default w:val="0"/>
                  </w:checkBox>
                </w:ffData>
              </w:fldChar>
            </w:r>
            <w:r w:rsidRPr="000261AE">
              <w:rPr>
                <w:rFonts w:eastAsia="Calibri" w:cs="Times New Roman"/>
                <w:color w:val="000000"/>
                <w:sz w:val="22"/>
                <w:szCs w:val="22"/>
                <w:lang w:eastAsia="en-US"/>
              </w:rPr>
              <w:instrText xml:space="preserve"> FORMCHECKBOX </w:instrText>
            </w:r>
            <w:r w:rsidRPr="000261AE">
              <w:rPr>
                <w:rFonts w:eastAsia="Calibri" w:cs="Times New Roman"/>
                <w:color w:val="000000"/>
                <w:sz w:val="22"/>
                <w:szCs w:val="22"/>
                <w:lang w:eastAsia="en-US"/>
              </w:rPr>
            </w:r>
            <w:r w:rsidRPr="000261AE">
              <w:rPr>
                <w:rFonts w:eastAsia="Calibri" w:cs="Times New Roman"/>
                <w:color w:val="000000"/>
                <w:sz w:val="22"/>
                <w:szCs w:val="22"/>
                <w:lang w:eastAsia="en-US"/>
              </w:rPr>
              <w:fldChar w:fldCharType="end"/>
            </w:r>
            <w:r w:rsidRPr="000261AE">
              <w:rPr>
                <w:rFonts w:eastAsia="Calibri" w:cs="Times New Roman"/>
                <w:color w:val="000000"/>
                <w:sz w:val="20"/>
                <w:lang w:eastAsia="en-US"/>
              </w:rPr>
              <w:t xml:space="preserve"> </w:t>
            </w:r>
            <w:r w:rsidRPr="000261AE">
              <w:rPr>
                <w:rFonts w:eastAsia="Calibri" w:cs="Times New Roman"/>
                <w:color w:val="000000"/>
                <w:sz w:val="22"/>
                <w:szCs w:val="22"/>
                <w:lang w:eastAsia="en-US"/>
              </w:rPr>
              <w:t>mienie państwowe</w:t>
            </w:r>
          </w:p>
        </w:tc>
        <w:tc>
          <w:tcPr>
            <w:tcW w:w="3703" w:type="dxa"/>
            <w:gridSpan w:val="9"/>
            <w:shd w:val="clear" w:color="auto" w:fill="FFFFFF"/>
          </w:tcPr>
          <w:p w:rsidR="000261AE" w:rsidRPr="000261AE" w:rsidRDefault="000261AE" w:rsidP="000261AE">
            <w:pPr>
              <w:widowControl/>
              <w:autoSpaceDE/>
              <w:autoSpaceDN/>
              <w:adjustRightInd/>
              <w:spacing w:line="240" w:lineRule="auto"/>
              <w:rPr>
                <w:rFonts w:eastAsia="Calibri" w:cs="Times New Roman"/>
                <w:color w:val="000000"/>
                <w:sz w:val="22"/>
                <w:szCs w:val="22"/>
                <w:lang w:eastAsia="en-US"/>
              </w:rPr>
            </w:pPr>
          </w:p>
          <w:p w:rsidR="000261AE" w:rsidRPr="000261AE" w:rsidRDefault="000261AE" w:rsidP="000261AE">
            <w:pPr>
              <w:widowControl/>
              <w:autoSpaceDE/>
              <w:autoSpaceDN/>
              <w:adjustRightInd/>
              <w:spacing w:line="240" w:lineRule="auto"/>
              <w:rPr>
                <w:rFonts w:eastAsia="Calibri" w:cs="Times New Roman"/>
                <w:color w:val="000000"/>
                <w:spacing w:val="-2"/>
                <w:sz w:val="22"/>
                <w:szCs w:val="22"/>
                <w:lang w:eastAsia="en-US"/>
              </w:rPr>
            </w:pPr>
            <w:r w:rsidRPr="000261AE">
              <w:rPr>
                <w:rFonts w:eastAsia="Calibri" w:cs="Times New Roman"/>
                <w:color w:val="000000"/>
                <w:sz w:val="22"/>
                <w:szCs w:val="22"/>
                <w:lang w:eastAsia="en-US"/>
              </w:rPr>
              <w:fldChar w:fldCharType="begin">
                <w:ffData>
                  <w:name w:val="Wybór1"/>
                  <w:enabled/>
                  <w:calcOnExit w:val="0"/>
                  <w:checkBox>
                    <w:sizeAuto/>
                    <w:default w:val="0"/>
                  </w:checkBox>
                </w:ffData>
              </w:fldChar>
            </w:r>
            <w:r w:rsidRPr="000261AE">
              <w:rPr>
                <w:rFonts w:eastAsia="Calibri" w:cs="Times New Roman"/>
                <w:color w:val="000000"/>
                <w:sz w:val="22"/>
                <w:szCs w:val="22"/>
                <w:lang w:eastAsia="en-US"/>
              </w:rPr>
              <w:instrText xml:space="preserve"> FORMCHECKBOX </w:instrText>
            </w:r>
            <w:r w:rsidRPr="000261AE">
              <w:rPr>
                <w:rFonts w:eastAsia="Calibri" w:cs="Times New Roman"/>
                <w:color w:val="000000"/>
                <w:sz w:val="22"/>
                <w:szCs w:val="22"/>
                <w:lang w:eastAsia="en-US"/>
              </w:rPr>
            </w:r>
            <w:r w:rsidRPr="000261AE">
              <w:rPr>
                <w:rFonts w:eastAsia="Calibri" w:cs="Times New Roman"/>
                <w:color w:val="000000"/>
                <w:sz w:val="22"/>
                <w:szCs w:val="22"/>
                <w:lang w:eastAsia="en-US"/>
              </w:rPr>
              <w:fldChar w:fldCharType="end"/>
            </w:r>
            <w:r w:rsidRPr="000261AE">
              <w:rPr>
                <w:rFonts w:eastAsia="Calibri" w:cs="Times New Roman"/>
                <w:color w:val="000000"/>
                <w:sz w:val="20"/>
                <w:lang w:eastAsia="en-US"/>
              </w:rPr>
              <w:t xml:space="preserve"> </w:t>
            </w:r>
            <w:r w:rsidRPr="000261AE">
              <w:rPr>
                <w:rFonts w:eastAsia="Calibri" w:cs="Times New Roman"/>
                <w:color w:val="000000"/>
                <w:spacing w:val="-2"/>
                <w:sz w:val="22"/>
                <w:szCs w:val="22"/>
                <w:lang w:eastAsia="en-US"/>
              </w:rPr>
              <w:t>informatyzacja</w:t>
            </w:r>
          </w:p>
          <w:p w:rsidR="000261AE" w:rsidRPr="000261AE" w:rsidRDefault="000261AE" w:rsidP="000261AE">
            <w:pPr>
              <w:widowControl/>
              <w:autoSpaceDE/>
              <w:autoSpaceDN/>
              <w:adjustRightInd/>
              <w:spacing w:line="240" w:lineRule="auto"/>
              <w:rPr>
                <w:rFonts w:eastAsia="Calibri" w:cs="Times New Roman"/>
                <w:color w:val="000000"/>
                <w:sz w:val="22"/>
                <w:szCs w:val="22"/>
                <w:lang w:eastAsia="en-US"/>
              </w:rPr>
            </w:pPr>
            <w:r w:rsidRPr="000261AE">
              <w:rPr>
                <w:rFonts w:eastAsia="Calibri" w:cs="Times New Roman"/>
                <w:color w:val="000000"/>
                <w:sz w:val="22"/>
                <w:szCs w:val="22"/>
                <w:lang w:eastAsia="en-US"/>
              </w:rPr>
              <w:fldChar w:fldCharType="begin">
                <w:ffData>
                  <w:name w:val="Wybór1"/>
                  <w:enabled/>
                  <w:calcOnExit w:val="0"/>
                  <w:checkBox>
                    <w:sizeAuto/>
                    <w:default w:val="0"/>
                  </w:checkBox>
                </w:ffData>
              </w:fldChar>
            </w:r>
            <w:r w:rsidRPr="000261AE">
              <w:rPr>
                <w:rFonts w:eastAsia="Calibri" w:cs="Times New Roman"/>
                <w:color w:val="000000"/>
                <w:sz w:val="22"/>
                <w:szCs w:val="22"/>
                <w:lang w:eastAsia="en-US"/>
              </w:rPr>
              <w:instrText xml:space="preserve"> FORMCHECKBOX </w:instrText>
            </w:r>
            <w:r w:rsidRPr="000261AE">
              <w:rPr>
                <w:rFonts w:eastAsia="Calibri" w:cs="Times New Roman"/>
                <w:color w:val="000000"/>
                <w:sz w:val="22"/>
                <w:szCs w:val="22"/>
                <w:lang w:eastAsia="en-US"/>
              </w:rPr>
            </w:r>
            <w:r w:rsidRPr="000261AE">
              <w:rPr>
                <w:rFonts w:eastAsia="Calibri" w:cs="Times New Roman"/>
                <w:color w:val="000000"/>
                <w:sz w:val="22"/>
                <w:szCs w:val="22"/>
                <w:lang w:eastAsia="en-US"/>
              </w:rPr>
              <w:fldChar w:fldCharType="end"/>
            </w:r>
            <w:r w:rsidRPr="000261AE">
              <w:rPr>
                <w:rFonts w:eastAsia="Calibri" w:cs="Times New Roman"/>
                <w:color w:val="000000"/>
                <w:sz w:val="20"/>
                <w:lang w:eastAsia="en-US"/>
              </w:rPr>
              <w:t xml:space="preserve"> </w:t>
            </w:r>
            <w:r w:rsidRPr="000261AE">
              <w:rPr>
                <w:rFonts w:eastAsia="Calibri" w:cs="Times New Roman"/>
                <w:color w:val="000000"/>
                <w:spacing w:val="-2"/>
                <w:sz w:val="22"/>
                <w:szCs w:val="22"/>
                <w:lang w:eastAsia="en-US"/>
              </w:rPr>
              <w:t>zdrowie</w:t>
            </w:r>
          </w:p>
        </w:tc>
      </w:tr>
      <w:tr w:rsidR="000261AE" w:rsidRPr="000261AE" w:rsidTr="00CD623F">
        <w:trPr>
          <w:gridAfter w:val="1"/>
          <w:wAfter w:w="10" w:type="dxa"/>
          <w:trHeight w:val="826"/>
        </w:trPr>
        <w:tc>
          <w:tcPr>
            <w:tcW w:w="2243" w:type="dxa"/>
            <w:gridSpan w:val="2"/>
            <w:shd w:val="clear" w:color="auto" w:fill="FFFFFF"/>
            <w:vAlign w:val="center"/>
          </w:tcPr>
          <w:p w:rsidR="000261AE" w:rsidRPr="000261AE" w:rsidRDefault="000261AE" w:rsidP="000261AE">
            <w:pPr>
              <w:widowControl/>
              <w:autoSpaceDE/>
              <w:autoSpaceDN/>
              <w:adjustRightInd/>
              <w:spacing w:line="240" w:lineRule="auto"/>
              <w:rPr>
                <w:rFonts w:eastAsia="Calibri" w:cs="Times New Roman"/>
                <w:color w:val="000000"/>
                <w:sz w:val="22"/>
                <w:szCs w:val="22"/>
                <w:lang w:eastAsia="en-US"/>
              </w:rPr>
            </w:pPr>
          </w:p>
          <w:p w:rsidR="000261AE" w:rsidRPr="000261AE" w:rsidRDefault="000261AE" w:rsidP="000261AE">
            <w:pPr>
              <w:widowControl/>
              <w:autoSpaceDE/>
              <w:autoSpaceDN/>
              <w:adjustRightInd/>
              <w:spacing w:line="240" w:lineRule="auto"/>
              <w:rPr>
                <w:rFonts w:eastAsia="Calibri" w:cs="Times New Roman"/>
                <w:color w:val="000000"/>
                <w:sz w:val="22"/>
                <w:szCs w:val="22"/>
                <w:lang w:eastAsia="en-US"/>
              </w:rPr>
            </w:pPr>
            <w:r w:rsidRPr="000261AE">
              <w:rPr>
                <w:rFonts w:eastAsia="Calibri" w:cs="Times New Roman"/>
                <w:color w:val="000000"/>
                <w:sz w:val="22"/>
                <w:szCs w:val="22"/>
                <w:lang w:eastAsia="en-US"/>
              </w:rPr>
              <w:t>Omówienie wpływu</w:t>
            </w:r>
          </w:p>
        </w:tc>
        <w:tc>
          <w:tcPr>
            <w:tcW w:w="8694" w:type="dxa"/>
            <w:gridSpan w:val="27"/>
            <w:shd w:val="clear" w:color="auto" w:fill="FFFFFF"/>
            <w:vAlign w:val="center"/>
          </w:tcPr>
          <w:p w:rsidR="000261AE" w:rsidRPr="000261AE" w:rsidRDefault="000261AE" w:rsidP="000261AE">
            <w:pPr>
              <w:widowControl/>
              <w:autoSpaceDE/>
              <w:autoSpaceDN/>
              <w:adjustRightInd/>
              <w:spacing w:line="240" w:lineRule="auto"/>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Nie przewiduje się wpływu projektowanego rozporządzenia na wyżej wymienione obszary.</w:t>
            </w:r>
          </w:p>
          <w:p w:rsidR="000261AE" w:rsidRPr="000261AE" w:rsidRDefault="000261AE" w:rsidP="000261AE">
            <w:pPr>
              <w:widowControl/>
              <w:autoSpaceDE/>
              <w:autoSpaceDN/>
              <w:adjustRightInd/>
              <w:spacing w:line="240" w:lineRule="auto"/>
              <w:jc w:val="both"/>
              <w:rPr>
                <w:rFonts w:eastAsia="Calibri" w:cs="Times New Roman"/>
                <w:color w:val="000000"/>
                <w:spacing w:val="-2"/>
                <w:sz w:val="22"/>
                <w:szCs w:val="22"/>
                <w:lang w:eastAsia="en-US"/>
              </w:rPr>
            </w:pPr>
          </w:p>
        </w:tc>
      </w:tr>
      <w:tr w:rsidR="000261AE" w:rsidRPr="000261AE" w:rsidTr="00CD623F">
        <w:trPr>
          <w:gridAfter w:val="1"/>
          <w:wAfter w:w="10" w:type="dxa"/>
          <w:trHeight w:val="142"/>
        </w:trPr>
        <w:tc>
          <w:tcPr>
            <w:tcW w:w="10937" w:type="dxa"/>
            <w:gridSpan w:val="29"/>
            <w:shd w:val="clear" w:color="auto" w:fill="99CCFF"/>
          </w:tcPr>
          <w:p w:rsidR="000261AE" w:rsidRPr="000261AE" w:rsidRDefault="000261AE" w:rsidP="000261AE">
            <w:pPr>
              <w:widowControl/>
              <w:numPr>
                <w:ilvl w:val="0"/>
                <w:numId w:val="3"/>
              </w:numPr>
              <w:autoSpaceDE/>
              <w:autoSpaceDN/>
              <w:adjustRightInd/>
              <w:spacing w:before="60" w:after="60" w:line="240" w:lineRule="auto"/>
              <w:ind w:left="318" w:hanging="284"/>
              <w:jc w:val="both"/>
              <w:rPr>
                <w:rFonts w:eastAsia="Calibri" w:cs="Times New Roman"/>
                <w:b/>
                <w:sz w:val="22"/>
                <w:szCs w:val="22"/>
                <w:lang w:eastAsia="en-US"/>
              </w:rPr>
            </w:pPr>
            <w:r w:rsidRPr="000261AE">
              <w:rPr>
                <w:rFonts w:eastAsia="Calibri" w:cs="Times New Roman"/>
                <w:b/>
                <w:spacing w:val="-2"/>
                <w:sz w:val="21"/>
                <w:szCs w:val="21"/>
                <w:lang w:eastAsia="en-US"/>
              </w:rPr>
              <w:t>Planowane wykonanie przepisów aktu prawnego</w:t>
            </w:r>
          </w:p>
        </w:tc>
      </w:tr>
      <w:tr w:rsidR="000261AE" w:rsidRPr="000261AE" w:rsidTr="00CD623F">
        <w:trPr>
          <w:gridAfter w:val="1"/>
          <w:wAfter w:w="10" w:type="dxa"/>
          <w:trHeight w:val="142"/>
        </w:trPr>
        <w:tc>
          <w:tcPr>
            <w:tcW w:w="10937" w:type="dxa"/>
            <w:gridSpan w:val="29"/>
            <w:shd w:val="clear" w:color="auto" w:fill="FFFFFF"/>
          </w:tcPr>
          <w:p w:rsidR="000261AE" w:rsidRPr="000261AE" w:rsidRDefault="000261AE" w:rsidP="000261AE">
            <w:pPr>
              <w:widowControl/>
              <w:autoSpaceDE/>
              <w:autoSpaceDN/>
              <w:adjustRightInd/>
              <w:spacing w:line="240" w:lineRule="auto"/>
              <w:jc w:val="both"/>
              <w:rPr>
                <w:rFonts w:eastAsia="Calibri" w:cs="Times New Roman"/>
                <w:spacing w:val="-2"/>
                <w:sz w:val="22"/>
                <w:szCs w:val="22"/>
                <w:lang w:eastAsia="en-US"/>
              </w:rPr>
            </w:pPr>
            <w:r w:rsidRPr="000261AE">
              <w:rPr>
                <w:rFonts w:eastAsia="Calibri" w:cs="Times New Roman"/>
                <w:spacing w:val="-2"/>
                <w:sz w:val="22"/>
                <w:szCs w:val="22"/>
                <w:lang w:eastAsia="en-US"/>
              </w:rPr>
              <w:t>Akt prawny rozpocznie swoje obowiązywanie ze wskazanym w nim dniem wejścia w życie.</w:t>
            </w:r>
          </w:p>
        </w:tc>
      </w:tr>
      <w:tr w:rsidR="000261AE" w:rsidRPr="000261AE" w:rsidTr="00CD623F">
        <w:trPr>
          <w:gridAfter w:val="1"/>
          <w:wAfter w:w="10" w:type="dxa"/>
          <w:trHeight w:val="142"/>
        </w:trPr>
        <w:tc>
          <w:tcPr>
            <w:tcW w:w="10937" w:type="dxa"/>
            <w:gridSpan w:val="29"/>
            <w:shd w:val="clear" w:color="auto" w:fill="99CCFF"/>
          </w:tcPr>
          <w:p w:rsidR="000261AE" w:rsidRPr="000261AE" w:rsidRDefault="000261AE" w:rsidP="000261AE">
            <w:pPr>
              <w:widowControl/>
              <w:numPr>
                <w:ilvl w:val="0"/>
                <w:numId w:val="3"/>
              </w:numPr>
              <w:autoSpaceDE/>
              <w:autoSpaceDN/>
              <w:adjustRightInd/>
              <w:spacing w:before="60" w:after="60" w:line="240" w:lineRule="auto"/>
              <w:ind w:left="318" w:hanging="284"/>
              <w:jc w:val="both"/>
              <w:rPr>
                <w:rFonts w:eastAsia="Calibri" w:cs="Times New Roman"/>
                <w:b/>
                <w:color w:val="000000"/>
                <w:sz w:val="22"/>
                <w:szCs w:val="22"/>
                <w:lang w:eastAsia="en-US"/>
              </w:rPr>
            </w:pPr>
            <w:r w:rsidRPr="000261AE">
              <w:rPr>
                <w:rFonts w:eastAsia="Calibri" w:cs="Times New Roman"/>
                <w:b/>
                <w:color w:val="000000"/>
                <w:sz w:val="22"/>
                <w:szCs w:val="22"/>
                <w:lang w:eastAsia="en-US"/>
              </w:rPr>
              <w:t xml:space="preserve"> </w:t>
            </w:r>
            <w:r w:rsidRPr="000261AE">
              <w:rPr>
                <w:rFonts w:eastAsia="Calibri" w:cs="Times New Roman"/>
                <w:b/>
                <w:spacing w:val="-2"/>
                <w:sz w:val="21"/>
                <w:szCs w:val="21"/>
                <w:lang w:eastAsia="en-US"/>
              </w:rPr>
              <w:t>W jaki sposób i kiedy nastąpi ewaluacja efektów projektu oraz jakie mierniki zostaną zastosowane?</w:t>
            </w:r>
          </w:p>
        </w:tc>
      </w:tr>
      <w:tr w:rsidR="000261AE" w:rsidRPr="000261AE" w:rsidTr="00CD623F">
        <w:trPr>
          <w:gridAfter w:val="1"/>
          <w:wAfter w:w="10" w:type="dxa"/>
          <w:trHeight w:val="142"/>
        </w:trPr>
        <w:tc>
          <w:tcPr>
            <w:tcW w:w="10937" w:type="dxa"/>
            <w:gridSpan w:val="29"/>
            <w:shd w:val="clear" w:color="auto" w:fill="FFFFFF"/>
          </w:tcPr>
          <w:p w:rsidR="000261AE" w:rsidRPr="000261AE" w:rsidRDefault="000261AE" w:rsidP="000261AE">
            <w:pPr>
              <w:widowControl/>
              <w:autoSpaceDE/>
              <w:autoSpaceDN/>
              <w:adjustRightInd/>
              <w:spacing w:line="240" w:lineRule="auto"/>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 xml:space="preserve">Planuje się, że ewaluacja efektów projektu rozporządzenia nastąpi po upływie roku od wejścia w życie, poprzez analizę porównawczą efektywności procesów certyfikacji działalności w lotnictwie cywilnym w stosunku do obecnie obowiązujących uregulowań prawnych w tym zakresie. </w:t>
            </w:r>
          </w:p>
          <w:p w:rsidR="000261AE" w:rsidRPr="000261AE" w:rsidRDefault="000261AE" w:rsidP="000261AE">
            <w:pPr>
              <w:widowControl/>
              <w:autoSpaceDE/>
              <w:autoSpaceDN/>
              <w:adjustRightInd/>
              <w:spacing w:line="240" w:lineRule="auto"/>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 xml:space="preserve">Podstawowym miernikiem efektów projektu rozporządzenia będzie sprawdzenie czasu jaki będzie potrzebny do wydania przez Prezesa Urzędu Lotnictwa Cywilnego decyzji administracyjnej w sprawie wydania certyfikatu uprawniającego do wykonywania określonej działalności w lotnictwie cywilnym w okresie obowiązywania projektu rozporządzenia, w stosunku do obecnie obowiązujących uregulowań w tym obszarze.  </w:t>
            </w:r>
          </w:p>
        </w:tc>
      </w:tr>
      <w:tr w:rsidR="000261AE" w:rsidRPr="000261AE" w:rsidTr="00CD623F">
        <w:trPr>
          <w:gridAfter w:val="1"/>
          <w:wAfter w:w="10" w:type="dxa"/>
          <w:trHeight w:val="142"/>
        </w:trPr>
        <w:tc>
          <w:tcPr>
            <w:tcW w:w="10937" w:type="dxa"/>
            <w:gridSpan w:val="29"/>
            <w:shd w:val="clear" w:color="auto" w:fill="99CCFF"/>
          </w:tcPr>
          <w:p w:rsidR="000261AE" w:rsidRPr="000261AE" w:rsidRDefault="000261AE" w:rsidP="000261AE">
            <w:pPr>
              <w:widowControl/>
              <w:numPr>
                <w:ilvl w:val="0"/>
                <w:numId w:val="3"/>
              </w:numPr>
              <w:autoSpaceDE/>
              <w:autoSpaceDN/>
              <w:adjustRightInd/>
              <w:spacing w:before="60" w:after="60" w:line="240" w:lineRule="auto"/>
              <w:ind w:left="318" w:hanging="284"/>
              <w:jc w:val="both"/>
              <w:rPr>
                <w:rFonts w:eastAsia="Calibri" w:cs="Times New Roman"/>
                <w:b/>
                <w:color w:val="000000"/>
                <w:spacing w:val="-2"/>
                <w:sz w:val="22"/>
                <w:szCs w:val="22"/>
                <w:lang w:eastAsia="en-US"/>
              </w:rPr>
            </w:pPr>
            <w:r w:rsidRPr="000261AE">
              <w:rPr>
                <w:rFonts w:eastAsia="Calibri" w:cs="Times New Roman"/>
                <w:b/>
                <w:color w:val="000000"/>
                <w:spacing w:val="-2"/>
                <w:sz w:val="22"/>
                <w:szCs w:val="22"/>
                <w:lang w:eastAsia="en-US"/>
              </w:rPr>
              <w:t xml:space="preserve">Załączniki </w:t>
            </w:r>
            <w:r w:rsidRPr="000261AE">
              <w:rPr>
                <w:rFonts w:eastAsia="Calibri" w:cs="Times New Roman"/>
                <w:b/>
                <w:spacing w:val="-2"/>
                <w:sz w:val="21"/>
                <w:szCs w:val="21"/>
                <w:lang w:eastAsia="en-US"/>
              </w:rPr>
              <w:t>(istotne dokumenty źródłowe, badania, analizy itp.</w:t>
            </w:r>
            <w:r w:rsidRPr="000261AE">
              <w:rPr>
                <w:rFonts w:eastAsia="Calibri" w:cs="Times New Roman"/>
                <w:b/>
                <w:color w:val="000000"/>
                <w:spacing w:val="-2"/>
                <w:sz w:val="22"/>
                <w:szCs w:val="22"/>
                <w:lang w:eastAsia="en-US"/>
              </w:rPr>
              <w:t xml:space="preserve">) </w:t>
            </w:r>
          </w:p>
        </w:tc>
      </w:tr>
      <w:tr w:rsidR="000261AE" w:rsidRPr="000261AE" w:rsidTr="00CD623F">
        <w:trPr>
          <w:gridAfter w:val="1"/>
          <w:wAfter w:w="10" w:type="dxa"/>
          <w:trHeight w:val="142"/>
        </w:trPr>
        <w:tc>
          <w:tcPr>
            <w:tcW w:w="10937" w:type="dxa"/>
            <w:gridSpan w:val="29"/>
            <w:shd w:val="clear" w:color="auto" w:fill="FFFFFF"/>
          </w:tcPr>
          <w:p w:rsidR="000261AE" w:rsidRPr="000261AE" w:rsidRDefault="000261AE" w:rsidP="000261AE">
            <w:pPr>
              <w:widowControl/>
              <w:autoSpaceDE/>
              <w:autoSpaceDN/>
              <w:adjustRightInd/>
              <w:spacing w:line="240" w:lineRule="auto"/>
              <w:jc w:val="both"/>
              <w:rPr>
                <w:rFonts w:eastAsia="Calibri" w:cs="Times New Roman"/>
                <w:color w:val="000000"/>
                <w:spacing w:val="-2"/>
                <w:sz w:val="22"/>
                <w:szCs w:val="22"/>
                <w:lang w:eastAsia="en-US"/>
              </w:rPr>
            </w:pPr>
            <w:r w:rsidRPr="000261AE">
              <w:rPr>
                <w:rFonts w:eastAsia="Calibri" w:cs="Times New Roman"/>
                <w:color w:val="000000"/>
                <w:spacing w:val="-2"/>
                <w:sz w:val="22"/>
                <w:szCs w:val="22"/>
                <w:lang w:eastAsia="en-US"/>
              </w:rPr>
              <w:t>Brak</w:t>
            </w:r>
          </w:p>
        </w:tc>
      </w:tr>
    </w:tbl>
    <w:p w:rsidR="000261AE" w:rsidRDefault="000261AE"/>
    <w:p w:rsidR="000261AE" w:rsidRDefault="000261AE"/>
    <w:p w:rsidR="000261AE" w:rsidRDefault="000261AE"/>
    <w:p w:rsidR="000261AE" w:rsidRDefault="000261AE"/>
    <w:p w:rsidR="000261AE" w:rsidRDefault="000261AE"/>
    <w:p w:rsidR="000261AE" w:rsidRDefault="000261AE"/>
    <w:sectPr w:rsidR="000261AE" w:rsidSect="001A7F15">
      <w:headerReference w:type="default" r:id="rId1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98A" w:rsidRDefault="00D5698A" w:rsidP="000261AE">
      <w:pPr>
        <w:spacing w:line="240" w:lineRule="auto"/>
      </w:pPr>
      <w:r>
        <w:separator/>
      </w:r>
    </w:p>
  </w:endnote>
  <w:endnote w:type="continuationSeparator" w:id="0">
    <w:p w:rsidR="00D5698A" w:rsidRDefault="00D5698A" w:rsidP="000261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
    <w:panose1 w:val="00000000000000000000"/>
    <w:charset w:val="EE"/>
    <w:family w:val="auto"/>
    <w:notTrueType/>
    <w:pitch w:val="default"/>
    <w:sig w:usb0="00000005" w:usb1="00000000" w:usb2="00000000" w:usb3="00000000" w:csb0="00000002" w:csb1="00000000"/>
  </w:font>
  <w:font w:name="Times New (W1)">
    <w:altName w:val="Times New Roman"/>
    <w:charset w:val="EE"/>
    <w:family w:val="roman"/>
    <w:pitch w:val="variable"/>
    <w:sig w:usb0="00000000"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98A" w:rsidRDefault="00D5698A" w:rsidP="000261AE">
      <w:pPr>
        <w:spacing w:line="240" w:lineRule="auto"/>
      </w:pPr>
      <w:r>
        <w:separator/>
      </w:r>
    </w:p>
  </w:footnote>
  <w:footnote w:type="continuationSeparator" w:id="0">
    <w:p w:rsidR="00D5698A" w:rsidRDefault="00D5698A" w:rsidP="000261AE">
      <w:pPr>
        <w:spacing w:line="240" w:lineRule="auto"/>
      </w:pPr>
      <w:r>
        <w:continuationSeparator/>
      </w:r>
    </w:p>
  </w:footnote>
  <w:footnote w:id="1">
    <w:p w:rsidR="000261AE" w:rsidRDefault="000261AE" w:rsidP="000261AE">
      <w:pPr>
        <w:pStyle w:val="ODNONIKtreodnonika"/>
      </w:pPr>
      <w:r>
        <w:rPr>
          <w:rStyle w:val="Odwoanieprzypisudolnego"/>
        </w:rPr>
        <w:footnoteRef/>
      </w:r>
      <w:r>
        <w:rPr>
          <w:rStyle w:val="IGindeksgrny"/>
        </w:rPr>
        <w:t>)</w:t>
      </w:r>
      <w:r>
        <w:tab/>
      </w:r>
      <w:r w:rsidRPr="00E4591B">
        <w:t xml:space="preserve">Minister Infrastruktury i </w:t>
      </w:r>
      <w:r>
        <w:t>Budownictwa</w:t>
      </w:r>
      <w:r w:rsidRPr="00E4591B">
        <w:t xml:space="preserve"> kieruje działem administracji rządowej transport, na podstawie § 1 ust. 2 pkt </w:t>
      </w:r>
      <w:r>
        <w:t>3</w:t>
      </w:r>
      <w:r w:rsidRPr="00E4591B">
        <w:t xml:space="preserve"> rozporządzenia Prezesa Rady Ministrów z dnia </w:t>
      </w:r>
      <w:r>
        <w:t>17</w:t>
      </w:r>
      <w:r w:rsidRPr="00E4591B">
        <w:t xml:space="preserve"> </w:t>
      </w:r>
      <w:r>
        <w:t>listopada 2015</w:t>
      </w:r>
      <w:r w:rsidRPr="00E4591B">
        <w:t xml:space="preserve"> r. w sprawie szczegółowego zakresu działania Ministra Infrastruktury i </w:t>
      </w:r>
      <w:r>
        <w:t>Budownictwa</w:t>
      </w:r>
      <w:r w:rsidRPr="00E4591B">
        <w:t xml:space="preserve"> (Dz. U. poz. 1</w:t>
      </w:r>
      <w:r>
        <w:t xml:space="preserve">907 </w:t>
      </w:r>
      <w:r w:rsidRPr="003B1912">
        <w:t>i 2094</w:t>
      </w:r>
      <w:r w:rsidRPr="00E4591B">
        <w:t>).</w:t>
      </w:r>
    </w:p>
  </w:footnote>
  <w:footnote w:id="2">
    <w:p w:rsidR="000261AE" w:rsidRDefault="000261AE" w:rsidP="000261AE">
      <w:pPr>
        <w:pStyle w:val="ODNONIKtreodnonika"/>
      </w:pPr>
      <w:r>
        <w:rPr>
          <w:rStyle w:val="Odwoanieprzypisudolnego"/>
        </w:rPr>
        <w:footnoteRef/>
      </w:r>
      <w:r w:rsidRPr="005D40BD">
        <w:rPr>
          <w:vertAlign w:val="superscript"/>
        </w:rPr>
        <w:t>)</w:t>
      </w:r>
      <w:r>
        <w:tab/>
        <w:t>Zmiany wymienionego rozporządzenia zostały ogłoszone w Dz. Urz. UE L 240 z 07.09.2002, str. 1, Dz. Urz. UE L 377 z 27.12.2006, str. 1 i 176, Dz. Urz. UE L 10 z 12.01.2008, str. 1, Dz. Urz. UE L 79 z 19.03.2008, str. 1, Dz. Urz. UE L 254 z 20.09.2008, str. 1 oraz Dz. Urz. UE L 336 z 20.12.2011, str. 20.</w:t>
      </w:r>
    </w:p>
  </w:footnote>
  <w:footnote w:id="3">
    <w:p w:rsidR="000261AE" w:rsidRDefault="000261AE" w:rsidP="000261AE">
      <w:pPr>
        <w:pStyle w:val="ODNONIKtreodnonika"/>
      </w:pPr>
      <w:r>
        <w:rPr>
          <w:rStyle w:val="Odwoanieprzypisudolnego"/>
        </w:rPr>
        <w:footnoteRef/>
      </w:r>
      <w:r w:rsidRPr="00C31B86">
        <w:rPr>
          <w:rStyle w:val="IGindeksgrny"/>
        </w:rPr>
        <w:t>)</w:t>
      </w:r>
      <w:r>
        <w:tab/>
      </w:r>
      <w:r w:rsidRPr="00C27C4E">
        <w:t>Zmiany wymienionego rozporządzenia zostały ogłoszone w Dz. Urz. UE</w:t>
      </w:r>
      <w:r>
        <w:t xml:space="preserve"> L 227 z 24.08.2013, str. 1, Dz. Urz. UE L 23 z 28.01.2014, str. 27, Dz. Urz. UE L 28 z 31.01.2014, str. 17, Dz. Urz. UE L 123 z 24.04.2014, str. 1, Dz. Urz. UE L 24 z 30.01.2015, str. 5, Dz. Urz. UE L 106 z 24.04.2015, str. 18, Dz. Urz. UE L 206 z 01.08.2015, str. 21 oraz Dz. Urz. UE L 330 z 16.12.2015, str. 1.</w:t>
      </w:r>
    </w:p>
  </w:footnote>
  <w:footnote w:id="4">
    <w:p w:rsidR="000261AE" w:rsidRDefault="000261AE" w:rsidP="000261AE">
      <w:pPr>
        <w:pStyle w:val="ODNONIKtreodnonika"/>
      </w:pPr>
      <w:r>
        <w:rPr>
          <w:rStyle w:val="Odwoanieprzypisudolnego"/>
        </w:rPr>
        <w:footnoteRef/>
      </w:r>
      <w:r w:rsidRPr="00C31B86">
        <w:rPr>
          <w:rStyle w:val="IGindeksgrny"/>
        </w:rPr>
        <w:t>)</w:t>
      </w:r>
      <w:r>
        <w:tab/>
        <w:t>Zmiany wymienionego rozporządzenia zostały ogłoszone w Dz. Urz. UE L 100 z 05.04.2012, str. 1, dz. Urz. UE L 23 z 28.01.2014, str. 25, Dz. Urz. UE L 74 z 14.03.2014, str. 33, Dz. Urz. UE L 74 z 18.03.2015, str. 1 oraz Dz. Urz. UE L 91 z 07.04.2016, str. 1.</w:t>
      </w:r>
    </w:p>
  </w:footnote>
  <w:footnote w:id="5">
    <w:p w:rsidR="000261AE" w:rsidRDefault="000261AE" w:rsidP="000261AE">
      <w:pPr>
        <w:pStyle w:val="ODNONIKtreodnonika"/>
      </w:pPr>
      <w:r>
        <w:rPr>
          <w:rStyle w:val="Odwoanieprzypisudolnego"/>
        </w:rPr>
        <w:footnoteRef/>
      </w:r>
      <w:r w:rsidRPr="00C31B86">
        <w:rPr>
          <w:rStyle w:val="IGindeksgrny"/>
        </w:rPr>
        <w:t>)</w:t>
      </w:r>
      <w:r>
        <w:tab/>
      </w:r>
      <w:r w:rsidRPr="004654F9">
        <w:t>Zmiany wymienionego rozporządzenia zostały ogłoszone w Dz. Urz. UE L</w:t>
      </w:r>
      <w:r>
        <w:t xml:space="preserve"> 176 z 07.07.2015, str. 4 oraz Dz. Urz. UE L 241 z 17.09.2015, str. 16.</w:t>
      </w:r>
    </w:p>
  </w:footnote>
  <w:footnote w:id="6">
    <w:p w:rsidR="000261AE" w:rsidRDefault="000261AE" w:rsidP="000261AE">
      <w:pPr>
        <w:pStyle w:val="ODNONIKtreodnonika"/>
      </w:pPr>
      <w:r>
        <w:rPr>
          <w:rStyle w:val="Odwoanieprzypisudolnego"/>
        </w:rPr>
        <w:footnoteRef/>
      </w:r>
      <w:r w:rsidRPr="00C31B86">
        <w:rPr>
          <w:rStyle w:val="IGindeksgrny"/>
        </w:rPr>
        <w:t>)</w:t>
      </w:r>
      <w:r>
        <w:tab/>
        <w:t>Zmiany wymienionego rozporządzenia zostały ogłoszone w Dz. Urz. UE L 199 z 31.07.2009, str. 6, Dz. Urz. UE L 309 z 24.11.2009, str. 51, Dz. Urz. UE L 49 z 24.02.2011, str. 54, Dz. Urz. UE L 4 z 09.01.2013, str. 34 oraz Dz. Urz. UE L 3 z 06.01.2016 str. 1.</w:t>
      </w:r>
    </w:p>
  </w:footnote>
  <w:footnote w:id="7">
    <w:p w:rsidR="000261AE" w:rsidRDefault="000261AE" w:rsidP="000261AE">
      <w:pPr>
        <w:pStyle w:val="ODNONIKtreodnonika"/>
      </w:pPr>
      <w:r>
        <w:rPr>
          <w:rStyle w:val="Odwoanieprzypisudolnego"/>
        </w:rPr>
        <w:footnoteRef/>
      </w:r>
      <w:r w:rsidRPr="00C31B86">
        <w:rPr>
          <w:rStyle w:val="IGPindeksgrnyipogrubienie"/>
        </w:rPr>
        <w:t>)</w:t>
      </w:r>
      <w:r>
        <w:tab/>
        <w:t xml:space="preserve">Zmiany wymienionego rozporządzenia zostały ogłoszone w Dz. Urz. UE L 4 z 09.01.2013, str. 36, Dz. Urz. UE L 23 z 28.01.2014, str. 12, Dz. Urz. UE L 167 z 01.07.2015, str. 1 oraz Dz. Urz. UE L 3 z 06.01.2016, str. 3 </w:t>
      </w:r>
    </w:p>
  </w:footnote>
  <w:footnote w:id="8">
    <w:p w:rsidR="000261AE" w:rsidRDefault="000261AE" w:rsidP="000261AE">
      <w:pPr>
        <w:pStyle w:val="ODNONIKtreodnonika"/>
      </w:pPr>
      <w:r>
        <w:rPr>
          <w:rStyle w:val="Odwoanieprzypisudolnego"/>
        </w:rPr>
        <w:footnoteRef/>
      </w:r>
      <w:r w:rsidRPr="00C31B86">
        <w:rPr>
          <w:rStyle w:val="IGindeksgrny"/>
        </w:rPr>
        <w:t>)</w:t>
      </w:r>
      <w:r>
        <w:tab/>
        <w:t>Zmiany wymienionego rozporządzenia zostały ogłoszone w Dz. Urz. UE L 281 z 13.10.2012, str. 1 oraz Dz. Urz. UE L 132 z 03.05.2014, str. 53.</w:t>
      </w:r>
    </w:p>
  </w:footnote>
  <w:footnote w:id="9">
    <w:p w:rsidR="000261AE" w:rsidRDefault="000261AE" w:rsidP="000261AE">
      <w:pPr>
        <w:pStyle w:val="ODNONIKtreodnonika"/>
      </w:pPr>
      <w:r>
        <w:rPr>
          <w:rStyle w:val="Odwoanieprzypisudolnego"/>
        </w:rPr>
        <w:footnoteRef/>
      </w:r>
      <w:r w:rsidRPr="00C31B86">
        <w:rPr>
          <w:rStyle w:val="IGindeksgrny"/>
        </w:rPr>
        <w:t>)</w:t>
      </w:r>
      <w:r>
        <w:tab/>
      </w:r>
      <w:r w:rsidRPr="008E60D0">
        <w:t>Zmiany wymienionej umowy zostały ogłoszone w Dz. U. z 1963 r. poz. 137 i 138, z 1969 r. poz. 210 i 211, z 1976 r. poz. 130, 131, 188, 189, 227 i 228, z 1984 r. poz. 199 i 200, z 2000 r. poz. 446 i 447, z 2002 r. poz. 527 i 528, z 2003 r. poz. 700 i 701 oraz z 2012 r. poz. 368, 369, 370 i 371.</w:t>
      </w:r>
    </w:p>
  </w:footnote>
  <w:footnote w:id="10">
    <w:p w:rsidR="000261AE" w:rsidRDefault="000261AE" w:rsidP="000261AE">
      <w:pPr>
        <w:pStyle w:val="ODNONIKtreodnonika"/>
      </w:pPr>
      <w:r>
        <w:rPr>
          <w:rStyle w:val="Odwoanieprzypisudolnego"/>
        </w:rPr>
        <w:footnoteRef/>
      </w:r>
      <w:r w:rsidRPr="00C31B86">
        <w:rPr>
          <w:rStyle w:val="IGindeksgrny"/>
        </w:rPr>
        <w:t>)</w:t>
      </w:r>
      <w:r>
        <w:tab/>
        <w:t>Zmiany wymienionego rozporządzenia zostały ogłoszone w Dz. Urz. UE L 188 z 18.07.2009, str.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913" w:rsidRDefault="00436913">
    <w:pPr>
      <w:pStyle w:val="Nagwek"/>
      <w:tabs>
        <w:tab w:val="left" w:pos="2520"/>
        <w:tab w:val="right" w:pos="8820"/>
      </w:tabs>
      <w:rPr>
        <w:sz w:val="4"/>
      </w:rPr>
    </w:pPr>
    <w:r>
      <w:rPr>
        <w:sz w:val="4"/>
      </w:rPr>
      <w:t>u</w:t>
    </w:r>
  </w:p>
  <w:p w:rsidR="00436913" w:rsidRDefault="00436913">
    <w:pPr>
      <w:pStyle w:val="Nagwek"/>
      <w:tabs>
        <w:tab w:val="left" w:pos="2520"/>
        <w:tab w:val="right" w:pos="8820"/>
      </w:tabs>
      <w:rPr>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20" w:rsidRPr="00B371CC" w:rsidRDefault="00D5698A" w:rsidP="00B371CC">
    <w:pPr>
      <w:pStyle w:val="Nagwek"/>
      <w:jc w:val="center"/>
    </w:pPr>
    <w:r>
      <w:t xml:space="preserve">– </w:t>
    </w:r>
    <w:r>
      <w:fldChar w:fldCharType="begin"/>
    </w:r>
    <w:r>
      <w:instrText xml:space="preserve"> PAGE  \* MERGEFORMAT </w:instrText>
    </w:r>
    <w:r>
      <w:fldChar w:fldCharType="separate"/>
    </w:r>
    <w:r w:rsidR="00436913">
      <w:rPr>
        <w:noProof/>
      </w:rPr>
      <w:t>41</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AF3"/>
    <w:multiLevelType w:val="hybridMultilevel"/>
    <w:tmpl w:val="70E0A9F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CDD73BC"/>
    <w:multiLevelType w:val="hybridMultilevel"/>
    <w:tmpl w:val="E8C6A124"/>
    <w:lvl w:ilvl="0" w:tplc="54663B74">
      <w:start w:val="1"/>
      <w:numFmt w:val="upperRoman"/>
      <w:lvlText w:val="%1."/>
      <w:lvlJc w:val="right"/>
      <w:pPr>
        <w:ind w:left="908" w:hanging="360"/>
      </w:pPr>
      <w:rPr>
        <w:i w:val="0"/>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2">
    <w:nsid w:val="22764AEA"/>
    <w:multiLevelType w:val="hybridMultilevel"/>
    <w:tmpl w:val="70E0A9F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8033CCC"/>
    <w:multiLevelType w:val="hybridMultilevel"/>
    <w:tmpl w:val="CBE6BC7A"/>
    <w:lvl w:ilvl="0" w:tplc="0415000F">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ECB1090"/>
    <w:multiLevelType w:val="hybridMultilevel"/>
    <w:tmpl w:val="70886B8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6152D82"/>
    <w:multiLevelType w:val="hybridMultilevel"/>
    <w:tmpl w:val="A6906CBE"/>
    <w:lvl w:ilvl="0" w:tplc="15048F64">
      <w:start w:val="1"/>
      <w:numFmt w:val="decimal"/>
      <w:lvlText w:val="%1)"/>
      <w:lvlJc w:val="left"/>
      <w:pPr>
        <w:ind w:left="720" w:hanging="360"/>
      </w:pPr>
      <w:rPr>
        <w:rFonts w:hint="default"/>
        <w:b w:val="0"/>
        <w:i w:val="0"/>
        <w:color w:val="auto"/>
        <w:w w:val="100"/>
        <w:position w:val="0"/>
        <w:sz w:val="20"/>
        <w:szCs w:val="1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72F"/>
    <w:rsid w:val="000261AE"/>
    <w:rsid w:val="00436913"/>
    <w:rsid w:val="00900A2B"/>
    <w:rsid w:val="00AB0A61"/>
    <w:rsid w:val="00AC3768"/>
    <w:rsid w:val="00B6372F"/>
    <w:rsid w:val="00D5698A"/>
    <w:rsid w:val="00FF6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61AE"/>
    <w:pPr>
      <w:widowControl w:val="0"/>
      <w:autoSpaceDE w:val="0"/>
      <w:autoSpaceDN w:val="0"/>
      <w:adjustRightInd w:val="0"/>
      <w:spacing w:line="360" w:lineRule="auto"/>
    </w:pPr>
    <w:rPr>
      <w:rFonts w:eastAsiaTheme="minorEastAsia" w:cs="Arial"/>
      <w:sz w:val="24"/>
      <w:lang w:eastAsia="pl-PL"/>
    </w:rPr>
  </w:style>
  <w:style w:type="paragraph" w:styleId="Nagwek1">
    <w:name w:val="heading 1"/>
    <w:basedOn w:val="Normalny"/>
    <w:next w:val="Normalny"/>
    <w:link w:val="Nagwek1Znak"/>
    <w:qFormat/>
    <w:rsid w:val="00900A2B"/>
    <w:pPr>
      <w:keepNext/>
      <w:spacing w:before="240" w:after="60"/>
      <w:outlineLvl w:val="0"/>
    </w:pPr>
    <w:rPr>
      <w:rFonts w:asciiTheme="majorHAnsi" w:eastAsiaTheme="majorEastAsia" w:hAnsiTheme="majorHAnsi" w:cstheme="majorBid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00A2B"/>
    <w:rPr>
      <w:rFonts w:asciiTheme="majorHAnsi" w:eastAsiaTheme="majorEastAsia" w:hAnsiTheme="majorHAnsi" w:cstheme="majorBidi"/>
      <w:b/>
      <w:bCs/>
      <w:kern w:val="32"/>
      <w:sz w:val="32"/>
      <w:szCs w:val="32"/>
      <w:lang w:eastAsia="pl-PL"/>
    </w:rPr>
  </w:style>
  <w:style w:type="character" w:styleId="Odwoanieprzypisudolnego">
    <w:name w:val="footnote reference"/>
    <w:rsid w:val="000261AE"/>
    <w:rPr>
      <w:rFonts w:cs="Times New Roman"/>
      <w:vertAlign w:val="superscript"/>
    </w:rPr>
  </w:style>
  <w:style w:type="paragraph" w:styleId="Nagwek">
    <w:name w:val="header"/>
    <w:basedOn w:val="Normalny"/>
    <w:link w:val="NagwekZnak"/>
    <w:uiPriority w:val="99"/>
    <w:semiHidden/>
    <w:rsid w:val="000261AE"/>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0261AE"/>
    <w:rPr>
      <w:rFonts w:ascii="Times" w:hAnsi="Times"/>
      <w:kern w:val="1"/>
      <w:sz w:val="24"/>
      <w:szCs w:val="24"/>
      <w:lang w:eastAsia="ar-SA"/>
    </w:rPr>
  </w:style>
  <w:style w:type="paragraph" w:customStyle="1" w:styleId="ARTartustawynprozporzdzenia">
    <w:name w:val="ART(§) – art. ustawy (§ np. rozporządzenia)"/>
    <w:uiPriority w:val="11"/>
    <w:qFormat/>
    <w:rsid w:val="000261AE"/>
    <w:pPr>
      <w:suppressAutoHyphens/>
      <w:autoSpaceDE w:val="0"/>
      <w:autoSpaceDN w:val="0"/>
      <w:adjustRightInd w:val="0"/>
      <w:spacing w:before="120" w:line="360" w:lineRule="auto"/>
      <w:ind w:firstLine="510"/>
      <w:jc w:val="both"/>
    </w:pPr>
    <w:rPr>
      <w:rFonts w:ascii="Times" w:eastAsiaTheme="minorEastAsia" w:hAnsi="Times" w:cs="Arial"/>
      <w:sz w:val="24"/>
      <w:lang w:eastAsia="pl-PL"/>
    </w:rPr>
  </w:style>
  <w:style w:type="paragraph" w:customStyle="1" w:styleId="DATAAKTUdatauchwalenialubwydaniaaktu">
    <w:name w:val="DATA_AKTU – data uchwalenia lub wydania aktu"/>
    <w:next w:val="TYTUAKTUprzedmiotregulacjiustawylubrozporzdzenia"/>
    <w:uiPriority w:val="6"/>
    <w:qFormat/>
    <w:rsid w:val="000261AE"/>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0261AE"/>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0261AE"/>
    <w:rPr>
      <w:bCs/>
    </w:rPr>
  </w:style>
  <w:style w:type="paragraph" w:customStyle="1" w:styleId="OZNRODZAKTUtznustawalubrozporzdzenieiorganwydajcy">
    <w:name w:val="OZN_RODZ_AKTU – tzn. ustawa lub rozporządzenie i organ wydający"/>
    <w:next w:val="DATAAKTUdatauchwalenialubwydaniaaktu"/>
    <w:uiPriority w:val="5"/>
    <w:qFormat/>
    <w:rsid w:val="000261AE"/>
    <w:pPr>
      <w:keepNext/>
      <w:suppressAutoHyphens/>
      <w:spacing w:after="120" w:line="360" w:lineRule="auto"/>
      <w:jc w:val="center"/>
    </w:pPr>
    <w:rPr>
      <w:rFonts w:ascii="Times" w:hAnsi="Times"/>
      <w:b/>
      <w:bCs/>
      <w:caps/>
      <w:spacing w:val="54"/>
      <w:kern w:val="24"/>
      <w:sz w:val="24"/>
      <w:szCs w:val="24"/>
      <w:lang w:eastAsia="pl-PL"/>
    </w:rPr>
  </w:style>
  <w:style w:type="paragraph" w:customStyle="1" w:styleId="USTustnpkodeksu">
    <w:name w:val="UST(§) – ust. (§ np. kodeksu)"/>
    <w:basedOn w:val="ARTartustawynprozporzdzenia"/>
    <w:uiPriority w:val="12"/>
    <w:qFormat/>
    <w:rsid w:val="000261AE"/>
    <w:pPr>
      <w:spacing w:before="0"/>
    </w:pPr>
    <w:rPr>
      <w:bCs/>
    </w:rPr>
  </w:style>
  <w:style w:type="paragraph" w:customStyle="1" w:styleId="PKTpunkt">
    <w:name w:val="PKT – punkt"/>
    <w:uiPriority w:val="13"/>
    <w:qFormat/>
    <w:rsid w:val="000261AE"/>
    <w:pPr>
      <w:spacing w:line="360" w:lineRule="auto"/>
      <w:ind w:left="510" w:hanging="510"/>
      <w:jc w:val="both"/>
    </w:pPr>
    <w:rPr>
      <w:rFonts w:ascii="Times" w:eastAsiaTheme="minorEastAsia" w:hAnsi="Times" w:cs="Arial"/>
      <w:bCs/>
      <w:sz w:val="24"/>
      <w:lang w:eastAsia="pl-PL"/>
    </w:rPr>
  </w:style>
  <w:style w:type="paragraph" w:customStyle="1" w:styleId="LITlitera">
    <w:name w:val="LIT – litera"/>
    <w:basedOn w:val="PKTpunkt"/>
    <w:uiPriority w:val="14"/>
    <w:qFormat/>
    <w:rsid w:val="000261AE"/>
    <w:pPr>
      <w:ind w:left="986" w:hanging="476"/>
    </w:pPr>
  </w:style>
  <w:style w:type="paragraph" w:customStyle="1" w:styleId="TIRtiret">
    <w:name w:val="TIR – tiret"/>
    <w:basedOn w:val="LITlitera"/>
    <w:uiPriority w:val="15"/>
    <w:qFormat/>
    <w:rsid w:val="000261AE"/>
    <w:pPr>
      <w:ind w:left="1384" w:hanging="397"/>
    </w:pPr>
  </w:style>
  <w:style w:type="paragraph" w:customStyle="1" w:styleId="ROZDZODDZPRZEDMprzedmiotregulacjirozdziauluboddziau">
    <w:name w:val="ROZDZ(ODDZ)_PRZEDM – przedmiot regulacji rozdziału lub oddziału"/>
    <w:next w:val="ARTartustawynprozporzdzenia"/>
    <w:uiPriority w:val="10"/>
    <w:qFormat/>
    <w:rsid w:val="000261AE"/>
    <w:pPr>
      <w:keepNext/>
      <w:suppressAutoHyphens/>
      <w:spacing w:before="120" w:line="360" w:lineRule="auto"/>
      <w:jc w:val="center"/>
    </w:pPr>
    <w:rPr>
      <w:rFonts w:ascii="Times" w:eastAsiaTheme="minorEastAsia" w:hAnsi="Times"/>
      <w:b/>
      <w:bCs/>
      <w:sz w:val="24"/>
      <w:szCs w:val="24"/>
      <w:lang w:eastAsia="pl-PL"/>
    </w:rPr>
  </w:style>
  <w:style w:type="paragraph" w:customStyle="1" w:styleId="ODNONIKtreodnonika">
    <w:name w:val="ODNOŚNIK – treść odnośnika"/>
    <w:qFormat/>
    <w:rsid w:val="000261AE"/>
    <w:pPr>
      <w:ind w:left="284" w:hanging="284"/>
      <w:jc w:val="both"/>
    </w:pPr>
    <w:rPr>
      <w:rFonts w:eastAsiaTheme="minorEastAsia" w:cs="Arial"/>
      <w:lang w:eastAsia="pl-PL"/>
    </w:rPr>
  </w:style>
  <w:style w:type="paragraph" w:customStyle="1" w:styleId="ROZDZODDZOZNoznaczenierozdziauluboddziau">
    <w:name w:val="ROZDZ(ODDZ)_OZN – oznaczenie rozdziału lub oddziału"/>
    <w:next w:val="ARTartustawynprozporzdzenia"/>
    <w:uiPriority w:val="10"/>
    <w:qFormat/>
    <w:rsid w:val="000261AE"/>
    <w:pPr>
      <w:keepNext/>
      <w:suppressAutoHyphens/>
      <w:spacing w:before="120" w:line="360" w:lineRule="auto"/>
      <w:jc w:val="center"/>
    </w:pPr>
    <w:rPr>
      <w:rFonts w:ascii="Times" w:eastAsiaTheme="minorEastAsia" w:hAnsi="Times" w:cs="Arial"/>
      <w:bCs/>
      <w:kern w:val="24"/>
      <w:sz w:val="24"/>
      <w:szCs w:val="24"/>
      <w:lang w:eastAsia="pl-PL"/>
    </w:rPr>
  </w:style>
  <w:style w:type="paragraph" w:customStyle="1" w:styleId="OZNPROJEKTUwskazaniedatylubwersjiprojektu">
    <w:name w:val="OZN_PROJEKTU – wskazanie daty lub wersji projektu"/>
    <w:next w:val="OZNRODZAKTUtznustawalubrozporzdzenieiorganwydajcy"/>
    <w:uiPriority w:val="5"/>
    <w:qFormat/>
    <w:rsid w:val="000261AE"/>
    <w:pPr>
      <w:spacing w:line="360" w:lineRule="auto"/>
      <w:jc w:val="right"/>
    </w:pPr>
    <w:rPr>
      <w:rFonts w:eastAsiaTheme="minorEastAsia" w:cs="Arial"/>
      <w:sz w:val="24"/>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0261AE"/>
    <w:pPr>
      <w:ind w:left="4820"/>
    </w:pPr>
    <w:rPr>
      <w:spacing w:val="0"/>
    </w:rPr>
  </w:style>
  <w:style w:type="character" w:customStyle="1" w:styleId="IGindeksgrny">
    <w:name w:val="_IG_ – indeks górny"/>
    <w:basedOn w:val="Domylnaczcionkaakapitu"/>
    <w:uiPriority w:val="2"/>
    <w:qFormat/>
    <w:rsid w:val="000261AE"/>
    <w:rPr>
      <w:b w:val="0"/>
      <w:i w:val="0"/>
      <w:vanish w:val="0"/>
      <w:spacing w:val="0"/>
      <w:vertAlign w:val="superscript"/>
    </w:rPr>
  </w:style>
  <w:style w:type="character" w:customStyle="1" w:styleId="IGPindeksgrnyipogrubienie">
    <w:name w:val="_IG_P_ – indeks górny i pogrubienie"/>
    <w:basedOn w:val="Domylnaczcionkaakapitu"/>
    <w:uiPriority w:val="2"/>
    <w:qFormat/>
    <w:rsid w:val="000261AE"/>
    <w:rPr>
      <w:b/>
      <w:vanish w:val="0"/>
      <w:spacing w:val="0"/>
      <w:vertAlign w:val="superscript"/>
    </w:rPr>
  </w:style>
  <w:style w:type="character" w:customStyle="1" w:styleId="Ppogrubienie">
    <w:name w:val="_P_ – pogrubienie"/>
    <w:basedOn w:val="Domylnaczcionkaakapitu"/>
    <w:uiPriority w:val="1"/>
    <w:qFormat/>
    <w:rsid w:val="000261AE"/>
    <w:rPr>
      <w:b/>
    </w:rPr>
  </w:style>
  <w:style w:type="paragraph" w:styleId="Tekstdymka">
    <w:name w:val="Balloon Text"/>
    <w:basedOn w:val="Normalny"/>
    <w:link w:val="TekstdymkaZnak"/>
    <w:uiPriority w:val="99"/>
    <w:semiHidden/>
    <w:unhideWhenUsed/>
    <w:rsid w:val="0043691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6913"/>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61AE"/>
    <w:pPr>
      <w:widowControl w:val="0"/>
      <w:autoSpaceDE w:val="0"/>
      <w:autoSpaceDN w:val="0"/>
      <w:adjustRightInd w:val="0"/>
      <w:spacing w:line="360" w:lineRule="auto"/>
    </w:pPr>
    <w:rPr>
      <w:rFonts w:eastAsiaTheme="minorEastAsia" w:cs="Arial"/>
      <w:sz w:val="24"/>
      <w:lang w:eastAsia="pl-PL"/>
    </w:rPr>
  </w:style>
  <w:style w:type="paragraph" w:styleId="Nagwek1">
    <w:name w:val="heading 1"/>
    <w:basedOn w:val="Normalny"/>
    <w:next w:val="Normalny"/>
    <w:link w:val="Nagwek1Znak"/>
    <w:qFormat/>
    <w:rsid w:val="00900A2B"/>
    <w:pPr>
      <w:keepNext/>
      <w:spacing w:before="240" w:after="60"/>
      <w:outlineLvl w:val="0"/>
    </w:pPr>
    <w:rPr>
      <w:rFonts w:asciiTheme="majorHAnsi" w:eastAsiaTheme="majorEastAsia" w:hAnsiTheme="majorHAnsi" w:cstheme="majorBid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00A2B"/>
    <w:rPr>
      <w:rFonts w:asciiTheme="majorHAnsi" w:eastAsiaTheme="majorEastAsia" w:hAnsiTheme="majorHAnsi" w:cstheme="majorBidi"/>
      <w:b/>
      <w:bCs/>
      <w:kern w:val="32"/>
      <w:sz w:val="32"/>
      <w:szCs w:val="32"/>
      <w:lang w:eastAsia="pl-PL"/>
    </w:rPr>
  </w:style>
  <w:style w:type="character" w:styleId="Odwoanieprzypisudolnego">
    <w:name w:val="footnote reference"/>
    <w:rsid w:val="000261AE"/>
    <w:rPr>
      <w:rFonts w:cs="Times New Roman"/>
      <w:vertAlign w:val="superscript"/>
    </w:rPr>
  </w:style>
  <w:style w:type="paragraph" w:styleId="Nagwek">
    <w:name w:val="header"/>
    <w:basedOn w:val="Normalny"/>
    <w:link w:val="NagwekZnak"/>
    <w:uiPriority w:val="99"/>
    <w:semiHidden/>
    <w:rsid w:val="000261AE"/>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0261AE"/>
    <w:rPr>
      <w:rFonts w:ascii="Times" w:hAnsi="Times"/>
      <w:kern w:val="1"/>
      <w:sz w:val="24"/>
      <w:szCs w:val="24"/>
      <w:lang w:eastAsia="ar-SA"/>
    </w:rPr>
  </w:style>
  <w:style w:type="paragraph" w:customStyle="1" w:styleId="ARTartustawynprozporzdzenia">
    <w:name w:val="ART(§) – art. ustawy (§ np. rozporządzenia)"/>
    <w:uiPriority w:val="11"/>
    <w:qFormat/>
    <w:rsid w:val="000261AE"/>
    <w:pPr>
      <w:suppressAutoHyphens/>
      <w:autoSpaceDE w:val="0"/>
      <w:autoSpaceDN w:val="0"/>
      <w:adjustRightInd w:val="0"/>
      <w:spacing w:before="120" w:line="360" w:lineRule="auto"/>
      <w:ind w:firstLine="510"/>
      <w:jc w:val="both"/>
    </w:pPr>
    <w:rPr>
      <w:rFonts w:ascii="Times" w:eastAsiaTheme="minorEastAsia" w:hAnsi="Times" w:cs="Arial"/>
      <w:sz w:val="24"/>
      <w:lang w:eastAsia="pl-PL"/>
    </w:rPr>
  </w:style>
  <w:style w:type="paragraph" w:customStyle="1" w:styleId="DATAAKTUdatauchwalenialubwydaniaaktu">
    <w:name w:val="DATA_AKTU – data uchwalenia lub wydania aktu"/>
    <w:next w:val="TYTUAKTUprzedmiotregulacjiustawylubrozporzdzenia"/>
    <w:uiPriority w:val="6"/>
    <w:qFormat/>
    <w:rsid w:val="000261AE"/>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0261AE"/>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0261AE"/>
    <w:rPr>
      <w:bCs/>
    </w:rPr>
  </w:style>
  <w:style w:type="paragraph" w:customStyle="1" w:styleId="OZNRODZAKTUtznustawalubrozporzdzenieiorganwydajcy">
    <w:name w:val="OZN_RODZ_AKTU – tzn. ustawa lub rozporządzenie i organ wydający"/>
    <w:next w:val="DATAAKTUdatauchwalenialubwydaniaaktu"/>
    <w:uiPriority w:val="5"/>
    <w:qFormat/>
    <w:rsid w:val="000261AE"/>
    <w:pPr>
      <w:keepNext/>
      <w:suppressAutoHyphens/>
      <w:spacing w:after="120" w:line="360" w:lineRule="auto"/>
      <w:jc w:val="center"/>
    </w:pPr>
    <w:rPr>
      <w:rFonts w:ascii="Times" w:hAnsi="Times"/>
      <w:b/>
      <w:bCs/>
      <w:caps/>
      <w:spacing w:val="54"/>
      <w:kern w:val="24"/>
      <w:sz w:val="24"/>
      <w:szCs w:val="24"/>
      <w:lang w:eastAsia="pl-PL"/>
    </w:rPr>
  </w:style>
  <w:style w:type="paragraph" w:customStyle="1" w:styleId="USTustnpkodeksu">
    <w:name w:val="UST(§) – ust. (§ np. kodeksu)"/>
    <w:basedOn w:val="ARTartustawynprozporzdzenia"/>
    <w:uiPriority w:val="12"/>
    <w:qFormat/>
    <w:rsid w:val="000261AE"/>
    <w:pPr>
      <w:spacing w:before="0"/>
    </w:pPr>
    <w:rPr>
      <w:bCs/>
    </w:rPr>
  </w:style>
  <w:style w:type="paragraph" w:customStyle="1" w:styleId="PKTpunkt">
    <w:name w:val="PKT – punkt"/>
    <w:uiPriority w:val="13"/>
    <w:qFormat/>
    <w:rsid w:val="000261AE"/>
    <w:pPr>
      <w:spacing w:line="360" w:lineRule="auto"/>
      <w:ind w:left="510" w:hanging="510"/>
      <w:jc w:val="both"/>
    </w:pPr>
    <w:rPr>
      <w:rFonts w:ascii="Times" w:eastAsiaTheme="minorEastAsia" w:hAnsi="Times" w:cs="Arial"/>
      <w:bCs/>
      <w:sz w:val="24"/>
      <w:lang w:eastAsia="pl-PL"/>
    </w:rPr>
  </w:style>
  <w:style w:type="paragraph" w:customStyle="1" w:styleId="LITlitera">
    <w:name w:val="LIT – litera"/>
    <w:basedOn w:val="PKTpunkt"/>
    <w:uiPriority w:val="14"/>
    <w:qFormat/>
    <w:rsid w:val="000261AE"/>
    <w:pPr>
      <w:ind w:left="986" w:hanging="476"/>
    </w:pPr>
  </w:style>
  <w:style w:type="paragraph" w:customStyle="1" w:styleId="TIRtiret">
    <w:name w:val="TIR – tiret"/>
    <w:basedOn w:val="LITlitera"/>
    <w:uiPriority w:val="15"/>
    <w:qFormat/>
    <w:rsid w:val="000261AE"/>
    <w:pPr>
      <w:ind w:left="1384" w:hanging="397"/>
    </w:pPr>
  </w:style>
  <w:style w:type="paragraph" w:customStyle="1" w:styleId="ROZDZODDZPRZEDMprzedmiotregulacjirozdziauluboddziau">
    <w:name w:val="ROZDZ(ODDZ)_PRZEDM – przedmiot regulacji rozdziału lub oddziału"/>
    <w:next w:val="ARTartustawynprozporzdzenia"/>
    <w:uiPriority w:val="10"/>
    <w:qFormat/>
    <w:rsid w:val="000261AE"/>
    <w:pPr>
      <w:keepNext/>
      <w:suppressAutoHyphens/>
      <w:spacing w:before="120" w:line="360" w:lineRule="auto"/>
      <w:jc w:val="center"/>
    </w:pPr>
    <w:rPr>
      <w:rFonts w:ascii="Times" w:eastAsiaTheme="minorEastAsia" w:hAnsi="Times"/>
      <w:b/>
      <w:bCs/>
      <w:sz w:val="24"/>
      <w:szCs w:val="24"/>
      <w:lang w:eastAsia="pl-PL"/>
    </w:rPr>
  </w:style>
  <w:style w:type="paragraph" w:customStyle="1" w:styleId="ODNONIKtreodnonika">
    <w:name w:val="ODNOŚNIK – treść odnośnika"/>
    <w:qFormat/>
    <w:rsid w:val="000261AE"/>
    <w:pPr>
      <w:ind w:left="284" w:hanging="284"/>
      <w:jc w:val="both"/>
    </w:pPr>
    <w:rPr>
      <w:rFonts w:eastAsiaTheme="minorEastAsia" w:cs="Arial"/>
      <w:lang w:eastAsia="pl-PL"/>
    </w:rPr>
  </w:style>
  <w:style w:type="paragraph" w:customStyle="1" w:styleId="ROZDZODDZOZNoznaczenierozdziauluboddziau">
    <w:name w:val="ROZDZ(ODDZ)_OZN – oznaczenie rozdziału lub oddziału"/>
    <w:next w:val="ARTartustawynprozporzdzenia"/>
    <w:uiPriority w:val="10"/>
    <w:qFormat/>
    <w:rsid w:val="000261AE"/>
    <w:pPr>
      <w:keepNext/>
      <w:suppressAutoHyphens/>
      <w:spacing w:before="120" w:line="360" w:lineRule="auto"/>
      <w:jc w:val="center"/>
    </w:pPr>
    <w:rPr>
      <w:rFonts w:ascii="Times" w:eastAsiaTheme="minorEastAsia" w:hAnsi="Times" w:cs="Arial"/>
      <w:bCs/>
      <w:kern w:val="24"/>
      <w:sz w:val="24"/>
      <w:szCs w:val="24"/>
      <w:lang w:eastAsia="pl-PL"/>
    </w:rPr>
  </w:style>
  <w:style w:type="paragraph" w:customStyle="1" w:styleId="OZNPROJEKTUwskazaniedatylubwersjiprojektu">
    <w:name w:val="OZN_PROJEKTU – wskazanie daty lub wersji projektu"/>
    <w:next w:val="OZNRODZAKTUtznustawalubrozporzdzenieiorganwydajcy"/>
    <w:uiPriority w:val="5"/>
    <w:qFormat/>
    <w:rsid w:val="000261AE"/>
    <w:pPr>
      <w:spacing w:line="360" w:lineRule="auto"/>
      <w:jc w:val="right"/>
    </w:pPr>
    <w:rPr>
      <w:rFonts w:eastAsiaTheme="minorEastAsia" w:cs="Arial"/>
      <w:sz w:val="24"/>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0261AE"/>
    <w:pPr>
      <w:ind w:left="4820"/>
    </w:pPr>
    <w:rPr>
      <w:spacing w:val="0"/>
    </w:rPr>
  </w:style>
  <w:style w:type="character" w:customStyle="1" w:styleId="IGindeksgrny">
    <w:name w:val="_IG_ – indeks górny"/>
    <w:basedOn w:val="Domylnaczcionkaakapitu"/>
    <w:uiPriority w:val="2"/>
    <w:qFormat/>
    <w:rsid w:val="000261AE"/>
    <w:rPr>
      <w:b w:val="0"/>
      <w:i w:val="0"/>
      <w:vanish w:val="0"/>
      <w:spacing w:val="0"/>
      <w:vertAlign w:val="superscript"/>
    </w:rPr>
  </w:style>
  <w:style w:type="character" w:customStyle="1" w:styleId="IGPindeksgrnyipogrubienie">
    <w:name w:val="_IG_P_ – indeks górny i pogrubienie"/>
    <w:basedOn w:val="Domylnaczcionkaakapitu"/>
    <w:uiPriority w:val="2"/>
    <w:qFormat/>
    <w:rsid w:val="000261AE"/>
    <w:rPr>
      <w:b/>
      <w:vanish w:val="0"/>
      <w:spacing w:val="0"/>
      <w:vertAlign w:val="superscript"/>
    </w:rPr>
  </w:style>
  <w:style w:type="character" w:customStyle="1" w:styleId="Ppogrubienie">
    <w:name w:val="_P_ – pogrubienie"/>
    <w:basedOn w:val="Domylnaczcionkaakapitu"/>
    <w:uiPriority w:val="1"/>
    <w:qFormat/>
    <w:rsid w:val="000261AE"/>
    <w:rPr>
      <w:b/>
    </w:rPr>
  </w:style>
  <w:style w:type="paragraph" w:styleId="Tekstdymka">
    <w:name w:val="Balloon Text"/>
    <w:basedOn w:val="Normalny"/>
    <w:link w:val="TekstdymkaZnak"/>
    <w:uiPriority w:val="99"/>
    <w:semiHidden/>
    <w:unhideWhenUsed/>
    <w:rsid w:val="0043691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6913"/>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yperlink" Target="mailto:Anna.Blazejczyk@mib.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C6C7A-81D6-4D45-BD48-0D7C79FAB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14347</Words>
  <Characters>86085</Characters>
  <Application>Microsoft Office Word</Application>
  <DocSecurity>0</DocSecurity>
  <Lines>717</Lines>
  <Paragraphs>200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Blazejczyk Anna</dc:creator>
  <cp:lastModifiedBy>Blazejczyk Anna</cp:lastModifiedBy>
  <cp:revision>2</cp:revision>
  <dcterms:created xsi:type="dcterms:W3CDTF">2016-11-16T08:48:00Z</dcterms:created>
  <dcterms:modified xsi:type="dcterms:W3CDTF">2016-11-16T08:48:00Z</dcterms:modified>
</cp:coreProperties>
</file>