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D291" w14:textId="40C54CAC" w:rsidR="00E223CC" w:rsidRDefault="00547607" w:rsidP="0054760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UZASADNIENIE</w:t>
      </w:r>
    </w:p>
    <w:p w14:paraId="6C1B36A0" w14:textId="77777777" w:rsidR="00052987" w:rsidRDefault="00052987" w:rsidP="00547607">
      <w:pPr>
        <w:jc w:val="center"/>
        <w:rPr>
          <w:rFonts w:ascii="Times New Roman" w:hAnsi="Times New Roman" w:cs="Times New Roman"/>
          <w:b/>
        </w:rPr>
      </w:pPr>
    </w:p>
    <w:p w14:paraId="1E968F68" w14:textId="77777777" w:rsidR="00547607" w:rsidRPr="008D66CF" w:rsidRDefault="00547607" w:rsidP="005476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D66CF">
        <w:rPr>
          <w:rFonts w:ascii="Times New Roman" w:hAnsi="Times New Roman" w:cs="Times New Roman"/>
          <w:b/>
          <w:sz w:val="24"/>
        </w:rPr>
        <w:t>Potrzeba i cel wydania aktu prawnego</w:t>
      </w:r>
    </w:p>
    <w:p w14:paraId="7B31FB18" w14:textId="3D873454" w:rsidR="00921D3B" w:rsidRDefault="00921D3B" w:rsidP="00017C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D3B">
        <w:rPr>
          <w:rFonts w:ascii="Times New Roman" w:hAnsi="Times New Roman" w:cs="Times New Roman"/>
          <w:sz w:val="24"/>
          <w:szCs w:val="24"/>
        </w:rPr>
        <w:t xml:space="preserve">Aktualnie obowiązujące przepisy rozporządzenia Ministra Infrastruktury z dnia </w:t>
      </w:r>
      <w:r w:rsidR="007B55D9" w:rsidRPr="00921D3B">
        <w:rPr>
          <w:rFonts w:ascii="Times New Roman" w:hAnsi="Times New Roman" w:cs="Times New Roman"/>
          <w:sz w:val="24"/>
          <w:szCs w:val="24"/>
        </w:rPr>
        <w:t>2</w:t>
      </w:r>
      <w:r w:rsidR="007B55D9">
        <w:rPr>
          <w:rFonts w:ascii="Times New Roman" w:hAnsi="Times New Roman" w:cs="Times New Roman"/>
          <w:sz w:val="24"/>
          <w:szCs w:val="24"/>
        </w:rPr>
        <w:t>6</w:t>
      </w:r>
      <w:r w:rsidR="007B55D9" w:rsidRPr="00921D3B">
        <w:rPr>
          <w:rFonts w:ascii="Times New Roman" w:hAnsi="Times New Roman" w:cs="Times New Roman"/>
          <w:sz w:val="24"/>
          <w:szCs w:val="24"/>
        </w:rPr>
        <w:t xml:space="preserve"> </w:t>
      </w:r>
      <w:r w:rsidRPr="00921D3B">
        <w:rPr>
          <w:rFonts w:ascii="Times New Roman" w:hAnsi="Times New Roman" w:cs="Times New Roman"/>
          <w:sz w:val="24"/>
          <w:szCs w:val="24"/>
        </w:rPr>
        <w:t>lipca 2021 r. w sprawie Krajowego Programu Szkolenia w zakresie ochrony lotnictwa cywilnego (Dz. U. poz. 1526)</w:t>
      </w:r>
      <w:r w:rsidR="00865ACC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BA17F9">
        <w:rPr>
          <w:rFonts w:ascii="Times New Roman" w:hAnsi="Times New Roman" w:cs="Times New Roman"/>
          <w:sz w:val="24"/>
          <w:szCs w:val="24"/>
        </w:rPr>
        <w:t>„</w:t>
      </w:r>
      <w:r w:rsidR="00865ACC">
        <w:rPr>
          <w:rFonts w:ascii="Times New Roman" w:hAnsi="Times New Roman" w:cs="Times New Roman"/>
          <w:sz w:val="24"/>
          <w:szCs w:val="24"/>
        </w:rPr>
        <w:t>rozporządzeniem”,</w:t>
      </w:r>
      <w:r w:rsidRPr="00921D3B">
        <w:rPr>
          <w:rFonts w:ascii="Times New Roman" w:hAnsi="Times New Roman" w:cs="Times New Roman"/>
          <w:sz w:val="24"/>
          <w:szCs w:val="24"/>
        </w:rPr>
        <w:t xml:space="preserve"> nakładają na osoby ubiegające się </w:t>
      </w:r>
      <w:r w:rsidR="007B55D9">
        <w:rPr>
          <w:rFonts w:ascii="Times New Roman" w:hAnsi="Times New Roman" w:cs="Times New Roman"/>
          <w:sz w:val="24"/>
          <w:szCs w:val="24"/>
        </w:rPr>
        <w:t xml:space="preserve">o </w:t>
      </w:r>
      <w:r w:rsidRPr="00921D3B">
        <w:rPr>
          <w:rFonts w:ascii="Times New Roman" w:hAnsi="Times New Roman" w:cs="Times New Roman"/>
          <w:sz w:val="24"/>
          <w:szCs w:val="24"/>
        </w:rPr>
        <w:t>uzyskanie uprawnień operatora kontroli bezpieczeństwa</w:t>
      </w:r>
      <w:r w:rsidR="00BA17F9">
        <w:rPr>
          <w:rFonts w:ascii="Times New Roman" w:hAnsi="Times New Roman" w:cs="Times New Roman"/>
          <w:sz w:val="24"/>
          <w:szCs w:val="24"/>
        </w:rPr>
        <w:t xml:space="preserve"> </w:t>
      </w:r>
      <w:r w:rsidRPr="00921D3B">
        <w:rPr>
          <w:rFonts w:ascii="Times New Roman" w:hAnsi="Times New Roman" w:cs="Times New Roman"/>
          <w:sz w:val="24"/>
          <w:szCs w:val="24"/>
        </w:rPr>
        <w:t xml:space="preserve">obowiązek przystąpienia do egzaminu </w:t>
      </w:r>
      <w:r w:rsidR="007B55D9">
        <w:rPr>
          <w:rFonts w:ascii="Times New Roman" w:hAnsi="Times New Roman" w:cs="Times New Roman"/>
          <w:sz w:val="24"/>
          <w:szCs w:val="24"/>
        </w:rPr>
        <w:t>przeprowadzanego</w:t>
      </w:r>
      <w:r w:rsidR="00852D82">
        <w:rPr>
          <w:rFonts w:ascii="Times New Roman" w:hAnsi="Times New Roman" w:cs="Times New Roman"/>
          <w:sz w:val="24"/>
          <w:szCs w:val="24"/>
        </w:rPr>
        <w:t xml:space="preserve"> </w:t>
      </w:r>
      <w:r w:rsidRPr="00921D3B">
        <w:rPr>
          <w:rFonts w:ascii="Times New Roman" w:hAnsi="Times New Roman" w:cs="Times New Roman"/>
          <w:sz w:val="24"/>
          <w:szCs w:val="24"/>
        </w:rPr>
        <w:t>w formie sprawdzianu umiejętności praktycznych prowadzonego z wykorzystaniem egzaminacyjnego programu komputerowego, który zawiera obrazy wygenerowane przez urządzenia do kontroli bezpieczeństwa, zwanego dal</w:t>
      </w:r>
      <w:r>
        <w:rPr>
          <w:rFonts w:ascii="Times New Roman" w:hAnsi="Times New Roman" w:cs="Times New Roman"/>
          <w:sz w:val="24"/>
          <w:szCs w:val="24"/>
        </w:rPr>
        <w:t>ej „sprawdzianem umiejętności”.</w:t>
      </w:r>
    </w:p>
    <w:p w14:paraId="13950900" w14:textId="02E970B4" w:rsidR="00017C40" w:rsidRDefault="00017C40" w:rsidP="00017C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1CB">
        <w:rPr>
          <w:rFonts w:ascii="Times New Roman" w:hAnsi="Times New Roman" w:cs="Times New Roman"/>
          <w:sz w:val="24"/>
          <w:szCs w:val="24"/>
        </w:rPr>
        <w:t>W związku z trudn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B51CB">
        <w:rPr>
          <w:rFonts w:ascii="Times New Roman" w:hAnsi="Times New Roman" w:cs="Times New Roman"/>
          <w:sz w:val="24"/>
          <w:szCs w:val="24"/>
        </w:rPr>
        <w:t xml:space="preserve"> sytuacją na rynku lotniczym spowodowaną pandemią COVID-19 nastąpiły duże zmiany na 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B51CB">
        <w:rPr>
          <w:rFonts w:ascii="Times New Roman" w:hAnsi="Times New Roman" w:cs="Times New Roman"/>
          <w:sz w:val="24"/>
          <w:szCs w:val="24"/>
        </w:rPr>
        <w:t xml:space="preserve">nku pracy operatorów kontroli bezpieczeństwa. </w:t>
      </w:r>
      <w:r w:rsidR="00DE13D9">
        <w:rPr>
          <w:rFonts w:ascii="Times New Roman" w:hAnsi="Times New Roman" w:cs="Times New Roman"/>
          <w:sz w:val="24"/>
          <w:szCs w:val="24"/>
        </w:rPr>
        <w:t xml:space="preserve">Zaobserwowano </w:t>
      </w:r>
      <w:r w:rsidRPr="00DB51CB">
        <w:rPr>
          <w:rFonts w:ascii="Times New Roman" w:hAnsi="Times New Roman" w:cs="Times New Roman"/>
          <w:sz w:val="24"/>
          <w:szCs w:val="24"/>
        </w:rPr>
        <w:t>zmniejszającą się liczbę osób zainteresowanych pod</w:t>
      </w:r>
      <w:r w:rsidR="00BA17F9">
        <w:rPr>
          <w:rFonts w:ascii="Times New Roman" w:hAnsi="Times New Roman" w:cs="Times New Roman"/>
          <w:sz w:val="24"/>
          <w:szCs w:val="24"/>
        </w:rPr>
        <w:t>jęciem</w:t>
      </w:r>
      <w:r w:rsidRPr="00DB51CB">
        <w:rPr>
          <w:rFonts w:ascii="Times New Roman" w:hAnsi="Times New Roman" w:cs="Times New Roman"/>
          <w:sz w:val="24"/>
          <w:szCs w:val="24"/>
        </w:rPr>
        <w:t xml:space="preserve"> albo </w:t>
      </w:r>
      <w:r w:rsidR="00BA17F9" w:rsidRPr="00DB51CB">
        <w:rPr>
          <w:rFonts w:ascii="Times New Roman" w:hAnsi="Times New Roman" w:cs="Times New Roman"/>
          <w:sz w:val="24"/>
          <w:szCs w:val="24"/>
        </w:rPr>
        <w:t>utrzym</w:t>
      </w:r>
      <w:r w:rsidR="00BA17F9">
        <w:rPr>
          <w:rFonts w:ascii="Times New Roman" w:hAnsi="Times New Roman" w:cs="Times New Roman"/>
          <w:sz w:val="24"/>
          <w:szCs w:val="24"/>
        </w:rPr>
        <w:t>aniem</w:t>
      </w:r>
      <w:r w:rsidR="00BA17F9" w:rsidRPr="00DB51CB">
        <w:rPr>
          <w:rFonts w:ascii="Times New Roman" w:hAnsi="Times New Roman" w:cs="Times New Roman"/>
          <w:sz w:val="24"/>
          <w:szCs w:val="24"/>
        </w:rPr>
        <w:t xml:space="preserve"> </w:t>
      </w:r>
      <w:r w:rsidRPr="00DB51CB">
        <w:rPr>
          <w:rFonts w:ascii="Times New Roman" w:hAnsi="Times New Roman" w:cs="Times New Roman"/>
          <w:sz w:val="24"/>
          <w:szCs w:val="24"/>
        </w:rPr>
        <w:t xml:space="preserve">pracy jako </w:t>
      </w:r>
      <w:r w:rsidR="00BA17F9" w:rsidRPr="00BA17F9">
        <w:rPr>
          <w:rFonts w:ascii="Times New Roman" w:hAnsi="Times New Roman" w:cs="Times New Roman"/>
          <w:sz w:val="24"/>
          <w:szCs w:val="24"/>
        </w:rPr>
        <w:t>operator kontroli bezpieczeństwa</w:t>
      </w:r>
      <w:r w:rsidR="00921D3B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921D3B" w:rsidRPr="00921D3B">
        <w:rPr>
          <w:rFonts w:ascii="Times New Roman" w:hAnsi="Times New Roman" w:cs="Times New Roman"/>
          <w:sz w:val="24"/>
          <w:szCs w:val="24"/>
        </w:rPr>
        <w:t xml:space="preserve">zmniejszającą się liczbę osób </w:t>
      </w:r>
      <w:r w:rsidR="00DE13D9">
        <w:rPr>
          <w:rFonts w:ascii="Times New Roman" w:hAnsi="Times New Roman" w:cs="Times New Roman"/>
          <w:sz w:val="24"/>
          <w:szCs w:val="24"/>
        </w:rPr>
        <w:t>uzyskujących ze</w:t>
      </w:r>
      <w:r w:rsidR="00DE13D9" w:rsidRPr="00921D3B">
        <w:rPr>
          <w:rFonts w:ascii="Times New Roman" w:hAnsi="Times New Roman" w:cs="Times New Roman"/>
          <w:sz w:val="24"/>
          <w:szCs w:val="24"/>
        </w:rPr>
        <w:t xml:space="preserve"> </w:t>
      </w:r>
      <w:r w:rsidR="00921D3B">
        <w:rPr>
          <w:rFonts w:ascii="Times New Roman" w:hAnsi="Times New Roman" w:cs="Times New Roman"/>
          <w:sz w:val="24"/>
          <w:szCs w:val="24"/>
        </w:rPr>
        <w:t>sprawdzian</w:t>
      </w:r>
      <w:r w:rsidR="00DE13D9">
        <w:rPr>
          <w:rFonts w:ascii="Times New Roman" w:hAnsi="Times New Roman" w:cs="Times New Roman"/>
          <w:sz w:val="24"/>
          <w:szCs w:val="24"/>
        </w:rPr>
        <w:t>u</w:t>
      </w:r>
      <w:r w:rsidR="00921D3B">
        <w:rPr>
          <w:rFonts w:ascii="Times New Roman" w:hAnsi="Times New Roman" w:cs="Times New Roman"/>
          <w:sz w:val="24"/>
          <w:szCs w:val="24"/>
        </w:rPr>
        <w:t xml:space="preserve"> umiejętności</w:t>
      </w:r>
      <w:r w:rsidR="00921D3B" w:rsidRPr="00921D3B">
        <w:rPr>
          <w:rFonts w:ascii="Times New Roman" w:hAnsi="Times New Roman" w:cs="Times New Roman"/>
          <w:sz w:val="24"/>
          <w:szCs w:val="24"/>
        </w:rPr>
        <w:t xml:space="preserve"> ocen</w:t>
      </w:r>
      <w:r w:rsidR="00DE13D9">
        <w:rPr>
          <w:rFonts w:ascii="Times New Roman" w:hAnsi="Times New Roman" w:cs="Times New Roman"/>
          <w:sz w:val="24"/>
          <w:szCs w:val="24"/>
        </w:rPr>
        <w:t>ę</w:t>
      </w:r>
      <w:r w:rsidR="00921D3B" w:rsidRPr="00921D3B">
        <w:rPr>
          <w:rFonts w:ascii="Times New Roman" w:hAnsi="Times New Roman" w:cs="Times New Roman"/>
          <w:sz w:val="24"/>
          <w:szCs w:val="24"/>
        </w:rPr>
        <w:t xml:space="preserve"> pozytywn</w:t>
      </w:r>
      <w:r w:rsidR="00921D3B">
        <w:rPr>
          <w:rFonts w:ascii="Times New Roman" w:hAnsi="Times New Roman" w:cs="Times New Roman"/>
          <w:sz w:val="24"/>
          <w:szCs w:val="24"/>
        </w:rPr>
        <w:t>ą</w:t>
      </w:r>
      <w:r w:rsidRPr="00DB51CB">
        <w:rPr>
          <w:rFonts w:ascii="Times New Roman" w:hAnsi="Times New Roman" w:cs="Times New Roman"/>
          <w:sz w:val="24"/>
          <w:szCs w:val="24"/>
        </w:rPr>
        <w:t>.</w:t>
      </w:r>
    </w:p>
    <w:p w14:paraId="03929B21" w14:textId="7079C222" w:rsidR="00921D3B" w:rsidRPr="00DB51CB" w:rsidRDefault="00921D3B" w:rsidP="00017C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D3B">
        <w:rPr>
          <w:rFonts w:ascii="Times New Roman" w:hAnsi="Times New Roman" w:cs="Times New Roman"/>
          <w:sz w:val="24"/>
          <w:szCs w:val="24"/>
        </w:rPr>
        <w:t>P</w:t>
      </w:r>
      <w:r w:rsidR="00DE13D9">
        <w:rPr>
          <w:rFonts w:ascii="Times New Roman" w:hAnsi="Times New Roman" w:cs="Times New Roman"/>
          <w:sz w:val="24"/>
          <w:szCs w:val="24"/>
        </w:rPr>
        <w:t>owyższ</w:t>
      </w:r>
      <w:r w:rsidR="007933DB">
        <w:rPr>
          <w:rFonts w:ascii="Times New Roman" w:hAnsi="Times New Roman" w:cs="Times New Roman"/>
          <w:sz w:val="24"/>
          <w:szCs w:val="24"/>
        </w:rPr>
        <w:t>a sytuacja</w:t>
      </w:r>
      <w:r w:rsidR="00DE13D9">
        <w:rPr>
          <w:rFonts w:ascii="Times New Roman" w:hAnsi="Times New Roman" w:cs="Times New Roman"/>
          <w:sz w:val="24"/>
          <w:szCs w:val="24"/>
        </w:rPr>
        <w:t xml:space="preserve"> p</w:t>
      </w:r>
      <w:r w:rsidRPr="00921D3B">
        <w:rPr>
          <w:rFonts w:ascii="Times New Roman" w:hAnsi="Times New Roman" w:cs="Times New Roman"/>
          <w:sz w:val="24"/>
          <w:szCs w:val="24"/>
        </w:rPr>
        <w:t xml:space="preserve">owoduje problemy z pozyskaniem przez zarządzających portami lotniczymi i zarejestrowanych agentów personelu w liczbie umożliwiającej utrzymanie płynności przepływu pasażerów i </w:t>
      </w:r>
      <w:r w:rsidR="00ED10A5">
        <w:rPr>
          <w:rFonts w:ascii="Times New Roman" w:hAnsi="Times New Roman" w:cs="Times New Roman"/>
          <w:sz w:val="24"/>
          <w:szCs w:val="24"/>
        </w:rPr>
        <w:t>towarów</w:t>
      </w:r>
      <w:r w:rsidR="00ED10A5" w:rsidRPr="00921D3B">
        <w:rPr>
          <w:rFonts w:ascii="Times New Roman" w:hAnsi="Times New Roman" w:cs="Times New Roman"/>
          <w:sz w:val="24"/>
          <w:szCs w:val="24"/>
        </w:rPr>
        <w:t xml:space="preserve"> </w:t>
      </w:r>
      <w:r w:rsidRPr="00921D3B">
        <w:rPr>
          <w:rFonts w:ascii="Times New Roman" w:hAnsi="Times New Roman" w:cs="Times New Roman"/>
          <w:sz w:val="24"/>
          <w:szCs w:val="24"/>
        </w:rPr>
        <w:t>w polskich portach lotniczych w obliczu odbudowującego się ruchu lotniczego wynikającego ze zniesienia obostrzeń związanych z</w:t>
      </w:r>
      <w:r w:rsidR="0058573E">
        <w:rPr>
          <w:rFonts w:ascii="Times New Roman" w:hAnsi="Times New Roman" w:cs="Times New Roman"/>
          <w:sz w:val="24"/>
          <w:szCs w:val="24"/>
        </w:rPr>
        <w:t> </w:t>
      </w:r>
      <w:r w:rsidRPr="00921D3B">
        <w:rPr>
          <w:rFonts w:ascii="Times New Roman" w:hAnsi="Times New Roman" w:cs="Times New Roman"/>
          <w:sz w:val="24"/>
          <w:szCs w:val="24"/>
        </w:rPr>
        <w:t>pandemią COVID-19.</w:t>
      </w:r>
    </w:p>
    <w:p w14:paraId="3794E47F" w14:textId="5825CFF1" w:rsidR="00017C40" w:rsidRPr="007864CF" w:rsidRDefault="00191B2C" w:rsidP="00017C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projekt</w:t>
      </w:r>
      <w:r w:rsidR="00234827">
        <w:rPr>
          <w:rFonts w:ascii="Times New Roman" w:hAnsi="Times New Roman" w:cs="Times New Roman"/>
          <w:sz w:val="24"/>
          <w:szCs w:val="24"/>
        </w:rPr>
        <w:t>u</w:t>
      </w:r>
      <w:r w:rsidR="006D7B8D" w:rsidRPr="00DB51CB">
        <w:rPr>
          <w:rFonts w:ascii="Times New Roman" w:hAnsi="Times New Roman" w:cs="Times New Roman"/>
          <w:sz w:val="24"/>
          <w:szCs w:val="24"/>
        </w:rPr>
        <w:t xml:space="preserve"> </w:t>
      </w:r>
      <w:r w:rsidR="00AC2C32" w:rsidRPr="00DB51CB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C97FD8">
        <w:rPr>
          <w:rFonts w:ascii="Times New Roman" w:hAnsi="Times New Roman" w:cs="Times New Roman"/>
          <w:sz w:val="24"/>
          <w:szCs w:val="24"/>
        </w:rPr>
        <w:t xml:space="preserve">Ministra Infrastruktury </w:t>
      </w:r>
      <w:r w:rsidR="00433311" w:rsidRPr="00433311">
        <w:rPr>
          <w:rFonts w:ascii="Times New Roman" w:hAnsi="Times New Roman" w:cs="Times New Roman"/>
          <w:sz w:val="24"/>
          <w:szCs w:val="24"/>
        </w:rPr>
        <w:t>zmieniające</w:t>
      </w:r>
      <w:r w:rsidR="00433311">
        <w:rPr>
          <w:rFonts w:ascii="Times New Roman" w:hAnsi="Times New Roman" w:cs="Times New Roman"/>
          <w:sz w:val="24"/>
          <w:szCs w:val="24"/>
        </w:rPr>
        <w:t>go</w:t>
      </w:r>
      <w:r w:rsidR="00433311" w:rsidRPr="00433311">
        <w:rPr>
          <w:rFonts w:ascii="Times New Roman" w:hAnsi="Times New Roman" w:cs="Times New Roman"/>
          <w:sz w:val="24"/>
          <w:szCs w:val="24"/>
        </w:rPr>
        <w:t xml:space="preserve"> rozporządzenie w</w:t>
      </w:r>
      <w:r w:rsidR="00D91D48">
        <w:rPr>
          <w:rFonts w:ascii="Times New Roman" w:hAnsi="Times New Roman" w:cs="Times New Roman"/>
          <w:sz w:val="24"/>
          <w:szCs w:val="24"/>
        </w:rPr>
        <w:t> </w:t>
      </w:r>
      <w:r w:rsidR="00433311" w:rsidRPr="00433311">
        <w:rPr>
          <w:rFonts w:ascii="Times New Roman" w:hAnsi="Times New Roman" w:cs="Times New Roman"/>
          <w:sz w:val="24"/>
          <w:szCs w:val="24"/>
        </w:rPr>
        <w:t>sprawie Krajowego Programu Szkolenia w zakresie ochrony lotnictwa cywilnego</w:t>
      </w:r>
      <w:r w:rsidR="00433311">
        <w:rPr>
          <w:rFonts w:ascii="Times New Roman" w:hAnsi="Times New Roman" w:cs="Times New Roman"/>
          <w:sz w:val="24"/>
          <w:szCs w:val="24"/>
        </w:rPr>
        <w:t xml:space="preserve">, zwanego dalej „projektem”, </w:t>
      </w:r>
      <w:r w:rsidR="006D7B8D" w:rsidRPr="00DB51CB">
        <w:rPr>
          <w:rFonts w:ascii="Times New Roman" w:hAnsi="Times New Roman" w:cs="Times New Roman"/>
          <w:sz w:val="24"/>
          <w:szCs w:val="24"/>
        </w:rPr>
        <w:t xml:space="preserve">jest </w:t>
      </w:r>
      <w:bookmarkStart w:id="1" w:name="_Hlk107234157"/>
      <w:r w:rsidR="00AF1BF6">
        <w:rPr>
          <w:rFonts w:ascii="Times New Roman" w:hAnsi="Times New Roman" w:cs="Times New Roman"/>
          <w:sz w:val="24"/>
          <w:szCs w:val="24"/>
        </w:rPr>
        <w:t xml:space="preserve">obniżenie </w:t>
      </w:r>
      <w:bookmarkStart w:id="2" w:name="_Hlk107233895"/>
      <w:r w:rsidR="00DE13D9">
        <w:rPr>
          <w:rFonts w:ascii="Times New Roman" w:hAnsi="Times New Roman" w:cs="Times New Roman"/>
          <w:sz w:val="24"/>
          <w:szCs w:val="24"/>
        </w:rPr>
        <w:t xml:space="preserve">wymaganego </w:t>
      </w:r>
      <w:r w:rsidR="00AF1BF6" w:rsidRPr="00AF1BF6">
        <w:rPr>
          <w:rFonts w:ascii="Times New Roman" w:hAnsi="Times New Roman" w:cs="Times New Roman"/>
          <w:sz w:val="24"/>
          <w:szCs w:val="24"/>
        </w:rPr>
        <w:t xml:space="preserve">minimum </w:t>
      </w:r>
      <w:r w:rsidR="0037504E">
        <w:rPr>
          <w:rFonts w:ascii="Times New Roman" w:hAnsi="Times New Roman" w:cs="Times New Roman"/>
          <w:sz w:val="24"/>
          <w:szCs w:val="24"/>
        </w:rPr>
        <w:t xml:space="preserve">uzyskanych </w:t>
      </w:r>
      <w:r w:rsidR="00AF1BF6" w:rsidRPr="00AF1BF6">
        <w:rPr>
          <w:rFonts w:ascii="Times New Roman" w:hAnsi="Times New Roman" w:cs="Times New Roman"/>
          <w:sz w:val="24"/>
          <w:szCs w:val="24"/>
        </w:rPr>
        <w:t xml:space="preserve">punktów </w:t>
      </w:r>
      <w:r w:rsidR="00AE6DAA">
        <w:rPr>
          <w:rFonts w:ascii="Times New Roman" w:hAnsi="Times New Roman" w:cs="Times New Roman"/>
          <w:sz w:val="24"/>
          <w:szCs w:val="24"/>
        </w:rPr>
        <w:t xml:space="preserve">pozwalającego </w:t>
      </w:r>
      <w:r w:rsidR="00AE6DAA" w:rsidRPr="00AE6DAA">
        <w:rPr>
          <w:rFonts w:ascii="Times New Roman" w:hAnsi="Times New Roman" w:cs="Times New Roman"/>
          <w:sz w:val="24"/>
          <w:szCs w:val="24"/>
        </w:rPr>
        <w:t>n</w:t>
      </w:r>
      <w:r w:rsidR="00AE6DAA">
        <w:rPr>
          <w:rFonts w:ascii="Times New Roman" w:hAnsi="Times New Roman" w:cs="Times New Roman"/>
          <w:sz w:val="24"/>
          <w:szCs w:val="24"/>
        </w:rPr>
        <w:t xml:space="preserve">a uzyskanie oceny pozytywnej ze </w:t>
      </w:r>
      <w:r w:rsidR="00921D3B">
        <w:rPr>
          <w:rFonts w:ascii="Times New Roman" w:hAnsi="Times New Roman" w:cs="Times New Roman"/>
          <w:sz w:val="24"/>
          <w:szCs w:val="24"/>
        </w:rPr>
        <w:t xml:space="preserve">sprawdzianu umiejętności </w:t>
      </w:r>
      <w:r w:rsidR="00AF1BF6" w:rsidRPr="00AF1BF6">
        <w:rPr>
          <w:rFonts w:ascii="Times New Roman" w:hAnsi="Times New Roman" w:cs="Times New Roman"/>
          <w:sz w:val="24"/>
          <w:szCs w:val="24"/>
        </w:rPr>
        <w:t>przez osoby ubiegające się o uzyskanie uprawnień operatora kontroli bezpieczeństwa</w:t>
      </w:r>
      <w:bookmarkEnd w:id="1"/>
      <w:bookmarkEnd w:id="2"/>
      <w:r w:rsidR="00017C40">
        <w:rPr>
          <w:rFonts w:ascii="Times New Roman" w:hAnsi="Times New Roman" w:cs="Times New Roman"/>
          <w:sz w:val="24"/>
          <w:szCs w:val="24"/>
        </w:rPr>
        <w:t>,</w:t>
      </w:r>
      <w:r w:rsidR="00017C40" w:rsidRPr="00017C40">
        <w:rPr>
          <w:rFonts w:ascii="Times New Roman" w:hAnsi="Times New Roman" w:cs="Times New Roman"/>
          <w:sz w:val="24"/>
          <w:szCs w:val="24"/>
        </w:rPr>
        <w:t xml:space="preserve"> </w:t>
      </w:r>
      <w:r w:rsidR="00017C40" w:rsidRPr="007864CF">
        <w:rPr>
          <w:rFonts w:ascii="Times New Roman" w:hAnsi="Times New Roman" w:cs="Times New Roman"/>
          <w:sz w:val="24"/>
          <w:szCs w:val="24"/>
        </w:rPr>
        <w:t>z</w:t>
      </w:r>
      <w:r w:rsidR="0058573E">
        <w:rPr>
          <w:rFonts w:ascii="Times New Roman" w:hAnsi="Times New Roman" w:cs="Times New Roman"/>
          <w:sz w:val="24"/>
          <w:szCs w:val="24"/>
        </w:rPr>
        <w:t xml:space="preserve"> </w:t>
      </w:r>
      <w:r w:rsidR="00017C40" w:rsidRPr="007864CF">
        <w:rPr>
          <w:rFonts w:ascii="Times New Roman" w:hAnsi="Times New Roman" w:cs="Times New Roman"/>
          <w:sz w:val="24"/>
          <w:szCs w:val="24"/>
        </w:rPr>
        <w:t>jednoczesnym zachowaniem s</w:t>
      </w:r>
      <w:r>
        <w:rPr>
          <w:rFonts w:ascii="Times New Roman" w:hAnsi="Times New Roman" w:cs="Times New Roman"/>
          <w:sz w:val="24"/>
          <w:szCs w:val="24"/>
        </w:rPr>
        <w:t>tosownego poziomu ochrony w lotnictwie cywilnym</w:t>
      </w:r>
      <w:r w:rsidR="00FF6D67">
        <w:rPr>
          <w:rFonts w:ascii="Times New Roman" w:hAnsi="Times New Roman" w:cs="Times New Roman"/>
          <w:sz w:val="24"/>
          <w:szCs w:val="24"/>
        </w:rPr>
        <w:t>.</w:t>
      </w:r>
    </w:p>
    <w:p w14:paraId="7B1F029E" w14:textId="77777777" w:rsidR="00CB2877" w:rsidRPr="008D66CF" w:rsidRDefault="00CB2877" w:rsidP="00CB28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D66CF">
        <w:rPr>
          <w:rFonts w:ascii="Times New Roman" w:hAnsi="Times New Roman" w:cs="Times New Roman"/>
          <w:b/>
          <w:sz w:val="24"/>
        </w:rPr>
        <w:t>Rzeczywisty stan w dziedzinie, która ma być unormowana</w:t>
      </w:r>
    </w:p>
    <w:p w14:paraId="23241310" w14:textId="4AEA8316" w:rsidR="00191B2C" w:rsidRPr="00191B2C" w:rsidRDefault="00433311" w:rsidP="00191B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o</w:t>
      </w:r>
      <w:r w:rsidR="0037504E">
        <w:rPr>
          <w:rFonts w:ascii="Times New Roman" w:hAnsi="Times New Roman" w:cs="Times New Roman"/>
          <w:sz w:val="24"/>
          <w:szCs w:val="24"/>
        </w:rPr>
        <w:t>bowiązując</w:t>
      </w:r>
      <w:r w:rsidR="001A1400">
        <w:rPr>
          <w:rFonts w:ascii="Times New Roman" w:hAnsi="Times New Roman" w:cs="Times New Roman"/>
          <w:sz w:val="24"/>
          <w:szCs w:val="24"/>
        </w:rPr>
        <w:t xml:space="preserve">y </w:t>
      </w:r>
      <w:r w:rsidR="001A1400" w:rsidRPr="001A1400">
        <w:rPr>
          <w:rFonts w:ascii="Times New Roman" w:hAnsi="Times New Roman" w:cs="Times New Roman"/>
          <w:sz w:val="24"/>
          <w:szCs w:val="24"/>
        </w:rPr>
        <w:t>§ 42 ust. 2</w:t>
      </w:r>
      <w:r w:rsidR="0037504E">
        <w:rPr>
          <w:rFonts w:ascii="Times New Roman" w:hAnsi="Times New Roman" w:cs="Times New Roman"/>
          <w:sz w:val="24"/>
          <w:szCs w:val="24"/>
        </w:rPr>
        <w:t xml:space="preserve"> </w:t>
      </w:r>
      <w:r w:rsidR="004761DC">
        <w:rPr>
          <w:rFonts w:ascii="Times New Roman" w:hAnsi="Times New Roman" w:cs="Times New Roman"/>
          <w:sz w:val="24"/>
          <w:szCs w:val="24"/>
        </w:rPr>
        <w:t xml:space="preserve">załącznika do </w:t>
      </w:r>
      <w:r w:rsidR="00921D3B">
        <w:rPr>
          <w:rFonts w:ascii="Times New Roman" w:hAnsi="Times New Roman" w:cs="Times New Roman"/>
          <w:sz w:val="24"/>
          <w:szCs w:val="24"/>
        </w:rPr>
        <w:t>r</w:t>
      </w:r>
      <w:r w:rsidR="00191B2C" w:rsidRPr="00191B2C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AE6DAA">
        <w:rPr>
          <w:rFonts w:ascii="Times New Roman" w:hAnsi="Times New Roman" w:cs="Times New Roman"/>
          <w:sz w:val="24"/>
          <w:szCs w:val="24"/>
        </w:rPr>
        <w:t>określa, że wymagane</w:t>
      </w:r>
      <w:r w:rsidR="00AE6DAA" w:rsidRPr="00191B2C">
        <w:rPr>
          <w:rFonts w:ascii="Times New Roman" w:hAnsi="Times New Roman" w:cs="Times New Roman"/>
          <w:sz w:val="24"/>
          <w:szCs w:val="24"/>
        </w:rPr>
        <w:t xml:space="preserve"> </w:t>
      </w:r>
      <w:r w:rsidR="00191B2C" w:rsidRPr="00191B2C">
        <w:rPr>
          <w:rFonts w:ascii="Times New Roman" w:hAnsi="Times New Roman" w:cs="Times New Roman"/>
          <w:sz w:val="24"/>
          <w:szCs w:val="24"/>
        </w:rPr>
        <w:t xml:space="preserve">minimum uzyskanych punktów pozwalające na uzyskanie oceny pozytywnej </w:t>
      </w:r>
      <w:r w:rsidR="00921D3B">
        <w:rPr>
          <w:rFonts w:ascii="Times New Roman" w:hAnsi="Times New Roman" w:cs="Times New Roman"/>
          <w:sz w:val="24"/>
          <w:szCs w:val="24"/>
        </w:rPr>
        <w:t xml:space="preserve">ze sprawdzianu umiejętności </w:t>
      </w:r>
      <w:r w:rsidR="00AE6DAA" w:rsidRPr="00AE6DAA">
        <w:rPr>
          <w:rFonts w:ascii="Times New Roman" w:hAnsi="Times New Roman" w:cs="Times New Roman"/>
          <w:sz w:val="24"/>
          <w:szCs w:val="24"/>
        </w:rPr>
        <w:t>jest ustalane przez Prezesa Urzędu</w:t>
      </w:r>
      <w:r>
        <w:rPr>
          <w:rFonts w:ascii="Times New Roman" w:hAnsi="Times New Roman" w:cs="Times New Roman"/>
          <w:sz w:val="24"/>
          <w:szCs w:val="24"/>
        </w:rPr>
        <w:t xml:space="preserve"> Lotnictwa Cywilnego</w:t>
      </w:r>
      <w:r w:rsidR="00AE6DAA" w:rsidRPr="00AE6DAA">
        <w:rPr>
          <w:rFonts w:ascii="Times New Roman" w:hAnsi="Times New Roman" w:cs="Times New Roman"/>
          <w:sz w:val="24"/>
          <w:szCs w:val="24"/>
        </w:rPr>
        <w:t xml:space="preserve"> </w:t>
      </w:r>
      <w:r w:rsidR="00191B2C" w:rsidRPr="00191B2C">
        <w:rPr>
          <w:rFonts w:ascii="Times New Roman" w:hAnsi="Times New Roman" w:cs="Times New Roman"/>
          <w:sz w:val="24"/>
          <w:szCs w:val="24"/>
        </w:rPr>
        <w:t>przy wartości wskaźnika A' na poziomie nie mniejszym niż 0,75 i przy wartości wskaźnika „hit” nie mniejszym niż 65%.</w:t>
      </w:r>
    </w:p>
    <w:p w14:paraId="7844C1B0" w14:textId="5944D5A7" w:rsidR="002041AB" w:rsidRPr="008D66CF" w:rsidRDefault="002041AB" w:rsidP="002041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D66CF">
        <w:rPr>
          <w:rFonts w:ascii="Times New Roman" w:hAnsi="Times New Roman" w:cs="Times New Roman"/>
          <w:b/>
          <w:sz w:val="24"/>
        </w:rPr>
        <w:t>Różnica między dotychczasowym</w:t>
      </w:r>
      <w:r w:rsidR="00052987">
        <w:rPr>
          <w:rFonts w:ascii="Times New Roman" w:hAnsi="Times New Roman" w:cs="Times New Roman"/>
          <w:b/>
          <w:sz w:val="24"/>
        </w:rPr>
        <w:t xml:space="preserve"> a projektowanym stanem prawnym</w:t>
      </w:r>
    </w:p>
    <w:p w14:paraId="7E6F32F6" w14:textId="3BCE3D7A" w:rsidR="00C03C90" w:rsidRPr="00DB51CB" w:rsidRDefault="00052987" w:rsidP="007636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przewiduje zmianę</w:t>
      </w:r>
      <w:r w:rsidR="002041AB" w:rsidRPr="00DB51CB">
        <w:rPr>
          <w:rFonts w:ascii="Times New Roman" w:hAnsi="Times New Roman" w:cs="Times New Roman"/>
          <w:sz w:val="24"/>
          <w:szCs w:val="24"/>
        </w:rPr>
        <w:t xml:space="preserve"> brzmienia </w:t>
      </w:r>
      <w:r w:rsidR="000164E6" w:rsidRPr="00DB51CB">
        <w:rPr>
          <w:rFonts w:ascii="Times New Roman" w:hAnsi="Times New Roman" w:cs="Times New Roman"/>
          <w:sz w:val="24"/>
          <w:szCs w:val="24"/>
        </w:rPr>
        <w:t xml:space="preserve">§ 42 ust. 2 </w:t>
      </w:r>
      <w:r w:rsidR="004761DC">
        <w:rPr>
          <w:rFonts w:ascii="Times New Roman" w:hAnsi="Times New Roman" w:cs="Times New Roman"/>
          <w:sz w:val="24"/>
          <w:szCs w:val="24"/>
        </w:rPr>
        <w:t xml:space="preserve">załącznika do </w:t>
      </w:r>
      <w:r w:rsidR="000164E6" w:rsidRPr="00DB51CB">
        <w:rPr>
          <w:rFonts w:ascii="Times New Roman" w:hAnsi="Times New Roman" w:cs="Times New Roman"/>
          <w:sz w:val="24"/>
          <w:szCs w:val="24"/>
        </w:rPr>
        <w:t>rozporządzenia, polegając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164E6" w:rsidRPr="00DB51CB">
        <w:rPr>
          <w:rFonts w:ascii="Times New Roman" w:hAnsi="Times New Roman" w:cs="Times New Roman"/>
          <w:sz w:val="24"/>
          <w:szCs w:val="24"/>
        </w:rPr>
        <w:t xml:space="preserve"> na</w:t>
      </w:r>
      <w:r w:rsidR="001D7747">
        <w:rPr>
          <w:rFonts w:ascii="Times New Roman" w:hAnsi="Times New Roman" w:cs="Times New Roman"/>
          <w:sz w:val="24"/>
          <w:szCs w:val="24"/>
        </w:rPr>
        <w:t xml:space="preserve"> </w:t>
      </w:r>
      <w:r w:rsidR="001D7747" w:rsidRPr="001D7747">
        <w:rPr>
          <w:rFonts w:ascii="Times New Roman" w:hAnsi="Times New Roman" w:cs="Times New Roman"/>
          <w:sz w:val="24"/>
          <w:szCs w:val="24"/>
        </w:rPr>
        <w:t>obniżeni</w:t>
      </w:r>
      <w:r w:rsidR="001D7747">
        <w:rPr>
          <w:rFonts w:ascii="Times New Roman" w:hAnsi="Times New Roman" w:cs="Times New Roman"/>
          <w:sz w:val="24"/>
          <w:szCs w:val="24"/>
        </w:rPr>
        <w:t>u</w:t>
      </w:r>
      <w:r w:rsidR="00E31739">
        <w:rPr>
          <w:rFonts w:ascii="Times New Roman" w:hAnsi="Times New Roman" w:cs="Times New Roman"/>
          <w:sz w:val="24"/>
          <w:szCs w:val="24"/>
        </w:rPr>
        <w:t xml:space="preserve"> </w:t>
      </w:r>
      <w:r w:rsidR="00921D3B" w:rsidRPr="00921D3B">
        <w:rPr>
          <w:rFonts w:ascii="Times New Roman" w:hAnsi="Times New Roman" w:cs="Times New Roman"/>
          <w:sz w:val="24"/>
          <w:szCs w:val="24"/>
        </w:rPr>
        <w:t xml:space="preserve">wymaganego minimum uzyskanych punktów </w:t>
      </w:r>
      <w:r w:rsidR="002572D0" w:rsidRPr="00921D3B">
        <w:rPr>
          <w:rFonts w:ascii="Times New Roman" w:hAnsi="Times New Roman" w:cs="Times New Roman"/>
          <w:sz w:val="24"/>
          <w:szCs w:val="24"/>
        </w:rPr>
        <w:t>pozwalając</w:t>
      </w:r>
      <w:r w:rsidR="002572D0">
        <w:rPr>
          <w:rFonts w:ascii="Times New Roman" w:hAnsi="Times New Roman" w:cs="Times New Roman"/>
          <w:sz w:val="24"/>
          <w:szCs w:val="24"/>
        </w:rPr>
        <w:t>ego</w:t>
      </w:r>
      <w:r w:rsidR="002572D0" w:rsidRPr="00921D3B">
        <w:rPr>
          <w:rFonts w:ascii="Times New Roman" w:hAnsi="Times New Roman" w:cs="Times New Roman"/>
          <w:sz w:val="24"/>
          <w:szCs w:val="24"/>
        </w:rPr>
        <w:t xml:space="preserve"> </w:t>
      </w:r>
      <w:r w:rsidR="00921D3B" w:rsidRPr="00921D3B">
        <w:rPr>
          <w:rFonts w:ascii="Times New Roman" w:hAnsi="Times New Roman" w:cs="Times New Roman"/>
          <w:sz w:val="24"/>
          <w:szCs w:val="24"/>
        </w:rPr>
        <w:t>na uzyskanie oceny pozytywnej ze sprawdzianu umiejętności</w:t>
      </w:r>
      <w:r w:rsidR="00C97FD8">
        <w:rPr>
          <w:rFonts w:ascii="Times New Roman" w:hAnsi="Times New Roman" w:cs="Times New Roman"/>
          <w:sz w:val="24"/>
          <w:szCs w:val="24"/>
        </w:rPr>
        <w:t>,</w:t>
      </w:r>
      <w:r w:rsidR="00921D3B" w:rsidRPr="00921D3B">
        <w:rPr>
          <w:rFonts w:ascii="Times New Roman" w:hAnsi="Times New Roman" w:cs="Times New Roman"/>
          <w:sz w:val="24"/>
          <w:szCs w:val="24"/>
        </w:rPr>
        <w:t xml:space="preserve"> prz</w:t>
      </w:r>
      <w:r w:rsidR="00433311">
        <w:rPr>
          <w:rFonts w:ascii="Times New Roman" w:hAnsi="Times New Roman" w:cs="Times New Roman"/>
          <w:sz w:val="24"/>
          <w:szCs w:val="24"/>
        </w:rPr>
        <w:t xml:space="preserve">ez </w:t>
      </w:r>
      <w:r w:rsidR="00765229">
        <w:rPr>
          <w:rFonts w:ascii="Times New Roman" w:hAnsi="Times New Roman" w:cs="Times New Roman"/>
          <w:sz w:val="24"/>
          <w:szCs w:val="24"/>
        </w:rPr>
        <w:t>określenie</w:t>
      </w:r>
      <w:r w:rsidR="00921D3B" w:rsidRPr="00921D3B">
        <w:rPr>
          <w:rFonts w:ascii="Times New Roman" w:hAnsi="Times New Roman" w:cs="Times New Roman"/>
          <w:sz w:val="24"/>
          <w:szCs w:val="24"/>
        </w:rPr>
        <w:t xml:space="preserve"> </w:t>
      </w:r>
      <w:r w:rsidR="00C97FD8">
        <w:rPr>
          <w:rFonts w:ascii="Times New Roman" w:hAnsi="Times New Roman" w:cs="Times New Roman"/>
          <w:sz w:val="24"/>
          <w:szCs w:val="24"/>
        </w:rPr>
        <w:t xml:space="preserve">w tym przepisie </w:t>
      </w:r>
      <w:r w:rsidR="00676B79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765229">
        <w:rPr>
          <w:rFonts w:ascii="Times New Roman" w:hAnsi="Times New Roman" w:cs="Times New Roman"/>
          <w:sz w:val="24"/>
          <w:szCs w:val="24"/>
        </w:rPr>
        <w:t>minimaln</w:t>
      </w:r>
      <w:r w:rsidR="00C97FD8">
        <w:rPr>
          <w:rFonts w:ascii="Times New Roman" w:hAnsi="Times New Roman" w:cs="Times New Roman"/>
          <w:sz w:val="24"/>
          <w:szCs w:val="24"/>
        </w:rPr>
        <w:t>ych</w:t>
      </w:r>
      <w:r w:rsidR="00765229">
        <w:rPr>
          <w:rFonts w:ascii="Times New Roman" w:hAnsi="Times New Roman" w:cs="Times New Roman"/>
          <w:sz w:val="24"/>
          <w:szCs w:val="24"/>
        </w:rPr>
        <w:t xml:space="preserve"> </w:t>
      </w:r>
      <w:r w:rsidR="00433311">
        <w:rPr>
          <w:rFonts w:ascii="Times New Roman" w:hAnsi="Times New Roman" w:cs="Times New Roman"/>
          <w:sz w:val="24"/>
          <w:szCs w:val="24"/>
        </w:rPr>
        <w:t>poziom</w:t>
      </w:r>
      <w:r w:rsidR="00C97FD8">
        <w:rPr>
          <w:rFonts w:ascii="Times New Roman" w:hAnsi="Times New Roman" w:cs="Times New Roman"/>
          <w:sz w:val="24"/>
          <w:szCs w:val="24"/>
        </w:rPr>
        <w:t>ów</w:t>
      </w:r>
      <w:r w:rsidR="00433311">
        <w:rPr>
          <w:rFonts w:ascii="Times New Roman" w:hAnsi="Times New Roman" w:cs="Times New Roman"/>
          <w:sz w:val="24"/>
          <w:szCs w:val="24"/>
        </w:rPr>
        <w:t xml:space="preserve"> </w:t>
      </w:r>
      <w:r w:rsidR="00921D3B" w:rsidRPr="00921D3B">
        <w:rPr>
          <w:rFonts w:ascii="Times New Roman" w:hAnsi="Times New Roman" w:cs="Times New Roman"/>
          <w:sz w:val="24"/>
          <w:szCs w:val="24"/>
        </w:rPr>
        <w:t>wartości</w:t>
      </w:r>
      <w:r w:rsidR="0058573E">
        <w:rPr>
          <w:rFonts w:ascii="Times New Roman" w:hAnsi="Times New Roman" w:cs="Times New Roman"/>
          <w:sz w:val="24"/>
          <w:szCs w:val="24"/>
        </w:rPr>
        <w:t>: dla</w:t>
      </w:r>
      <w:r w:rsidR="00921D3B" w:rsidRPr="00921D3B">
        <w:rPr>
          <w:rFonts w:ascii="Times New Roman" w:hAnsi="Times New Roman" w:cs="Times New Roman"/>
          <w:sz w:val="24"/>
          <w:szCs w:val="24"/>
        </w:rPr>
        <w:t xml:space="preserve"> wskaźnika A</w:t>
      </w:r>
      <w:r w:rsidR="001A1400" w:rsidRPr="001A1400">
        <w:rPr>
          <w:rFonts w:ascii="Times New Roman" w:hAnsi="Times New Roman" w:cs="Times New Roman"/>
          <w:sz w:val="24"/>
          <w:szCs w:val="24"/>
        </w:rPr>
        <w:t>'</w:t>
      </w:r>
      <w:r w:rsidR="0058573E">
        <w:rPr>
          <w:rFonts w:ascii="Times New Roman" w:hAnsi="Times New Roman" w:cs="Times New Roman"/>
          <w:sz w:val="24"/>
          <w:szCs w:val="24"/>
        </w:rPr>
        <w:t xml:space="preserve"> – wynoszący </w:t>
      </w:r>
      <w:r w:rsidR="00921D3B" w:rsidRPr="00921D3B">
        <w:rPr>
          <w:rFonts w:ascii="Times New Roman" w:hAnsi="Times New Roman" w:cs="Times New Roman"/>
          <w:sz w:val="24"/>
          <w:szCs w:val="24"/>
        </w:rPr>
        <w:t>0,7</w:t>
      </w:r>
      <w:r w:rsidR="002B22C2">
        <w:rPr>
          <w:rFonts w:ascii="Times New Roman" w:hAnsi="Times New Roman" w:cs="Times New Roman"/>
          <w:sz w:val="24"/>
          <w:szCs w:val="24"/>
        </w:rPr>
        <w:t xml:space="preserve"> </w:t>
      </w:r>
      <w:r w:rsidR="00DD4925">
        <w:rPr>
          <w:rFonts w:ascii="Times New Roman" w:hAnsi="Times New Roman" w:cs="Times New Roman"/>
          <w:sz w:val="24"/>
          <w:szCs w:val="24"/>
        </w:rPr>
        <w:t>oraz</w:t>
      </w:r>
      <w:r w:rsidR="00921D3B" w:rsidRPr="00921D3B">
        <w:rPr>
          <w:rFonts w:ascii="Times New Roman" w:hAnsi="Times New Roman" w:cs="Times New Roman"/>
          <w:sz w:val="24"/>
          <w:szCs w:val="24"/>
        </w:rPr>
        <w:t xml:space="preserve"> </w:t>
      </w:r>
      <w:r w:rsidR="0058573E">
        <w:rPr>
          <w:rFonts w:ascii="Times New Roman" w:hAnsi="Times New Roman" w:cs="Times New Roman"/>
          <w:sz w:val="24"/>
          <w:szCs w:val="24"/>
        </w:rPr>
        <w:t xml:space="preserve">dla </w:t>
      </w:r>
      <w:r w:rsidR="00921D3B" w:rsidRPr="00921D3B">
        <w:rPr>
          <w:rFonts w:ascii="Times New Roman" w:hAnsi="Times New Roman" w:cs="Times New Roman"/>
          <w:sz w:val="24"/>
          <w:szCs w:val="24"/>
        </w:rPr>
        <w:t>wskaźnika „hit”</w:t>
      </w:r>
      <w:r w:rsidR="0058573E">
        <w:rPr>
          <w:rFonts w:ascii="Times New Roman" w:hAnsi="Times New Roman" w:cs="Times New Roman"/>
          <w:sz w:val="24"/>
          <w:szCs w:val="24"/>
        </w:rPr>
        <w:t xml:space="preserve"> – wynoszący </w:t>
      </w:r>
      <w:r w:rsidR="00921D3B">
        <w:rPr>
          <w:rFonts w:ascii="Times New Roman" w:hAnsi="Times New Roman" w:cs="Times New Roman"/>
          <w:sz w:val="24"/>
          <w:szCs w:val="24"/>
        </w:rPr>
        <w:t>60%</w:t>
      </w:r>
      <w:r w:rsidR="00921D3B" w:rsidRPr="00921D3B">
        <w:rPr>
          <w:rFonts w:ascii="Times New Roman" w:hAnsi="Times New Roman" w:cs="Times New Roman"/>
          <w:sz w:val="24"/>
          <w:szCs w:val="24"/>
        </w:rPr>
        <w:t xml:space="preserve">, czyli </w:t>
      </w:r>
      <w:r w:rsidR="00DD4925">
        <w:rPr>
          <w:rFonts w:ascii="Times New Roman" w:hAnsi="Times New Roman" w:cs="Times New Roman"/>
          <w:sz w:val="24"/>
          <w:szCs w:val="24"/>
        </w:rPr>
        <w:t xml:space="preserve">zmniejszenie </w:t>
      </w:r>
      <w:r w:rsidR="00DD4925" w:rsidRPr="00DD4925">
        <w:rPr>
          <w:rFonts w:ascii="Times New Roman" w:hAnsi="Times New Roman" w:cs="Times New Roman"/>
          <w:sz w:val="24"/>
          <w:szCs w:val="24"/>
        </w:rPr>
        <w:t>minimaln</w:t>
      </w:r>
      <w:r w:rsidR="00C97FD8">
        <w:rPr>
          <w:rFonts w:ascii="Times New Roman" w:hAnsi="Times New Roman" w:cs="Times New Roman"/>
          <w:sz w:val="24"/>
          <w:szCs w:val="24"/>
        </w:rPr>
        <w:t>ych</w:t>
      </w:r>
      <w:r w:rsidR="00DD4925" w:rsidRPr="00DD4925">
        <w:rPr>
          <w:rFonts w:ascii="Times New Roman" w:hAnsi="Times New Roman" w:cs="Times New Roman"/>
          <w:sz w:val="24"/>
          <w:szCs w:val="24"/>
        </w:rPr>
        <w:t xml:space="preserve"> poziom</w:t>
      </w:r>
      <w:r w:rsidR="00C97FD8">
        <w:rPr>
          <w:rFonts w:ascii="Times New Roman" w:hAnsi="Times New Roman" w:cs="Times New Roman"/>
          <w:sz w:val="24"/>
          <w:szCs w:val="24"/>
        </w:rPr>
        <w:t>ów</w:t>
      </w:r>
      <w:r w:rsidR="00DD4925" w:rsidRPr="00DD4925">
        <w:rPr>
          <w:rFonts w:ascii="Times New Roman" w:hAnsi="Times New Roman" w:cs="Times New Roman"/>
          <w:sz w:val="24"/>
          <w:szCs w:val="24"/>
        </w:rPr>
        <w:t xml:space="preserve"> </w:t>
      </w:r>
      <w:r w:rsidR="00DD4925">
        <w:rPr>
          <w:rFonts w:ascii="Times New Roman" w:hAnsi="Times New Roman" w:cs="Times New Roman"/>
          <w:sz w:val="24"/>
          <w:szCs w:val="24"/>
        </w:rPr>
        <w:t>wartości</w:t>
      </w:r>
      <w:r w:rsidR="00DD4925" w:rsidRPr="00DD4925">
        <w:rPr>
          <w:rFonts w:ascii="Times New Roman" w:hAnsi="Times New Roman" w:cs="Times New Roman"/>
          <w:sz w:val="24"/>
          <w:szCs w:val="24"/>
        </w:rPr>
        <w:t xml:space="preserve"> </w:t>
      </w:r>
      <w:r w:rsidR="00A02C3E">
        <w:rPr>
          <w:rFonts w:ascii="Times New Roman" w:hAnsi="Times New Roman" w:cs="Times New Roman"/>
          <w:sz w:val="24"/>
          <w:szCs w:val="24"/>
        </w:rPr>
        <w:t xml:space="preserve">dla </w:t>
      </w:r>
      <w:r w:rsidR="00DD4925">
        <w:rPr>
          <w:rFonts w:ascii="Times New Roman" w:hAnsi="Times New Roman" w:cs="Times New Roman"/>
          <w:sz w:val="24"/>
          <w:szCs w:val="24"/>
        </w:rPr>
        <w:t>ww. wskaźnik</w:t>
      </w:r>
      <w:r w:rsidR="00A02C3E">
        <w:rPr>
          <w:rFonts w:ascii="Times New Roman" w:hAnsi="Times New Roman" w:cs="Times New Roman"/>
          <w:sz w:val="24"/>
          <w:szCs w:val="24"/>
        </w:rPr>
        <w:t>ów</w:t>
      </w:r>
      <w:r w:rsidR="00DD4925">
        <w:rPr>
          <w:rFonts w:ascii="Times New Roman" w:hAnsi="Times New Roman" w:cs="Times New Roman"/>
          <w:sz w:val="24"/>
          <w:szCs w:val="24"/>
        </w:rPr>
        <w:t xml:space="preserve"> </w:t>
      </w:r>
      <w:r w:rsidR="00921D3B" w:rsidRPr="00921D3B">
        <w:rPr>
          <w:rFonts w:ascii="Times New Roman" w:hAnsi="Times New Roman" w:cs="Times New Roman"/>
          <w:sz w:val="24"/>
          <w:szCs w:val="24"/>
        </w:rPr>
        <w:t xml:space="preserve">do poziomów wynikających z poprzednio obowiązującego rozporządzenia Ministra Transportu, Budownictwa i Gospodarki Morskiej z dnia 20 </w:t>
      </w:r>
      <w:r w:rsidR="00921D3B" w:rsidRPr="00921D3B">
        <w:rPr>
          <w:rFonts w:ascii="Times New Roman" w:hAnsi="Times New Roman" w:cs="Times New Roman"/>
          <w:sz w:val="24"/>
          <w:szCs w:val="24"/>
        </w:rPr>
        <w:lastRenderedPageBreak/>
        <w:t>września 2013 r. w</w:t>
      </w:r>
      <w:r w:rsidR="0058573E">
        <w:rPr>
          <w:rFonts w:ascii="Times New Roman" w:hAnsi="Times New Roman" w:cs="Times New Roman"/>
          <w:sz w:val="24"/>
          <w:szCs w:val="24"/>
        </w:rPr>
        <w:t xml:space="preserve"> </w:t>
      </w:r>
      <w:r w:rsidR="00921D3B" w:rsidRPr="00921D3B">
        <w:rPr>
          <w:rFonts w:ascii="Times New Roman" w:hAnsi="Times New Roman" w:cs="Times New Roman"/>
          <w:sz w:val="24"/>
          <w:szCs w:val="24"/>
        </w:rPr>
        <w:t>sprawie Krajowego Programu Szkolenia w zakresie ochrony lotnictwa cywilnego (Dz. U. z 2016 r. poz. 1852).</w:t>
      </w:r>
    </w:p>
    <w:p w14:paraId="5ED64B4D" w14:textId="0579E6E7" w:rsidR="00EE2C2D" w:rsidRDefault="00EE2C2D" w:rsidP="007636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1CB">
        <w:rPr>
          <w:rFonts w:ascii="Times New Roman" w:hAnsi="Times New Roman" w:cs="Times New Roman"/>
          <w:sz w:val="24"/>
          <w:szCs w:val="24"/>
        </w:rPr>
        <w:t xml:space="preserve">W </w:t>
      </w:r>
      <w:r w:rsidR="003F0132" w:rsidRPr="003F0132">
        <w:rPr>
          <w:rFonts w:ascii="Times New Roman" w:hAnsi="Times New Roman" w:cs="Times New Roman"/>
          <w:sz w:val="24"/>
          <w:szCs w:val="24"/>
        </w:rPr>
        <w:t xml:space="preserve">§ </w:t>
      </w:r>
      <w:r w:rsidR="003F0132">
        <w:rPr>
          <w:rFonts w:ascii="Times New Roman" w:hAnsi="Times New Roman" w:cs="Times New Roman"/>
          <w:sz w:val="24"/>
          <w:szCs w:val="24"/>
        </w:rPr>
        <w:t xml:space="preserve">2 projektu w </w:t>
      </w:r>
      <w:r w:rsidRPr="00DB51CB">
        <w:rPr>
          <w:rFonts w:ascii="Times New Roman" w:hAnsi="Times New Roman" w:cs="Times New Roman"/>
          <w:sz w:val="24"/>
          <w:szCs w:val="24"/>
        </w:rPr>
        <w:t xml:space="preserve">przepisie przejściowym zaproponowano, że do </w:t>
      </w:r>
      <w:r w:rsidR="0035050E">
        <w:rPr>
          <w:rFonts w:ascii="Times New Roman" w:hAnsi="Times New Roman" w:cs="Times New Roman"/>
          <w:sz w:val="24"/>
          <w:szCs w:val="24"/>
        </w:rPr>
        <w:t xml:space="preserve">sprawdzianu umiejętności </w:t>
      </w:r>
      <w:r w:rsidR="00BD1D21">
        <w:rPr>
          <w:rFonts w:ascii="Times New Roman" w:hAnsi="Times New Roman" w:cs="Times New Roman"/>
          <w:sz w:val="24"/>
          <w:szCs w:val="24"/>
        </w:rPr>
        <w:t>dla osób ubiegających się o uzyskanie uprawnień operatora kontroli bezpieczeństwa</w:t>
      </w:r>
      <w:r w:rsidRPr="00DB51CB">
        <w:rPr>
          <w:rFonts w:ascii="Times New Roman" w:hAnsi="Times New Roman" w:cs="Times New Roman"/>
          <w:sz w:val="24"/>
          <w:szCs w:val="24"/>
        </w:rPr>
        <w:t xml:space="preserve"> </w:t>
      </w:r>
      <w:r w:rsidR="007944B8">
        <w:rPr>
          <w:rFonts w:ascii="Times New Roman" w:hAnsi="Times New Roman" w:cs="Times New Roman"/>
          <w:sz w:val="24"/>
          <w:szCs w:val="24"/>
        </w:rPr>
        <w:t xml:space="preserve">rozpoczętego </w:t>
      </w:r>
      <w:r w:rsidR="00C611E2">
        <w:rPr>
          <w:rFonts w:ascii="Times New Roman" w:hAnsi="Times New Roman" w:cs="Times New Roman"/>
          <w:sz w:val="24"/>
          <w:szCs w:val="24"/>
        </w:rPr>
        <w:t>i</w:t>
      </w:r>
      <w:r w:rsidR="003605D4">
        <w:rPr>
          <w:rFonts w:ascii="Times New Roman" w:hAnsi="Times New Roman" w:cs="Times New Roman"/>
          <w:sz w:val="24"/>
          <w:szCs w:val="24"/>
        </w:rPr>
        <w:t xml:space="preserve"> </w:t>
      </w:r>
      <w:r w:rsidR="00C611E2">
        <w:rPr>
          <w:rFonts w:ascii="Times New Roman" w:hAnsi="Times New Roman" w:cs="Times New Roman"/>
          <w:sz w:val="24"/>
          <w:szCs w:val="24"/>
        </w:rPr>
        <w:t>niezakończon</w:t>
      </w:r>
      <w:r w:rsidR="007944B8">
        <w:rPr>
          <w:rFonts w:ascii="Times New Roman" w:hAnsi="Times New Roman" w:cs="Times New Roman"/>
          <w:sz w:val="24"/>
          <w:szCs w:val="24"/>
        </w:rPr>
        <w:t>ego</w:t>
      </w:r>
      <w:r w:rsidR="00C611E2">
        <w:rPr>
          <w:rFonts w:ascii="Times New Roman" w:hAnsi="Times New Roman" w:cs="Times New Roman"/>
          <w:sz w:val="24"/>
          <w:szCs w:val="24"/>
        </w:rPr>
        <w:t xml:space="preserve"> </w:t>
      </w:r>
      <w:r w:rsidRPr="00DB51CB">
        <w:rPr>
          <w:rFonts w:ascii="Times New Roman" w:hAnsi="Times New Roman" w:cs="Times New Roman"/>
          <w:sz w:val="24"/>
          <w:szCs w:val="24"/>
        </w:rPr>
        <w:t xml:space="preserve">przed dniem </w:t>
      </w:r>
      <w:r w:rsidR="00A02C3E" w:rsidRPr="00DB51CB">
        <w:rPr>
          <w:rFonts w:ascii="Times New Roman" w:hAnsi="Times New Roman" w:cs="Times New Roman"/>
          <w:sz w:val="24"/>
          <w:szCs w:val="24"/>
        </w:rPr>
        <w:t>wejści</w:t>
      </w:r>
      <w:r w:rsidR="00A02C3E">
        <w:rPr>
          <w:rFonts w:ascii="Times New Roman" w:hAnsi="Times New Roman" w:cs="Times New Roman"/>
          <w:sz w:val="24"/>
          <w:szCs w:val="24"/>
        </w:rPr>
        <w:t>a</w:t>
      </w:r>
      <w:r w:rsidR="00A02C3E" w:rsidRPr="00DB51CB">
        <w:rPr>
          <w:rFonts w:ascii="Times New Roman" w:hAnsi="Times New Roman" w:cs="Times New Roman"/>
          <w:sz w:val="24"/>
          <w:szCs w:val="24"/>
        </w:rPr>
        <w:t xml:space="preserve"> </w:t>
      </w:r>
      <w:r w:rsidRPr="00DB51CB">
        <w:rPr>
          <w:rFonts w:ascii="Times New Roman" w:hAnsi="Times New Roman" w:cs="Times New Roman"/>
          <w:sz w:val="24"/>
          <w:szCs w:val="24"/>
        </w:rPr>
        <w:t xml:space="preserve">w życie projektowanego rozporządzenia stosować się będzie przepisy </w:t>
      </w:r>
      <w:r w:rsidR="008D66CF">
        <w:rPr>
          <w:rFonts w:ascii="Times New Roman" w:hAnsi="Times New Roman" w:cs="Times New Roman"/>
          <w:sz w:val="24"/>
          <w:szCs w:val="24"/>
        </w:rPr>
        <w:t>dotychczasowe.</w:t>
      </w:r>
      <w:r w:rsidR="0077506E">
        <w:rPr>
          <w:rFonts w:ascii="Times New Roman" w:hAnsi="Times New Roman" w:cs="Times New Roman"/>
          <w:sz w:val="24"/>
          <w:szCs w:val="24"/>
        </w:rPr>
        <w:t xml:space="preserve"> Jednocześnie należy wskazać, że przedmiotowym przepisem zostaną objęte</w:t>
      </w:r>
      <w:r w:rsidR="00F07E65">
        <w:rPr>
          <w:rFonts w:ascii="Times New Roman" w:hAnsi="Times New Roman" w:cs="Times New Roman"/>
          <w:sz w:val="24"/>
          <w:szCs w:val="24"/>
        </w:rPr>
        <w:t xml:space="preserve"> wyłącznie</w:t>
      </w:r>
      <w:r w:rsidR="0077506E">
        <w:rPr>
          <w:rFonts w:ascii="Times New Roman" w:hAnsi="Times New Roman" w:cs="Times New Roman"/>
          <w:sz w:val="24"/>
          <w:szCs w:val="24"/>
        </w:rPr>
        <w:t xml:space="preserve"> egzaminy dla osób </w:t>
      </w:r>
      <w:r w:rsidR="00F07E65">
        <w:rPr>
          <w:rFonts w:ascii="Times New Roman" w:hAnsi="Times New Roman" w:cs="Times New Roman"/>
          <w:sz w:val="24"/>
          <w:szCs w:val="24"/>
        </w:rPr>
        <w:t>ubiegających</w:t>
      </w:r>
      <w:r w:rsidR="0077506E">
        <w:rPr>
          <w:rFonts w:ascii="Times New Roman" w:hAnsi="Times New Roman" w:cs="Times New Roman"/>
          <w:sz w:val="24"/>
          <w:szCs w:val="24"/>
        </w:rPr>
        <w:t xml:space="preserve"> się o uzyskanie uprawnień operatora kontroli bezpieczeństwa</w:t>
      </w:r>
      <w:r w:rsidR="001B7DC6">
        <w:rPr>
          <w:rFonts w:ascii="Times New Roman" w:hAnsi="Times New Roman" w:cs="Times New Roman"/>
          <w:sz w:val="24"/>
          <w:szCs w:val="24"/>
        </w:rPr>
        <w:t xml:space="preserve"> przeprowadzane przez Komisję egzaminacyjną powołaną przez Prezesa Urzędu Lotnictwa Cywilnego.</w:t>
      </w:r>
    </w:p>
    <w:p w14:paraId="301FE9DF" w14:textId="5B35BEB5" w:rsidR="00937981" w:rsidRPr="00DB51CB" w:rsidRDefault="00937981" w:rsidP="007636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3F0132" w:rsidRPr="003F0132">
        <w:rPr>
          <w:rFonts w:ascii="Times New Roman" w:hAnsi="Times New Roman" w:cs="Times New Roman"/>
          <w:sz w:val="24"/>
          <w:szCs w:val="24"/>
        </w:rPr>
        <w:t xml:space="preserve">§ </w:t>
      </w:r>
      <w:r w:rsidR="003F013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3F013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rozporządzenie wejdzie w życie po upływie 14 dni od dnia ogłoszenia, stosownie do art. 4 ust. 1 ustawy z dnia 20 lipca 2000 r. o ogłaszaniu aktów normatywnych i niektórych innych aktów prawnych (Dz. U. z 2019 r. poz. 1461).</w:t>
      </w:r>
    </w:p>
    <w:p w14:paraId="0EAAE4BA" w14:textId="77777777" w:rsidR="00C03C90" w:rsidRPr="008D66CF" w:rsidRDefault="00C03C90" w:rsidP="00C03C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D66CF">
        <w:rPr>
          <w:rFonts w:ascii="Times New Roman" w:hAnsi="Times New Roman" w:cs="Times New Roman"/>
          <w:b/>
          <w:sz w:val="24"/>
        </w:rPr>
        <w:t>Informacje związane z procedowaniem projektu</w:t>
      </w:r>
    </w:p>
    <w:p w14:paraId="220898D4" w14:textId="77777777" w:rsidR="007F2D75" w:rsidRDefault="007F2D75" w:rsidP="007F2D75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1CB">
        <w:rPr>
          <w:rFonts w:ascii="Times New Roman" w:hAnsi="Times New Roman"/>
          <w:sz w:val="24"/>
          <w:szCs w:val="24"/>
        </w:rPr>
        <w:t>Brak możliwości osiągnięcia celu projektu w sposób inny niż przyjęcie projektowanej regulacji.</w:t>
      </w:r>
    </w:p>
    <w:p w14:paraId="5A513B64" w14:textId="77777777" w:rsidR="007F2D75" w:rsidRPr="00DB51CB" w:rsidRDefault="007F2D75" w:rsidP="007F2D75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1CB">
        <w:rPr>
          <w:rFonts w:ascii="Times New Roman" w:hAnsi="Times New Roman"/>
          <w:sz w:val="24"/>
          <w:szCs w:val="24"/>
        </w:rPr>
        <w:t>Projekt jest zgodny z prawem Unii Europejskiej.</w:t>
      </w:r>
    </w:p>
    <w:p w14:paraId="2EFCBEAB" w14:textId="0DB1CE18" w:rsidR="00D0044E" w:rsidRDefault="00D0044E" w:rsidP="00DB51CB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044E">
        <w:rPr>
          <w:rFonts w:ascii="Times New Roman" w:hAnsi="Times New Roman"/>
          <w:sz w:val="24"/>
          <w:szCs w:val="24"/>
        </w:rPr>
        <w:t>Regulacj</w:t>
      </w:r>
      <w:r>
        <w:rPr>
          <w:rFonts w:ascii="Times New Roman" w:hAnsi="Times New Roman"/>
          <w:sz w:val="24"/>
          <w:szCs w:val="24"/>
        </w:rPr>
        <w:t>e zawarte w projek</w:t>
      </w:r>
      <w:r w:rsidR="003F0132">
        <w:rPr>
          <w:rFonts w:ascii="Times New Roman" w:hAnsi="Times New Roman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44E">
        <w:rPr>
          <w:rFonts w:ascii="Times New Roman" w:hAnsi="Times New Roman"/>
          <w:sz w:val="24"/>
          <w:szCs w:val="24"/>
        </w:rPr>
        <w:t xml:space="preserve">nie stanowią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D0044E">
        <w:rPr>
          <w:rFonts w:ascii="Times New Roman" w:hAnsi="Times New Roman"/>
          <w:sz w:val="24"/>
          <w:szCs w:val="24"/>
        </w:rPr>
        <w:t>późn</w:t>
      </w:r>
      <w:proofErr w:type="spellEnd"/>
      <w:r w:rsidRPr="00D0044E">
        <w:rPr>
          <w:rFonts w:ascii="Times New Roman" w:hAnsi="Times New Roman"/>
          <w:sz w:val="24"/>
          <w:szCs w:val="24"/>
        </w:rPr>
        <w:t xml:space="preserve">. zm.), zatem </w:t>
      </w:r>
      <w:r w:rsidR="003F0132">
        <w:rPr>
          <w:rFonts w:ascii="Times New Roman" w:hAnsi="Times New Roman"/>
          <w:sz w:val="24"/>
          <w:szCs w:val="24"/>
        </w:rPr>
        <w:t xml:space="preserve">projekt </w:t>
      </w:r>
      <w:r w:rsidRPr="00D0044E">
        <w:rPr>
          <w:rFonts w:ascii="Times New Roman" w:hAnsi="Times New Roman"/>
          <w:sz w:val="24"/>
          <w:szCs w:val="24"/>
        </w:rPr>
        <w:t>nie podlega notyfikacji.</w:t>
      </w:r>
    </w:p>
    <w:p w14:paraId="2A288589" w14:textId="72A6A301" w:rsidR="00EE2C2D" w:rsidRPr="00DB51CB" w:rsidRDefault="00EE2C2D" w:rsidP="00DB51CB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1CB">
        <w:rPr>
          <w:rFonts w:ascii="Times New Roman" w:hAnsi="Times New Roman"/>
          <w:sz w:val="24"/>
          <w:szCs w:val="24"/>
        </w:rPr>
        <w:t xml:space="preserve">Projekt nie wymaga </w:t>
      </w:r>
      <w:r w:rsidR="003F0132" w:rsidRPr="00DB51CB">
        <w:rPr>
          <w:rFonts w:ascii="Times New Roman" w:hAnsi="Times New Roman"/>
          <w:sz w:val="24"/>
          <w:szCs w:val="24"/>
        </w:rPr>
        <w:t>przed</w:t>
      </w:r>
      <w:r w:rsidR="003F0132">
        <w:rPr>
          <w:rFonts w:ascii="Times New Roman" w:hAnsi="Times New Roman"/>
          <w:sz w:val="24"/>
          <w:szCs w:val="24"/>
        </w:rPr>
        <w:t>stawienia</w:t>
      </w:r>
      <w:r w:rsidR="003F0132" w:rsidRPr="00DB51CB">
        <w:rPr>
          <w:rFonts w:ascii="Times New Roman" w:hAnsi="Times New Roman"/>
          <w:sz w:val="24"/>
          <w:szCs w:val="24"/>
        </w:rPr>
        <w:t xml:space="preserve"> </w:t>
      </w:r>
      <w:r w:rsidRPr="00DB51CB">
        <w:rPr>
          <w:rFonts w:ascii="Times New Roman" w:hAnsi="Times New Roman"/>
          <w:sz w:val="24"/>
          <w:szCs w:val="24"/>
        </w:rPr>
        <w:t xml:space="preserve">właściwym </w:t>
      </w:r>
      <w:r w:rsidR="003F0132" w:rsidRPr="00DB51CB">
        <w:rPr>
          <w:rFonts w:ascii="Times New Roman" w:hAnsi="Times New Roman"/>
          <w:sz w:val="24"/>
          <w:szCs w:val="24"/>
        </w:rPr>
        <w:t>organom</w:t>
      </w:r>
      <w:r w:rsidR="003F0132">
        <w:rPr>
          <w:rFonts w:ascii="Times New Roman" w:hAnsi="Times New Roman"/>
          <w:sz w:val="24"/>
          <w:szCs w:val="24"/>
        </w:rPr>
        <w:t xml:space="preserve"> i</w:t>
      </w:r>
      <w:r w:rsidR="003F0132" w:rsidRPr="00DB51CB">
        <w:rPr>
          <w:rFonts w:ascii="Times New Roman" w:hAnsi="Times New Roman"/>
          <w:sz w:val="24"/>
          <w:szCs w:val="24"/>
        </w:rPr>
        <w:t xml:space="preserve"> </w:t>
      </w:r>
      <w:r w:rsidRPr="00DB51CB">
        <w:rPr>
          <w:rFonts w:ascii="Times New Roman" w:hAnsi="Times New Roman"/>
          <w:sz w:val="24"/>
          <w:szCs w:val="24"/>
        </w:rPr>
        <w:t>instytucjom Unii Europejskiej</w:t>
      </w:r>
      <w:r w:rsidR="003F0132">
        <w:rPr>
          <w:rFonts w:ascii="Times New Roman" w:hAnsi="Times New Roman"/>
          <w:sz w:val="24"/>
          <w:szCs w:val="24"/>
        </w:rPr>
        <w:t>, w tym</w:t>
      </w:r>
      <w:r w:rsidRPr="00DB51CB">
        <w:rPr>
          <w:rFonts w:ascii="Times New Roman" w:hAnsi="Times New Roman"/>
          <w:sz w:val="24"/>
          <w:szCs w:val="24"/>
        </w:rPr>
        <w:t xml:space="preserve"> Europejskiemu Bankowi Centralnemu</w:t>
      </w:r>
      <w:r w:rsidR="003F0132">
        <w:rPr>
          <w:rFonts w:ascii="Times New Roman" w:hAnsi="Times New Roman"/>
          <w:sz w:val="24"/>
          <w:szCs w:val="24"/>
        </w:rPr>
        <w:t>,</w:t>
      </w:r>
      <w:r w:rsidRPr="00DB51CB">
        <w:rPr>
          <w:rFonts w:ascii="Times New Roman" w:hAnsi="Times New Roman"/>
          <w:sz w:val="24"/>
          <w:szCs w:val="24"/>
        </w:rPr>
        <w:t xml:space="preserve"> w celu uzyskania opinii, dokonania </w:t>
      </w:r>
      <w:r w:rsidR="003F0132">
        <w:rPr>
          <w:rFonts w:ascii="Times New Roman" w:hAnsi="Times New Roman"/>
          <w:sz w:val="24"/>
          <w:szCs w:val="24"/>
        </w:rPr>
        <w:t xml:space="preserve">powiadomienia, </w:t>
      </w:r>
      <w:r w:rsidRPr="00DB51CB">
        <w:rPr>
          <w:rFonts w:ascii="Times New Roman" w:hAnsi="Times New Roman"/>
          <w:sz w:val="24"/>
          <w:szCs w:val="24"/>
        </w:rPr>
        <w:t xml:space="preserve">konsultacji </w:t>
      </w:r>
      <w:r w:rsidR="003F0132">
        <w:rPr>
          <w:rFonts w:ascii="Times New Roman" w:hAnsi="Times New Roman"/>
          <w:sz w:val="24"/>
          <w:szCs w:val="24"/>
        </w:rPr>
        <w:t>albo</w:t>
      </w:r>
      <w:r w:rsidR="003F0132" w:rsidRPr="00DB51CB">
        <w:rPr>
          <w:rFonts w:ascii="Times New Roman" w:hAnsi="Times New Roman"/>
          <w:sz w:val="24"/>
          <w:szCs w:val="24"/>
        </w:rPr>
        <w:t xml:space="preserve"> </w:t>
      </w:r>
      <w:r w:rsidRPr="00DB51CB">
        <w:rPr>
          <w:rFonts w:ascii="Times New Roman" w:hAnsi="Times New Roman"/>
          <w:sz w:val="24"/>
          <w:szCs w:val="24"/>
        </w:rPr>
        <w:t>uzgodnienia, o których mowa w § 27 ust. 4 uchwały nr</w:t>
      </w:r>
      <w:r w:rsidR="0058573E">
        <w:rPr>
          <w:rFonts w:ascii="Times New Roman" w:hAnsi="Times New Roman"/>
          <w:sz w:val="24"/>
          <w:szCs w:val="24"/>
        </w:rPr>
        <w:t> </w:t>
      </w:r>
      <w:r w:rsidRPr="00DB51CB">
        <w:rPr>
          <w:rFonts w:ascii="Times New Roman" w:hAnsi="Times New Roman"/>
          <w:sz w:val="24"/>
          <w:szCs w:val="24"/>
        </w:rPr>
        <w:t>190 Rady Ministrów z dnia 29 października 2013 r. – Regulamin pracy Rady Ministrów (M.P. z 2022 r. poz. 348).</w:t>
      </w:r>
    </w:p>
    <w:p w14:paraId="3C604AA3" w14:textId="309BCE89" w:rsidR="007F2D75" w:rsidRPr="008D66CF" w:rsidRDefault="00EE2C2D" w:rsidP="008D66CF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B51CB">
        <w:rPr>
          <w:rFonts w:ascii="Times New Roman" w:hAnsi="Times New Roman"/>
          <w:sz w:val="24"/>
          <w:szCs w:val="24"/>
        </w:rPr>
        <w:t>Zgodnie z art. 5 ustawy z dnia 7 lipca 2005 r. o działalności lobbingowej w procesie stanowienia prawa (Dz. U. z 2017 r. poz. 248) oraz stosownie do § 52 uchwały nr 190 Rady Ministrów z dnia 29 października 2013 r. – Regulamin pracy Rady Ministrów</w:t>
      </w:r>
      <w:r w:rsidR="008D66CF">
        <w:rPr>
          <w:rFonts w:ascii="Times New Roman" w:hAnsi="Times New Roman"/>
          <w:sz w:val="24"/>
          <w:szCs w:val="24"/>
        </w:rPr>
        <w:t>,</w:t>
      </w:r>
      <w:r w:rsidRPr="00DB51CB">
        <w:rPr>
          <w:rFonts w:ascii="Times New Roman" w:hAnsi="Times New Roman"/>
          <w:sz w:val="24"/>
          <w:szCs w:val="24"/>
        </w:rPr>
        <w:t xml:space="preserve"> projekt </w:t>
      </w:r>
      <w:r w:rsidR="000522ED" w:rsidRPr="00DB51CB">
        <w:rPr>
          <w:rFonts w:ascii="Times New Roman" w:hAnsi="Times New Roman"/>
          <w:sz w:val="24"/>
          <w:szCs w:val="24"/>
        </w:rPr>
        <w:t>zosta</w:t>
      </w:r>
      <w:r w:rsidR="000522ED">
        <w:rPr>
          <w:rFonts w:ascii="Times New Roman" w:hAnsi="Times New Roman"/>
          <w:sz w:val="24"/>
          <w:szCs w:val="24"/>
        </w:rPr>
        <w:t>ł</w:t>
      </w:r>
      <w:r w:rsidR="000522ED" w:rsidRPr="00DB51CB">
        <w:rPr>
          <w:rFonts w:ascii="Times New Roman" w:hAnsi="Times New Roman"/>
          <w:sz w:val="24"/>
          <w:szCs w:val="24"/>
        </w:rPr>
        <w:t xml:space="preserve"> </w:t>
      </w:r>
      <w:r w:rsidRPr="00DB51CB">
        <w:rPr>
          <w:rFonts w:ascii="Times New Roman" w:hAnsi="Times New Roman"/>
          <w:sz w:val="24"/>
          <w:szCs w:val="24"/>
        </w:rPr>
        <w:t>udostępniony w Biuletynie Informacji Publicznej na stronie podmiotowej Rządowego Centrum Legislacji w serwisie Rządowy Proces Legislacyjny.</w:t>
      </w:r>
    </w:p>
    <w:sectPr w:rsidR="007F2D75" w:rsidRPr="008D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C7F4" w14:textId="77777777" w:rsidR="00B06B28" w:rsidRDefault="00B06B28" w:rsidP="00EE2C2D">
      <w:pPr>
        <w:spacing w:after="0" w:line="240" w:lineRule="auto"/>
      </w:pPr>
      <w:r>
        <w:separator/>
      </w:r>
    </w:p>
  </w:endnote>
  <w:endnote w:type="continuationSeparator" w:id="0">
    <w:p w14:paraId="726FBCD8" w14:textId="77777777" w:rsidR="00B06B28" w:rsidRDefault="00B06B28" w:rsidP="00EE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C7E55" w14:textId="77777777" w:rsidR="00B06B28" w:rsidRDefault="00B06B28" w:rsidP="00EE2C2D">
      <w:pPr>
        <w:spacing w:after="0" w:line="240" w:lineRule="auto"/>
      </w:pPr>
      <w:r>
        <w:separator/>
      </w:r>
    </w:p>
  </w:footnote>
  <w:footnote w:type="continuationSeparator" w:id="0">
    <w:p w14:paraId="0CCED297" w14:textId="77777777" w:rsidR="00B06B28" w:rsidRDefault="00B06B28" w:rsidP="00EE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45CF"/>
    <w:multiLevelType w:val="hybridMultilevel"/>
    <w:tmpl w:val="0CCA17C4"/>
    <w:lvl w:ilvl="0" w:tplc="8A487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044C1"/>
    <w:multiLevelType w:val="hybridMultilevel"/>
    <w:tmpl w:val="8DCEA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03"/>
    <w:rsid w:val="00006A94"/>
    <w:rsid w:val="000164E6"/>
    <w:rsid w:val="00017C40"/>
    <w:rsid w:val="00024962"/>
    <w:rsid w:val="000522ED"/>
    <w:rsid w:val="00052987"/>
    <w:rsid w:val="00063627"/>
    <w:rsid w:val="00094A3C"/>
    <w:rsid w:val="000C3390"/>
    <w:rsid w:val="00137133"/>
    <w:rsid w:val="001421B8"/>
    <w:rsid w:val="0016076C"/>
    <w:rsid w:val="00182578"/>
    <w:rsid w:val="00191B2C"/>
    <w:rsid w:val="001A1400"/>
    <w:rsid w:val="001B7DC6"/>
    <w:rsid w:val="001D7747"/>
    <w:rsid w:val="002041AB"/>
    <w:rsid w:val="00234827"/>
    <w:rsid w:val="002470E0"/>
    <w:rsid w:val="002572D0"/>
    <w:rsid w:val="00274DB2"/>
    <w:rsid w:val="00280C39"/>
    <w:rsid w:val="002A08D0"/>
    <w:rsid w:val="002B1E91"/>
    <w:rsid w:val="002B22C2"/>
    <w:rsid w:val="002B71AF"/>
    <w:rsid w:val="002C5603"/>
    <w:rsid w:val="00314856"/>
    <w:rsid w:val="00330114"/>
    <w:rsid w:val="0035050E"/>
    <w:rsid w:val="003605D4"/>
    <w:rsid w:val="00366317"/>
    <w:rsid w:val="0037504E"/>
    <w:rsid w:val="003B6DDA"/>
    <w:rsid w:val="003C1F48"/>
    <w:rsid w:val="003F0132"/>
    <w:rsid w:val="003F191C"/>
    <w:rsid w:val="00405EE0"/>
    <w:rsid w:val="00433311"/>
    <w:rsid w:val="004458E8"/>
    <w:rsid w:val="004761DC"/>
    <w:rsid w:val="004B5579"/>
    <w:rsid w:val="004E1F9F"/>
    <w:rsid w:val="004F6001"/>
    <w:rsid w:val="00547607"/>
    <w:rsid w:val="00585419"/>
    <w:rsid w:val="0058573E"/>
    <w:rsid w:val="005B0396"/>
    <w:rsid w:val="005E6CD8"/>
    <w:rsid w:val="00624E3C"/>
    <w:rsid w:val="00676366"/>
    <w:rsid w:val="00676B79"/>
    <w:rsid w:val="006D7B8D"/>
    <w:rsid w:val="00700C0E"/>
    <w:rsid w:val="007636E3"/>
    <w:rsid w:val="00765229"/>
    <w:rsid w:val="0077506E"/>
    <w:rsid w:val="007760BF"/>
    <w:rsid w:val="007864CF"/>
    <w:rsid w:val="007933DB"/>
    <w:rsid w:val="007944B8"/>
    <w:rsid w:val="007A2EC4"/>
    <w:rsid w:val="007B55D9"/>
    <w:rsid w:val="007B636B"/>
    <w:rsid w:val="007E1DF1"/>
    <w:rsid w:val="007F2D75"/>
    <w:rsid w:val="008003BE"/>
    <w:rsid w:val="00812779"/>
    <w:rsid w:val="00815A0F"/>
    <w:rsid w:val="00844589"/>
    <w:rsid w:val="00852D82"/>
    <w:rsid w:val="00860720"/>
    <w:rsid w:val="00865ACC"/>
    <w:rsid w:val="00881AFF"/>
    <w:rsid w:val="008D66CF"/>
    <w:rsid w:val="009120AC"/>
    <w:rsid w:val="00921D3B"/>
    <w:rsid w:val="00926456"/>
    <w:rsid w:val="00932233"/>
    <w:rsid w:val="00937981"/>
    <w:rsid w:val="009510C9"/>
    <w:rsid w:val="009E3B60"/>
    <w:rsid w:val="00A02C3E"/>
    <w:rsid w:val="00A24402"/>
    <w:rsid w:val="00A52F3E"/>
    <w:rsid w:val="00A535B1"/>
    <w:rsid w:val="00A556F3"/>
    <w:rsid w:val="00AA204E"/>
    <w:rsid w:val="00AA5B6E"/>
    <w:rsid w:val="00AC2C32"/>
    <w:rsid w:val="00AC5C53"/>
    <w:rsid w:val="00AE110E"/>
    <w:rsid w:val="00AE6DAA"/>
    <w:rsid w:val="00AF1BF6"/>
    <w:rsid w:val="00B06B28"/>
    <w:rsid w:val="00B135EB"/>
    <w:rsid w:val="00B1454E"/>
    <w:rsid w:val="00B248B6"/>
    <w:rsid w:val="00B25075"/>
    <w:rsid w:val="00B6464D"/>
    <w:rsid w:val="00BA17F9"/>
    <w:rsid w:val="00BB0CEC"/>
    <w:rsid w:val="00BC14FA"/>
    <w:rsid w:val="00BD1D21"/>
    <w:rsid w:val="00BD75C3"/>
    <w:rsid w:val="00BE4FEB"/>
    <w:rsid w:val="00C03C90"/>
    <w:rsid w:val="00C3118A"/>
    <w:rsid w:val="00C340C4"/>
    <w:rsid w:val="00C53F1F"/>
    <w:rsid w:val="00C55690"/>
    <w:rsid w:val="00C611E2"/>
    <w:rsid w:val="00C842F4"/>
    <w:rsid w:val="00C97FD8"/>
    <w:rsid w:val="00CB2877"/>
    <w:rsid w:val="00CC5633"/>
    <w:rsid w:val="00CE1E79"/>
    <w:rsid w:val="00CF2AC1"/>
    <w:rsid w:val="00D0044E"/>
    <w:rsid w:val="00D63C9A"/>
    <w:rsid w:val="00D72406"/>
    <w:rsid w:val="00D74DCB"/>
    <w:rsid w:val="00D821DE"/>
    <w:rsid w:val="00D91D48"/>
    <w:rsid w:val="00DA269A"/>
    <w:rsid w:val="00DA7A22"/>
    <w:rsid w:val="00DB171D"/>
    <w:rsid w:val="00DB51CB"/>
    <w:rsid w:val="00DD4925"/>
    <w:rsid w:val="00DE0176"/>
    <w:rsid w:val="00DE13D9"/>
    <w:rsid w:val="00E223CC"/>
    <w:rsid w:val="00E31739"/>
    <w:rsid w:val="00E40722"/>
    <w:rsid w:val="00E4365C"/>
    <w:rsid w:val="00E5680C"/>
    <w:rsid w:val="00E56D45"/>
    <w:rsid w:val="00E66511"/>
    <w:rsid w:val="00ED0D83"/>
    <w:rsid w:val="00ED10A5"/>
    <w:rsid w:val="00EE12EC"/>
    <w:rsid w:val="00EE14A2"/>
    <w:rsid w:val="00EE2C2D"/>
    <w:rsid w:val="00EE44C4"/>
    <w:rsid w:val="00F07E65"/>
    <w:rsid w:val="00F22CE5"/>
    <w:rsid w:val="00F23DED"/>
    <w:rsid w:val="00F54FF9"/>
    <w:rsid w:val="00F95124"/>
    <w:rsid w:val="00FB6E2B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2854"/>
  <w15:chartTrackingRefBased/>
  <w15:docId w15:val="{0A21E375-CA5D-45F0-B4EF-573B328B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6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C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C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C2D"/>
    <w:rPr>
      <w:vertAlign w:val="superscript"/>
    </w:rPr>
  </w:style>
  <w:style w:type="paragraph" w:styleId="Poprawka">
    <w:name w:val="Revision"/>
    <w:hidden/>
    <w:uiPriority w:val="99"/>
    <w:semiHidden/>
    <w:rsid w:val="00C611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E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E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8E2B-8DF0-443D-9389-97B5521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Głogowski Przemysław</dc:creator>
  <cp:keywords/>
  <dc:description/>
  <cp:lastModifiedBy>Babiak Agnieszka</cp:lastModifiedBy>
  <cp:revision>2</cp:revision>
  <dcterms:created xsi:type="dcterms:W3CDTF">2022-10-28T11:48:00Z</dcterms:created>
  <dcterms:modified xsi:type="dcterms:W3CDTF">2022-10-28T11:48:00Z</dcterms:modified>
</cp:coreProperties>
</file>